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EA" w:rsidRPr="006175EA" w:rsidRDefault="006175EA" w:rsidP="006175EA">
      <w:pPr>
        <w:rPr>
          <w:rFonts w:ascii="Times New Roman" w:hAnsi="Times New Roman" w:cs="Times New Roman"/>
          <w:sz w:val="32"/>
        </w:rPr>
      </w:pPr>
      <w:proofErr w:type="spellStart"/>
      <w:r w:rsidRPr="006175EA">
        <w:rPr>
          <w:rFonts w:ascii="Times New Roman" w:hAnsi="Times New Roman" w:cs="Times New Roman"/>
          <w:sz w:val="32"/>
          <w:lang w:val="en-US"/>
        </w:rPr>
        <w:t>Darb</w:t>
      </w:r>
      <w:proofErr w:type="spellEnd"/>
      <w:r w:rsidRPr="006175EA">
        <w:rPr>
          <w:rFonts w:ascii="Times New Roman" w:hAnsi="Times New Roman" w:cs="Times New Roman"/>
          <w:sz w:val="32"/>
        </w:rPr>
        <w:t xml:space="preserve">ą atliko: Kastytis </w:t>
      </w:r>
      <w:proofErr w:type="spellStart"/>
      <w:r w:rsidRPr="006175EA">
        <w:rPr>
          <w:rFonts w:ascii="Times New Roman" w:hAnsi="Times New Roman" w:cs="Times New Roman"/>
          <w:sz w:val="32"/>
        </w:rPr>
        <w:t>Kaškonas</w:t>
      </w:r>
      <w:proofErr w:type="spellEnd"/>
    </w:p>
    <w:p w:rsidR="006175EA" w:rsidRDefault="006175EA" w:rsidP="006175EA">
      <w:pPr>
        <w:rPr>
          <w:rFonts w:ascii="Times New Roman" w:hAnsi="Times New Roman" w:cs="Times New Roman"/>
          <w:sz w:val="32"/>
        </w:rPr>
      </w:pPr>
      <w:r w:rsidRPr="006175EA">
        <w:rPr>
          <w:rFonts w:ascii="Times New Roman" w:hAnsi="Times New Roman" w:cs="Times New Roman"/>
          <w:sz w:val="32"/>
        </w:rPr>
        <w:t>Grupė: IFK-1</w:t>
      </w:r>
    </w:p>
    <w:p w:rsidR="002B11C5" w:rsidRPr="006175EA" w:rsidRDefault="002B11C5" w:rsidP="006175E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Varianto </w:t>
      </w:r>
      <w:proofErr w:type="spellStart"/>
      <w:r>
        <w:rPr>
          <w:rFonts w:ascii="Times New Roman" w:hAnsi="Times New Roman" w:cs="Times New Roman"/>
          <w:sz w:val="32"/>
        </w:rPr>
        <w:t>nr.</w:t>
      </w:r>
      <w:proofErr w:type="spellEnd"/>
      <w:r>
        <w:rPr>
          <w:rFonts w:ascii="Times New Roman" w:hAnsi="Times New Roman" w:cs="Times New Roman"/>
          <w:sz w:val="32"/>
        </w:rPr>
        <w:t xml:space="preserve"> 14</w:t>
      </w:r>
    </w:p>
    <w:p w:rsidR="00496118" w:rsidRDefault="00EF097E" w:rsidP="00EF097E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lang w:val="en-US"/>
        </w:rPr>
      </w:pPr>
      <w:proofErr w:type="spellStart"/>
      <w:r w:rsidRPr="00EF097E">
        <w:rPr>
          <w:rFonts w:ascii="Times New Roman" w:hAnsi="Times New Roman" w:cs="Times New Roman"/>
          <w:color w:val="auto"/>
          <w:lang w:val="en-US"/>
        </w:rPr>
        <w:t>Interpoliavimas</w:t>
      </w:r>
      <w:proofErr w:type="spellEnd"/>
      <w:r w:rsidRPr="00EF097E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EF097E">
        <w:rPr>
          <w:rFonts w:ascii="Times New Roman" w:hAnsi="Times New Roman" w:cs="Times New Roman"/>
          <w:color w:val="auto"/>
          <w:lang w:val="en-US"/>
        </w:rPr>
        <w:t>daugianariu</w:t>
      </w:r>
      <w:proofErr w:type="spellEnd"/>
    </w:p>
    <w:p w:rsidR="00BE3E57" w:rsidRDefault="00BE3E57" w:rsidP="002B11C5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x)/(sin(3*x)+1,5);  3 </w:t>
      </w:r>
      <m:oMath>
        <m:r>
          <w:rPr>
            <w:rFonts w:ascii="Cambria Math" w:hAnsi="Cambria Math" w:cs="Times New Roman"/>
            <w:sz w:val="24"/>
            <w:lang w:val="en-US"/>
          </w:rPr>
          <m:t>≤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x </w:t>
      </w:r>
      <m:oMath>
        <m:r>
          <w:rPr>
            <w:rFonts w:ascii="Cambria Math" w:hAnsi="Cambria Math" w:cs="Times New Roman"/>
            <w:sz w:val="24"/>
            <w:lang w:val="en-US"/>
          </w:rPr>
          <m:t>≤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7</w:t>
      </w:r>
    </w:p>
    <w:p w:rsidR="002B11C5" w:rsidRDefault="00BE3E57" w:rsidP="002B11C5">
      <w:pPr>
        <w:rPr>
          <w:rFonts w:ascii="Times New Roman" w:hAnsi="Times New Roman" w:cs="Times New Roman"/>
          <w:sz w:val="24"/>
        </w:rPr>
      </w:pPr>
      <w:proofErr w:type="spellStart"/>
      <w:r w:rsidRPr="00BE3E57">
        <w:rPr>
          <w:rFonts w:ascii="Times New Roman" w:hAnsi="Times New Roman" w:cs="Times New Roman"/>
          <w:sz w:val="24"/>
          <w:lang w:val="en-US"/>
        </w:rPr>
        <w:t>Inte</w:t>
      </w:r>
      <w:r>
        <w:rPr>
          <w:rFonts w:ascii="Times New Roman" w:hAnsi="Times New Roman" w:cs="Times New Roman"/>
          <w:sz w:val="24"/>
          <w:lang w:val="en-US"/>
        </w:rPr>
        <w:t>rpoliavimo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ta</w:t>
      </w:r>
      <w:proofErr w:type="spellStart"/>
      <w:r>
        <w:rPr>
          <w:rFonts w:ascii="Times New Roman" w:hAnsi="Times New Roman" w:cs="Times New Roman"/>
          <w:sz w:val="24"/>
        </w:rPr>
        <w:t>škų</w:t>
      </w:r>
      <w:proofErr w:type="spellEnd"/>
      <w:r>
        <w:rPr>
          <w:rFonts w:ascii="Times New Roman" w:hAnsi="Times New Roman" w:cs="Times New Roman"/>
          <w:sz w:val="24"/>
        </w:rPr>
        <w:t xml:space="preserve"> skaičius: 7</w:t>
      </w:r>
    </w:p>
    <w:p w:rsidR="00BE3E57" w:rsidRP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BE3E57">
        <w:rPr>
          <w:rFonts w:ascii="Times New Roman" w:hAnsi="Times New Roman" w:cs="Times New Roman"/>
          <w:sz w:val="24"/>
          <w:lang w:val="en-US"/>
        </w:rPr>
        <w:t>Interpoliavimo</w:t>
      </w:r>
      <w:proofErr w:type="spellEnd"/>
      <w:r w:rsidRPr="00BE3E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E3E57">
        <w:rPr>
          <w:rFonts w:ascii="Times New Roman" w:hAnsi="Times New Roman" w:cs="Times New Roman"/>
          <w:sz w:val="24"/>
          <w:lang w:val="en-US"/>
        </w:rPr>
        <w:t>mazgai</w:t>
      </w:r>
      <w:proofErr w:type="spellEnd"/>
      <w:r w:rsidRPr="00BE3E57">
        <w:rPr>
          <w:rFonts w:ascii="Times New Roman" w:hAnsi="Times New Roman" w:cs="Times New Roman"/>
          <w:sz w:val="24"/>
          <w:lang w:val="en-US"/>
        </w:rPr>
        <w:t>:</w:t>
      </w:r>
    </w:p>
    <w:p w:rsidR="00BE3E57" w:rsidRP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</w:p>
    <w:p w:rsidR="00BE3E57" w:rsidRP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  <w:r w:rsidRPr="00BE3E57">
        <w:rPr>
          <w:rFonts w:ascii="Times New Roman" w:hAnsi="Times New Roman" w:cs="Times New Roman"/>
          <w:sz w:val="24"/>
          <w:lang w:val="en-US"/>
        </w:rPr>
        <w:t xml:space="preserve">X= </w:t>
      </w:r>
      <w:r w:rsidRPr="00BE3E57">
        <w:rPr>
          <w:rFonts w:ascii="Times New Roman" w:hAnsi="Times New Roman" w:cs="Times New Roman"/>
          <w:sz w:val="24"/>
          <w:lang w:val="en-US"/>
        </w:rPr>
        <w:tab/>
        <w:t>3.00</w:t>
      </w:r>
      <w:r w:rsidRPr="00BE3E57">
        <w:rPr>
          <w:rFonts w:ascii="Times New Roman" w:hAnsi="Times New Roman" w:cs="Times New Roman"/>
          <w:sz w:val="24"/>
          <w:lang w:val="en-US"/>
        </w:rPr>
        <w:tab/>
        <w:t>3.50</w:t>
      </w:r>
      <w:r w:rsidRPr="00BE3E57">
        <w:rPr>
          <w:rFonts w:ascii="Times New Roman" w:hAnsi="Times New Roman" w:cs="Times New Roman"/>
          <w:sz w:val="24"/>
          <w:lang w:val="en-US"/>
        </w:rPr>
        <w:tab/>
        <w:t>4.00</w:t>
      </w:r>
      <w:r w:rsidRPr="00BE3E57">
        <w:rPr>
          <w:rFonts w:ascii="Times New Roman" w:hAnsi="Times New Roman" w:cs="Times New Roman"/>
          <w:sz w:val="24"/>
          <w:lang w:val="en-US"/>
        </w:rPr>
        <w:tab/>
        <w:t>4.50</w:t>
      </w:r>
      <w:r w:rsidRPr="00BE3E57">
        <w:rPr>
          <w:rFonts w:ascii="Times New Roman" w:hAnsi="Times New Roman" w:cs="Times New Roman"/>
          <w:sz w:val="24"/>
          <w:lang w:val="en-US"/>
        </w:rPr>
        <w:tab/>
        <w:t>5.00</w:t>
      </w:r>
      <w:r w:rsidRPr="00BE3E57">
        <w:rPr>
          <w:rFonts w:ascii="Times New Roman" w:hAnsi="Times New Roman" w:cs="Times New Roman"/>
          <w:sz w:val="24"/>
          <w:lang w:val="en-US"/>
        </w:rPr>
        <w:tab/>
        <w:t>5.50</w:t>
      </w:r>
      <w:r w:rsidRPr="00BE3E57">
        <w:rPr>
          <w:rFonts w:ascii="Times New Roman" w:hAnsi="Times New Roman" w:cs="Times New Roman"/>
          <w:sz w:val="24"/>
          <w:lang w:val="en-US"/>
        </w:rPr>
        <w:tab/>
        <w:t>6.00</w:t>
      </w:r>
    </w:p>
    <w:p w:rsid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  <w:r w:rsidRPr="00BE3E57">
        <w:rPr>
          <w:rFonts w:ascii="Times New Roman" w:hAnsi="Times New Roman" w:cs="Times New Roman"/>
          <w:sz w:val="24"/>
          <w:lang w:val="en-US"/>
        </w:rPr>
        <w:t xml:space="preserve">Y= </w:t>
      </w:r>
      <w:r w:rsidRPr="00BE3E57">
        <w:rPr>
          <w:rFonts w:ascii="Times New Roman" w:hAnsi="Times New Roman" w:cs="Times New Roman"/>
          <w:sz w:val="24"/>
          <w:lang w:val="en-US"/>
        </w:rPr>
        <w:tab/>
        <w:t>0.57</w:t>
      </w:r>
      <w:r w:rsidRPr="00BE3E57">
        <w:rPr>
          <w:rFonts w:ascii="Times New Roman" w:hAnsi="Times New Roman" w:cs="Times New Roman"/>
          <w:sz w:val="24"/>
          <w:lang w:val="en-US"/>
        </w:rPr>
        <w:tab/>
        <w:t>2.02</w:t>
      </w:r>
      <w:r w:rsidRPr="00BE3E57">
        <w:rPr>
          <w:rFonts w:ascii="Times New Roman" w:hAnsi="Times New Roman" w:cs="Times New Roman"/>
          <w:sz w:val="24"/>
          <w:lang w:val="en-US"/>
        </w:rPr>
        <w:tab/>
        <w:t>1.44</w:t>
      </w:r>
      <w:r w:rsidRPr="00BE3E57">
        <w:rPr>
          <w:rFonts w:ascii="Times New Roman" w:hAnsi="Times New Roman" w:cs="Times New Roman"/>
          <w:sz w:val="24"/>
          <w:lang w:val="en-US"/>
        </w:rPr>
        <w:tab/>
        <w:t>0.65</w:t>
      </w:r>
      <w:r w:rsidRPr="00BE3E57">
        <w:rPr>
          <w:rFonts w:ascii="Times New Roman" w:hAnsi="Times New Roman" w:cs="Times New Roman"/>
          <w:sz w:val="24"/>
          <w:lang w:val="en-US"/>
        </w:rPr>
        <w:tab/>
        <w:t>0.75</w:t>
      </w:r>
      <w:r w:rsidRPr="00BE3E57">
        <w:rPr>
          <w:rFonts w:ascii="Times New Roman" w:hAnsi="Times New Roman" w:cs="Times New Roman"/>
          <w:sz w:val="24"/>
          <w:lang w:val="en-US"/>
        </w:rPr>
        <w:tab/>
        <w:t>2.16</w:t>
      </w:r>
      <w:r w:rsidRPr="00BE3E57">
        <w:rPr>
          <w:rFonts w:ascii="Times New Roman" w:hAnsi="Times New Roman" w:cs="Times New Roman"/>
          <w:sz w:val="24"/>
          <w:lang w:val="en-US"/>
        </w:rPr>
        <w:tab/>
        <w:t>2.39</w:t>
      </w:r>
    </w:p>
    <w:p w:rsid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4114E78B" wp14:editId="40066F66">
            <wp:extent cx="54864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</w:p>
    <w:p w:rsidR="00BE3E57" w:rsidRPr="00BE3E57" w:rsidRDefault="00BE3E57" w:rsidP="00BE3E57">
      <w:pPr>
        <w:rPr>
          <w:rFonts w:ascii="Times New Roman" w:hAnsi="Times New Roman" w:cs="Times New Roman"/>
          <w:sz w:val="24"/>
          <w:lang w:val="en-US"/>
        </w:rPr>
      </w:pPr>
    </w:p>
    <w:p w:rsidR="00BE3E57" w:rsidRDefault="002B11C5" w:rsidP="002B11C5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175EA">
        <w:rPr>
          <w:rFonts w:ascii="Times New Roman" w:hAnsi="Times New Roman" w:cs="Times New Roman"/>
          <w:sz w:val="24"/>
          <w:lang w:val="en-US"/>
        </w:rPr>
        <w:lastRenderedPageBreak/>
        <w:t>Programos</w:t>
      </w:r>
      <w:proofErr w:type="spellEnd"/>
      <w:r w:rsidRPr="006175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75EA">
        <w:rPr>
          <w:rFonts w:ascii="Times New Roman" w:hAnsi="Times New Roman" w:cs="Times New Roman"/>
          <w:sz w:val="24"/>
          <w:lang w:val="en-US"/>
        </w:rPr>
        <w:t>kodas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NiutonasA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%Intervalo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pradzia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6; </w:t>
      </w:r>
      <w:r>
        <w:rPr>
          <w:rFonts w:ascii="Courier New" w:hAnsi="Courier New" w:cs="Courier New"/>
          <w:color w:val="228B22"/>
          <w:sz w:val="20"/>
          <w:szCs w:val="20"/>
        </w:rPr>
        <w:t>%Intervalo pabaiga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%g'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%Tolygiai paskirstyti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nTolygiai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paskirstyti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(x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 %g '</w:t>
      </w:r>
      <w:r>
        <w:rPr>
          <w:rFonts w:ascii="Courier New" w:hAnsi="Courier New" w:cs="Courier New"/>
          <w:color w:val="000000"/>
          <w:sz w:val="20"/>
          <w:szCs w:val="20"/>
        </w:rPr>
        <w:t>, X);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%Tolygiai paskirstyti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nTolygiai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paskirstyti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asis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A020F0"/>
          <w:sz w:val="20"/>
          <w:szCs w:val="20"/>
        </w:rPr>
        <w:t>' %g '</w:t>
      </w:r>
      <w:r>
        <w:rPr>
          <w:rFonts w:ascii="Courier New" w:hAnsi="Courier New" w:cs="Courier New"/>
          <w:color w:val="000000"/>
          <w:sz w:val="20"/>
          <w:szCs w:val="20"/>
        </w:rPr>
        <w:t>, Y);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brezimui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hAnsi="Courier New" w:cs="Courier New"/>
          <w:color w:val="228B22"/>
          <w:sz w:val="20"/>
          <w:szCs w:val="20"/>
        </w:rPr>
        <w:t>%Pradine funkcija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'***Interpoliavimas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ta?kus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Niutono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baz?je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***\n\n'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'Interpoliavimo mazgai:\n'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'\t%4.2f'</w:t>
      </w:r>
      <w:r>
        <w:rPr>
          <w:rFonts w:ascii="Courier New" w:hAnsi="Courier New" w:cs="Courier New"/>
          <w:color w:val="000000"/>
          <w:sz w:val="20"/>
          <w:szCs w:val="20"/>
        </w:rPr>
        <w:t>,X(i))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'\t%4.2f'</w:t>
      </w:r>
      <w:r>
        <w:rPr>
          <w:rFonts w:ascii="Courier New" w:hAnsi="Courier New" w:cs="Courier New"/>
          <w:color w:val="000000"/>
          <w:sz w:val="20"/>
          <w:szCs w:val="20"/>
        </w:rPr>
        <w:t>,Y(i))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xx(:,1)=1;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j=2:n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j:n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k=1:j-1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*(X(i)-X(k));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nBaziniø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funkcijø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reik?m?s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interpoliavimo mazguose:\n\n'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'\t%9.4f'</w:t>
      </w:r>
      <w:r>
        <w:rPr>
          <w:rFonts w:ascii="Courier New" w:hAnsi="Courier New" w:cs="Courier New"/>
          <w:color w:val="000000"/>
          <w:sz w:val="20"/>
          <w:szCs w:val="20"/>
        </w:rPr>
        <w:t>,xx(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(xx)*Y';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nNiutono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interpoliacin?s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i?rai?kos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koeficientai:\n\n'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'\t%9.4f'</w:t>
      </w:r>
      <w:r>
        <w:rPr>
          <w:rFonts w:ascii="Courier New" w:hAnsi="Courier New" w:cs="Courier New"/>
          <w:color w:val="000000"/>
          <w:sz w:val="20"/>
          <w:szCs w:val="20"/>
        </w:rPr>
        <w:t>,A(i))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 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'Interpoliuota pagal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(X)-min(X))/1000:max(X);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f=A(1);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k=1:i-1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.*(x-X(k));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f+A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(x,f,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Roman Baltic'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Niutono bazeje'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'Pradine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'Interpoliavimo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NorthWest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f,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funkcija interpoliuota pagal tolygiai paskirstytus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taskus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'duota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'Tolygiai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pasiskirste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Interpoliacine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(3*x)+1.5);</w:t>
      </w:r>
    </w:p>
    <w:p w:rsidR="00BE3E57" w:rsidRDefault="00BE3E57" w:rsidP="00BE3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B11C5" w:rsidRPr="002B11C5" w:rsidRDefault="002B11C5" w:rsidP="002B11C5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EF097E" w:rsidRPr="00EF097E" w:rsidRDefault="00EF097E" w:rsidP="00EF097E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proofErr w:type="spellStart"/>
      <w:r w:rsidRPr="00EF097E">
        <w:rPr>
          <w:rFonts w:ascii="Times New Roman" w:hAnsi="Times New Roman" w:cs="Times New Roman"/>
          <w:color w:val="auto"/>
          <w:lang w:val="en-US"/>
        </w:rPr>
        <w:lastRenderedPageBreak/>
        <w:t>Furj</w:t>
      </w:r>
      <w:proofErr w:type="spellEnd"/>
      <w:r w:rsidRPr="00EF097E">
        <w:rPr>
          <w:rFonts w:ascii="Times New Roman" w:hAnsi="Times New Roman" w:cs="Times New Roman"/>
          <w:color w:val="auto"/>
        </w:rPr>
        <w:t>ė aproksimacija</w:t>
      </w:r>
    </w:p>
    <w:p w:rsidR="002B11C5" w:rsidRDefault="00EF097E" w:rsidP="00EF097E">
      <w:pPr>
        <w:rPr>
          <w:rFonts w:ascii="Times New Roman" w:hAnsi="Times New Roman" w:cs="Times New Roman"/>
          <w:lang w:val="en-US"/>
        </w:rPr>
      </w:pPr>
      <w:r>
        <w:rPr>
          <w:noProof/>
          <w:lang w:eastAsia="lt-LT"/>
        </w:rPr>
        <w:drawing>
          <wp:inline distT="0" distB="0" distL="0" distR="0" wp14:anchorId="462F669A" wp14:editId="1D9ECEE9">
            <wp:extent cx="4514850" cy="4021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404" cy="40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61FDCB2C" wp14:editId="6068474D">
            <wp:extent cx="4513179" cy="40195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991" cy="40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7E" w:rsidRDefault="00EF097E" w:rsidP="00EF097E">
      <w:pPr>
        <w:rPr>
          <w:rFonts w:ascii="Times New Roman" w:hAnsi="Times New Roman" w:cs="Times New Roman"/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3AF78CFA" wp14:editId="45E8197A">
            <wp:extent cx="4513181" cy="4019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590" cy="40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7E" w:rsidRPr="006175EA" w:rsidRDefault="00EF097E" w:rsidP="00EF097E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6175EA">
        <w:rPr>
          <w:rFonts w:ascii="Times New Roman" w:hAnsi="Times New Roman" w:cs="Times New Roman"/>
          <w:sz w:val="24"/>
          <w:lang w:val="en-US"/>
        </w:rPr>
        <w:t>Programos</w:t>
      </w:r>
      <w:proofErr w:type="spellEnd"/>
      <w:r w:rsidRPr="006175E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175EA">
        <w:rPr>
          <w:rFonts w:ascii="Times New Roman" w:hAnsi="Times New Roman" w:cs="Times New Roman"/>
          <w:sz w:val="24"/>
          <w:lang w:val="en-US"/>
        </w:rPr>
        <w:t>kodas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Viename periode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aprasytai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funkcijai atliekama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diskrecioji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Furje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transformacija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furje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n=1000;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(n/2)*2+1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nelyginis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m=(n+1)/2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m=100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T=4;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=69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%m/2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numeriu slenkstis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filtravimui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%0.6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amplitudziu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slenkstis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filtravimui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=T/n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=T/N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t=[0:dt:T-dt];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=[-T:dttt:2*T];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('kontrole:'),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(3,T,t).*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(0,T,t)))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ir pavaizduojame duota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seka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(t,fff,</w:t>
      </w:r>
      <w:r>
        <w:rPr>
          <w:rFonts w:ascii="Courier New" w:hAnsi="Courier New" w:cs="Courier New"/>
          <w:color w:val="A020F0"/>
          <w:sz w:val="20"/>
          <w:szCs w:val="20"/>
        </w:rPr>
        <w:t>'b.-'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'Vienas funkcijos periodas n=%d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,n))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'Duotoji funkcija'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ac0=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(0,T,t))/n;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))*2/n;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))*2/n;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ac,as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bar(0:m-1,[ac0,sqrt(ac.^2+as.^2)],0.01)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(xx(1:2),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ampl_slenkstis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*[1 1],'m--','LineWidth',3);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slenkscio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linija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*[1 1],xx(3:4),</w:t>
      </w:r>
      <w:r>
        <w:rPr>
          <w:rFonts w:ascii="Courier New" w:hAnsi="Courier New" w:cs="Courier New"/>
          <w:color w:val="A020F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braizo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dazniu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slenkscio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linija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Furje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amplitudziu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spektras pagal kompleksinio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skaiciaus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moduli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amplitudziu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spektras'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dazniu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slenkstis'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=ac0*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(0,T,ttt)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=[1:m-1];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frequencies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(i)^2+as(i)^2)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ampl_slenkstis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fffz+ac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(ttt,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(t,fff,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('n=%d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m=%d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harmoniku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a-slenkstis=%g  d-slenkstis=%g',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n,m,ampl_slenkstis,dazniu_slenkstis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'Pagal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Furje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spektrą atkurta funkcija'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i==0,c=1*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*i/T*t);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*i/T*t);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%-------------------------------------------------------------------------------</w:t>
      </w:r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rez=(1-sign(sin(2*pi*t/T))).*cos(2*pi*2*t/T)+0.25*sin(2*pi*70*t/T);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F097E" w:rsidRDefault="00EF097E" w:rsidP="00EF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=(1-sign(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*t/T))).*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*2*t/T);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triuksmo</w:t>
      </w:r>
      <w:proofErr w:type="spellEnd"/>
    </w:p>
    <w:p w:rsidR="00EF097E" w:rsidRPr="00EF097E" w:rsidRDefault="00EF097E" w:rsidP="00EF097E">
      <w:pPr>
        <w:rPr>
          <w:rFonts w:ascii="Times New Roman" w:hAnsi="Times New Roman" w:cs="Times New Roman"/>
          <w:lang w:val="en-US"/>
        </w:rPr>
      </w:pPr>
    </w:p>
    <w:sectPr w:rsidR="00EF097E" w:rsidRPr="00EF097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7E"/>
    <w:rsid w:val="002B11C5"/>
    <w:rsid w:val="00496118"/>
    <w:rsid w:val="006175EA"/>
    <w:rsid w:val="007D378F"/>
    <w:rsid w:val="00BE3E57"/>
    <w:rsid w:val="00EF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8D7BB-A307-4E0C-9582-652FE67F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E3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3288</Words>
  <Characters>1875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KAŠKONAS Kastytis</dc:creator>
  <cp:keywords/>
  <dc:description/>
  <cp:lastModifiedBy>KAŠKONAS Kastytis</cp:lastModifiedBy>
  <cp:revision>6</cp:revision>
  <dcterms:created xsi:type="dcterms:W3CDTF">2013-12-11T11:45:00Z</dcterms:created>
  <dcterms:modified xsi:type="dcterms:W3CDTF">2013-12-11T12:18:00Z</dcterms:modified>
</cp:coreProperties>
</file>