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6D" w:rsidRPr="008F616D" w:rsidRDefault="008F616D" w:rsidP="008F616D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Pr="008F616D" w:rsidRDefault="008F616D" w:rsidP="008F616D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8F616D" w:rsidRPr="008F616D" w:rsidRDefault="008F616D" w:rsidP="008F616D">
      <w:pPr>
        <w:jc w:val="center"/>
        <w:rPr>
          <w:sz w:val="28"/>
        </w:rPr>
      </w:pPr>
      <w:r w:rsidRPr="008F616D">
        <w:rPr>
          <w:sz w:val="28"/>
        </w:rPr>
        <w:t xml:space="preserve">Namų darbas Nr. </w:t>
      </w:r>
      <w:r w:rsidR="00CF4C44">
        <w:rPr>
          <w:sz w:val="28"/>
        </w:rPr>
        <w:t>3</w:t>
      </w:r>
    </w:p>
    <w:p w:rsidR="008F616D" w:rsidRDefault="008F616D" w:rsidP="008F616D">
      <w:pPr>
        <w:jc w:val="right"/>
        <w:rPr>
          <w:sz w:val="24"/>
        </w:rPr>
      </w:pPr>
      <w:r>
        <w:rPr>
          <w:sz w:val="24"/>
        </w:rPr>
        <w:t>Parengė: Kęstutis Česnavičius IFK-0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4A53D9" w:rsidRDefault="004A53D9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 w:rsidP="008F616D">
      <w:pPr>
        <w:spacing w:after="0" w:line="240" w:lineRule="auto"/>
        <w:rPr>
          <w:sz w:val="24"/>
        </w:rPr>
      </w:pPr>
    </w:p>
    <w:p w:rsidR="008F616D" w:rsidRDefault="008F616D" w:rsidP="008F616D">
      <w:pPr>
        <w:spacing w:after="0" w:line="240" w:lineRule="auto"/>
        <w:jc w:val="center"/>
        <w:rPr>
          <w:sz w:val="32"/>
        </w:rPr>
      </w:pPr>
    </w:p>
    <w:p w:rsidR="008F616D" w:rsidRPr="008F616D" w:rsidRDefault="008F616D" w:rsidP="008F616D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4A53D9" w:rsidRDefault="008F616D" w:rsidP="004A53D9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2012</w:t>
      </w:r>
    </w:p>
    <w:p w:rsidR="00CF4C44" w:rsidRPr="00CF4C44" w:rsidRDefault="008F616D" w:rsidP="004A53D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>
        <w:rPr>
          <w:sz w:val="24"/>
        </w:rPr>
        <w:br w:type="page"/>
      </w:r>
      <w:r w:rsidR="009746C2">
        <w:rPr>
          <w:rFonts w:cs="TimesNewRomanPSMT"/>
          <w:sz w:val="24"/>
          <w:szCs w:val="28"/>
        </w:rPr>
        <w:lastRenderedPageBreak/>
        <w:t>Variantas Nr. 10</w:t>
      </w:r>
      <w:bookmarkStart w:id="0" w:name="_GoBack"/>
      <w:bookmarkEnd w:id="0"/>
    </w:p>
    <w:p w:rsidR="00CF4C44" w:rsidRPr="00CF4C44" w:rsidRDefault="00CF4C44" w:rsidP="00CF4C4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 w:rsidRPr="00CF4C44">
        <w:rPr>
          <w:rFonts w:cs="TimesNewRomanPSMT"/>
          <w:sz w:val="24"/>
          <w:szCs w:val="28"/>
        </w:rPr>
        <w:t xml:space="preserve">a) Duota funkcija </w:t>
      </w:r>
      <m:oMath>
        <m:d>
          <m:dPr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r>
              <w:rPr>
                <w:rFonts w:ascii="Cambria Math" w:hAnsi="Cambria Math" w:cs="TimesNewRomanPSMT"/>
                <w:szCs w:val="28"/>
              </w:rPr>
              <m:t>1-sign</m:t>
            </m:r>
            <m:d>
              <m:dPr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NewRomanPSMT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 w:cs="TimesNewRomanPSMT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NewRomanPSMT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NewRomanPSMT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NewRomanPSMT"/>
                                <w:szCs w:val="28"/>
                              </w:rPr>
                              <m:t>2π*t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NewRomanPSMT"/>
                                <w:szCs w:val="28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 w:cs="TimesNewRomanPSMT"/>
            <w:szCs w:val="28"/>
          </w:rPr>
          <m:t>*</m:t>
        </m:r>
        <m:r>
          <m:rPr>
            <m:sty m:val="p"/>
          </m:rPr>
          <w:rPr>
            <w:rFonts w:ascii="Cambria Math" w:hAnsi="Cambria Math" w:cs="TimesNewRomanPSMT"/>
            <w:szCs w:val="28"/>
          </w:rPr>
          <m:t>sin⁡</m:t>
        </m:r>
        <m:r>
          <w:rPr>
            <w:rFonts w:ascii="Cambria Math" w:hAnsi="Cambria Math" w:cs="TimesNewRomanPSMT"/>
            <w:szCs w:val="28"/>
          </w:rPr>
          <m:t>(</m:t>
        </m:r>
        <m:f>
          <m:fPr>
            <m:ctrlPr>
              <w:rPr>
                <w:rFonts w:ascii="Cambria Math" w:hAnsi="Cambria Math" w:cs="TimesNewRomanPSMT"/>
                <w:i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Cs w:val="28"/>
              </w:rPr>
              <m:t>2π*5t</m:t>
            </m:r>
          </m:num>
          <m:den>
            <m:r>
              <w:rPr>
                <w:rFonts w:ascii="Cambria Math" w:hAnsi="Cambria Math" w:cs="TimesNewRomanPSMT"/>
                <w:szCs w:val="28"/>
              </w:rPr>
              <m:t>T</m:t>
            </m:r>
          </m:den>
        </m:f>
      </m:oMath>
      <w:r w:rsidRPr="00CF4C44">
        <w:rPr>
          <w:rFonts w:cs="TimesNewRomanPSMT"/>
          <w:sz w:val="24"/>
          <w:szCs w:val="28"/>
        </w:rPr>
        <w:t xml:space="preserve"> ) ir triukšmas</w:t>
      </w:r>
    </w:p>
    <w:p w:rsidR="00CF4C44" w:rsidRPr="00CF4C44" w:rsidRDefault="00CF4C44" w:rsidP="00CF4C4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m:oMath>
        <m:r>
          <w:rPr>
            <w:rFonts w:ascii="Cambria Math" w:hAnsi="Cambria Math" w:cs="Courier New"/>
            <w:sz w:val="24"/>
            <w:szCs w:val="28"/>
          </w:rPr>
          <m:t>0,09*</m:t>
        </m:r>
        <m:r>
          <m:rPr>
            <m:sty m:val="p"/>
          </m:rPr>
          <w:rPr>
            <w:rFonts w:ascii="Cambria Math" w:hAnsi="Cambria Math" w:cs="Courier New"/>
            <w:sz w:val="24"/>
            <w:szCs w:val="28"/>
          </w:rPr>
          <m:t>sin⁡</m:t>
        </m:r>
        <m:r>
          <w:rPr>
            <w:rFonts w:ascii="Cambria Math" w:hAnsi="Cambria Math" w:cs="Courier New"/>
            <w:sz w:val="24"/>
            <w:szCs w:val="28"/>
          </w:rPr>
          <m:t>(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8"/>
              </w:rPr>
              <m:t>2π*156t</m:t>
            </m:r>
          </m:num>
          <m:den>
            <m:r>
              <w:rPr>
                <w:rFonts w:ascii="Cambria Math" w:hAnsi="Cambria Math" w:cs="Courier New"/>
                <w:sz w:val="24"/>
                <w:szCs w:val="28"/>
              </w:rPr>
              <m:t>T</m:t>
            </m:r>
          </m:den>
        </m:f>
        <m:r>
          <w:rPr>
            <w:rFonts w:ascii="Cambria Math" w:hAnsi="Cambria Math" w:cs="Courier New"/>
            <w:sz w:val="24"/>
            <w:szCs w:val="28"/>
          </w:rPr>
          <m:t>)+0,11*</m:t>
        </m:r>
        <m:r>
          <m:rPr>
            <m:sty m:val="p"/>
          </m:rPr>
          <w:rPr>
            <w:rFonts w:ascii="Cambria Math" w:hAnsi="Cambria Math" w:cs="Courier New"/>
            <w:sz w:val="24"/>
            <w:szCs w:val="28"/>
          </w:rPr>
          <m:t>sin⁡</m:t>
        </m:r>
        <m:r>
          <w:rPr>
            <w:rFonts w:ascii="Cambria Math" w:hAnsi="Cambria Math" w:cs="Courier New"/>
            <w:sz w:val="24"/>
            <w:szCs w:val="28"/>
          </w:rPr>
          <m:t>(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8"/>
              </w:rPr>
              <m:t>2π*138t</m:t>
            </m:r>
          </m:num>
          <m:den>
            <m:r>
              <w:rPr>
                <w:rFonts w:ascii="Cambria Math" w:hAnsi="Cambria Math" w:cs="Courier New"/>
                <w:sz w:val="24"/>
                <w:szCs w:val="28"/>
              </w:rPr>
              <m:t>T</m:t>
            </m:r>
          </m:den>
        </m:f>
        <m:r>
          <w:rPr>
            <w:rFonts w:ascii="Cambria Math" w:hAnsi="Cambria Math" w:cs="Courier New"/>
            <w:sz w:val="24"/>
            <w:szCs w:val="28"/>
          </w:rPr>
          <m:t>)</m:t>
        </m:r>
      </m:oMath>
      <w:r w:rsidRPr="00CF4C44">
        <w:rPr>
          <w:rFonts w:cs="Courier New"/>
          <w:sz w:val="28"/>
          <w:szCs w:val="28"/>
        </w:rPr>
        <w:t>.</w:t>
      </w:r>
    </w:p>
    <w:p w:rsidR="00CF4C44" w:rsidRPr="00CF4C44" w:rsidRDefault="00CF4C44" w:rsidP="00CF4C4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 w:rsidRPr="00CF4C44">
        <w:rPr>
          <w:rFonts w:cs="TimesNewRomanPSMT"/>
          <w:sz w:val="24"/>
          <w:szCs w:val="28"/>
        </w:rPr>
        <w:t xml:space="preserve">Reikia atlikti funkcijos </w:t>
      </w:r>
      <w:r w:rsidRPr="00CF4C44">
        <w:rPr>
          <w:rFonts w:cs="TimesNewRomanPS-ItalicMT"/>
          <w:i/>
          <w:iCs/>
          <w:sz w:val="24"/>
          <w:szCs w:val="28"/>
        </w:rPr>
        <w:t>F</w:t>
      </w:r>
      <w:r w:rsidRPr="00CF4C44">
        <w:rPr>
          <w:rFonts w:cs="TimesNewRomanPSMT"/>
          <w:sz w:val="24"/>
          <w:szCs w:val="28"/>
        </w:rPr>
        <w:t>(</w:t>
      </w:r>
      <w:r w:rsidRPr="00CF4C44">
        <w:rPr>
          <w:rFonts w:cs="TimesNewRomanPS-ItalicMT"/>
          <w:i/>
          <w:iCs/>
          <w:sz w:val="24"/>
          <w:szCs w:val="28"/>
        </w:rPr>
        <w:t>t</w:t>
      </w:r>
      <w:r w:rsidRPr="00CF4C44">
        <w:rPr>
          <w:rFonts w:cs="TimesNewRomanPSMT"/>
          <w:sz w:val="24"/>
          <w:szCs w:val="28"/>
        </w:rPr>
        <w:t>)+</w:t>
      </w:r>
      <w:r w:rsidRPr="00CF4C44">
        <w:rPr>
          <w:rFonts w:cs="TimesNewRomanPS-ItalicMT"/>
          <w:i/>
          <w:iCs/>
          <w:sz w:val="24"/>
          <w:szCs w:val="28"/>
        </w:rPr>
        <w:t>R</w:t>
      </w:r>
      <w:r w:rsidRPr="00CF4C44">
        <w:rPr>
          <w:rFonts w:cs="TimesNewRomanPSMT"/>
          <w:sz w:val="24"/>
          <w:szCs w:val="28"/>
        </w:rPr>
        <w:t>(</w:t>
      </w:r>
      <w:r w:rsidRPr="00CF4C44">
        <w:rPr>
          <w:rFonts w:cs="TimesNewRomanPS-ItalicMT"/>
          <w:i/>
          <w:iCs/>
          <w:sz w:val="24"/>
          <w:szCs w:val="28"/>
        </w:rPr>
        <w:t>t</w:t>
      </w:r>
      <w:r w:rsidRPr="00CF4C44">
        <w:rPr>
          <w:rFonts w:cs="TimesNewRomanPSMT"/>
          <w:sz w:val="24"/>
          <w:szCs w:val="28"/>
        </w:rPr>
        <w:t xml:space="preserve">) filtravimą ir išskirti funkciją </w:t>
      </w:r>
      <w:r w:rsidRPr="00CF4C44">
        <w:rPr>
          <w:rFonts w:cs="TimesNewRomanPS-ItalicMT"/>
          <w:i/>
          <w:iCs/>
          <w:sz w:val="24"/>
          <w:szCs w:val="28"/>
        </w:rPr>
        <w:t>F</w:t>
      </w:r>
      <w:r w:rsidRPr="00CF4C44">
        <w:rPr>
          <w:rFonts w:cs="TimesNewRomanPSMT"/>
          <w:sz w:val="24"/>
          <w:szCs w:val="28"/>
        </w:rPr>
        <w:t>(</w:t>
      </w:r>
      <w:r w:rsidRPr="00CF4C44">
        <w:rPr>
          <w:rFonts w:cs="TimesNewRomanPS-ItalicMT"/>
          <w:i/>
          <w:iCs/>
          <w:sz w:val="24"/>
          <w:szCs w:val="28"/>
        </w:rPr>
        <w:t>t</w:t>
      </w:r>
      <w:r w:rsidRPr="00CF4C44">
        <w:rPr>
          <w:rFonts w:cs="TimesNewRomanPSMT"/>
          <w:sz w:val="24"/>
          <w:szCs w:val="28"/>
        </w:rPr>
        <w:t>) dviem būdais:</w:t>
      </w:r>
    </w:p>
    <w:p w:rsidR="00837D6D" w:rsidRDefault="00CF4C44" w:rsidP="00837D6D">
      <w:pPr>
        <w:pStyle w:val="Sraopastraip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 w:rsidRPr="00837D6D">
        <w:rPr>
          <w:rFonts w:cs="TimesNewRomanPSMT"/>
          <w:sz w:val="24"/>
          <w:szCs w:val="28"/>
        </w:rPr>
        <w:t xml:space="preserve">atmetant harmonines dedamąsias pagal amplitudės slenksčio reikšmę; </w:t>
      </w:r>
    </w:p>
    <w:p w:rsidR="00FB11DD" w:rsidRPr="00837D6D" w:rsidRDefault="00CF4C44" w:rsidP="00837D6D">
      <w:pPr>
        <w:pStyle w:val="Sraopastraip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8"/>
        </w:rPr>
      </w:pPr>
      <w:r w:rsidRPr="00837D6D">
        <w:rPr>
          <w:rFonts w:cs="TimesNewRomanPSMT"/>
          <w:sz w:val="24"/>
          <w:szCs w:val="28"/>
        </w:rPr>
        <w:t>atmetant harmonines dedamąsias pagal jų dažnį.</w:t>
      </w:r>
    </w:p>
    <w:p w:rsidR="004A53D9" w:rsidRDefault="00837D6D" w:rsidP="004A53D9">
      <w:pPr>
        <w:autoSpaceDE w:val="0"/>
        <w:autoSpaceDN w:val="0"/>
        <w:adjustRightInd w:val="0"/>
        <w:spacing w:after="0" w:line="240" w:lineRule="auto"/>
      </w:pPr>
      <w:r>
        <w:t>Žemiau pateikti funkcijos grafikai be  triukšmo ir su triukšmu.</w:t>
      </w:r>
    </w:p>
    <w:p w:rsidR="004A53D9" w:rsidRDefault="004A53D9" w:rsidP="004A53D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52772154" wp14:editId="3F467A64">
            <wp:extent cx="4552950" cy="3667125"/>
            <wp:effectExtent l="0" t="0" r="0" b="9525"/>
            <wp:docPr id="8" name="Paveikslėlis 8" descr="D:\Dropbox\Paskaitos\Skaitiniai metodai ir algoritmai\ND2\1_figure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Paskaitos\Skaitiniai metodai ir algoritmai\ND2\1_figure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D9" w:rsidRDefault="004A53D9" w:rsidP="004A53D9">
      <w:pPr>
        <w:pStyle w:val="Antrat"/>
        <w:jc w:val="center"/>
      </w:pPr>
      <w:r>
        <w:t xml:space="preserve">Pav. </w:t>
      </w:r>
      <w:fldSimple w:instr=" SEQ Pav. \* ARABIC ">
        <w:r w:rsidR="00E57F68">
          <w:rPr>
            <w:noProof/>
          </w:rPr>
          <w:t>1</w:t>
        </w:r>
      </w:fldSimple>
      <w:r>
        <w:t xml:space="preserve"> Duotos funkcijos grafikas</w:t>
      </w:r>
    </w:p>
    <w:p w:rsidR="004A53D9" w:rsidRDefault="004A53D9" w:rsidP="004A53D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2613061B" wp14:editId="42DDF441">
            <wp:extent cx="4562475" cy="3609975"/>
            <wp:effectExtent l="0" t="0" r="9525" b="9525"/>
            <wp:docPr id="9" name="Paveikslėlis 9" descr="D:\Dropbox\Paskaitos\Skaitiniai metodai ir algoritmai\ND2\1_figure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Paskaitos\Skaitiniai metodai ir algoritmai\ND2\1_figure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D9" w:rsidRDefault="004A53D9" w:rsidP="004A53D9">
      <w:pPr>
        <w:pStyle w:val="Antrat"/>
        <w:jc w:val="center"/>
      </w:pPr>
      <w:r>
        <w:t xml:space="preserve">Pav. </w:t>
      </w:r>
      <w:fldSimple w:instr=" SEQ Pav. \* ARABIC ">
        <w:r w:rsidR="00E57F68">
          <w:rPr>
            <w:noProof/>
          </w:rPr>
          <w:t>2</w:t>
        </w:r>
      </w:fldSimple>
      <w:r>
        <w:t xml:space="preserve"> Funkcijos grafikas su triukšmais</w:t>
      </w:r>
    </w:p>
    <w:p w:rsidR="00837D6D" w:rsidRPr="00837D6D" w:rsidRDefault="004A53D9" w:rsidP="004A53D9">
      <w:pPr>
        <w:spacing w:after="0" w:line="240" w:lineRule="auto"/>
        <w:rPr>
          <w:rFonts w:cs="TimesNewRomanPSMT"/>
          <w:sz w:val="28"/>
          <w:szCs w:val="28"/>
        </w:rPr>
      </w:pPr>
      <w:r>
        <w:br w:type="page"/>
      </w:r>
      <w:r w:rsidR="00837D6D" w:rsidRPr="00837D6D">
        <w:rPr>
          <w:rFonts w:cs="TimesNewRomanPSMT"/>
          <w:sz w:val="28"/>
          <w:szCs w:val="28"/>
        </w:rPr>
        <w:lastRenderedPageBreak/>
        <w:t>Atliktas filtravimas atmetant harmonikas, kurių amplitudė mažesnė už nustatytą</w:t>
      </w:r>
    </w:p>
    <w:p w:rsidR="004A53D9" w:rsidRDefault="00837D6D" w:rsidP="004A53D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37D6D">
        <w:rPr>
          <w:rFonts w:cs="TimesNewRomanPSMT"/>
          <w:sz w:val="28"/>
          <w:szCs w:val="28"/>
        </w:rPr>
        <w:t>slenksčio reikšmę 0, 25. Pateikti harmonikų ir aproksimuotos funkcijos grafikai.</w:t>
      </w:r>
      <w:r w:rsidR="00AE2040" w:rsidRPr="00AE2040">
        <w:rPr>
          <w:rFonts w:cs="TimesNewRomanPSMT"/>
          <w:noProof/>
          <w:sz w:val="28"/>
          <w:szCs w:val="28"/>
          <w:lang w:eastAsia="lt-LT"/>
        </w:rPr>
        <w:t xml:space="preserve"> </w:t>
      </w:r>
      <w:r w:rsidR="00AE2040">
        <w:rPr>
          <w:rFonts w:cs="TimesNewRomanPSMT"/>
          <w:noProof/>
          <w:sz w:val="28"/>
          <w:szCs w:val="28"/>
          <w:lang w:eastAsia="lt-LT"/>
        </w:rPr>
        <w:drawing>
          <wp:inline distT="0" distB="0" distL="0" distR="0" wp14:anchorId="3B174F76" wp14:editId="08503052">
            <wp:extent cx="4610100" cy="3609975"/>
            <wp:effectExtent l="0" t="0" r="0" b="9525"/>
            <wp:docPr id="3" name="Paveikslėlis 3" descr="D:\Dropbox\Paskaitos\Skaitiniai metodai ir algoritmai\ND2\1_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Paskaitos\Skaitiniai metodai ir algoritmai\ND2\1_fig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6D" w:rsidRDefault="004A53D9" w:rsidP="004A53D9">
      <w:pPr>
        <w:pStyle w:val="Antrat"/>
        <w:jc w:val="center"/>
        <w:rPr>
          <w:rFonts w:cs="TimesNewRomanPSMT"/>
          <w:noProof/>
          <w:sz w:val="28"/>
          <w:szCs w:val="28"/>
          <w:lang w:eastAsia="lt-LT"/>
        </w:rPr>
      </w:pPr>
      <w:r>
        <w:t xml:space="preserve">Pav. </w:t>
      </w:r>
      <w:fldSimple w:instr=" SEQ Pav. \* ARABIC ">
        <w:r w:rsidR="00E57F68">
          <w:rPr>
            <w:noProof/>
          </w:rPr>
          <w:t>3</w:t>
        </w:r>
      </w:fldSimple>
      <w:r>
        <w:t xml:space="preserve"> Harmonikų amplitudės ir amplitudinis slekstis</w:t>
      </w:r>
    </w:p>
    <w:p w:rsidR="00E57F68" w:rsidRDefault="00AE2040" w:rsidP="00E57F6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1D270B71" wp14:editId="7DEEBEF8">
            <wp:extent cx="4581525" cy="3657600"/>
            <wp:effectExtent l="0" t="0" r="9525" b="0"/>
            <wp:docPr id="4" name="Paveikslėlis 4" descr="D:\Dropbox\Paskaitos\Skaitiniai metodai ir algoritmai\ND2\1_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Paskaitos\Skaitiniai metodai ir algoritmai\ND2\1_fig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40" w:rsidRDefault="00E57F68" w:rsidP="00E57F68">
      <w:pPr>
        <w:pStyle w:val="Antrat"/>
        <w:jc w:val="center"/>
      </w:pPr>
      <w:r>
        <w:t xml:space="preserve">Pav. </w:t>
      </w:r>
      <w:fldSimple w:instr=" SEQ Pav. \* ARABIC ">
        <w:r>
          <w:rPr>
            <w:noProof/>
          </w:rPr>
          <w:t>4</w:t>
        </w:r>
      </w:fldSimple>
      <w:r>
        <w:t xml:space="preserve"> A</w:t>
      </w:r>
      <w:r w:rsidRPr="00E57F68">
        <w:t>proksimuotos</w:t>
      </w:r>
      <w:r>
        <w:t xml:space="preserve"> funkcijos grafikas</w:t>
      </w:r>
    </w:p>
    <w:p w:rsidR="00AE2040" w:rsidRDefault="00AE2040">
      <w:r>
        <w:br w:type="page"/>
      </w:r>
    </w:p>
    <w:p w:rsidR="00AE2040" w:rsidRPr="00AE2040" w:rsidRDefault="00AE2040" w:rsidP="00AE2040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AE2040">
        <w:rPr>
          <w:rFonts w:cs="TimesNewRomanPSMT"/>
          <w:sz w:val="28"/>
          <w:szCs w:val="28"/>
        </w:rPr>
        <w:lastRenderedPageBreak/>
        <w:t xml:space="preserve">Atliktas filtravimas atmetant harmonikas, kurių dažnis didesnis už </w:t>
      </w:r>
      <w:r w:rsidR="007B4BA5">
        <w:rPr>
          <w:rFonts w:cs="TimesNewRomanPSMT"/>
          <w:sz w:val="28"/>
          <w:szCs w:val="28"/>
        </w:rPr>
        <w:t>50</w:t>
      </w:r>
      <w:r w:rsidRPr="00AE2040">
        <w:rPr>
          <w:rFonts w:cs="TimesNewRomanPSMT"/>
          <w:sz w:val="28"/>
          <w:szCs w:val="28"/>
        </w:rPr>
        <w:t>. Pateikti</w:t>
      </w:r>
    </w:p>
    <w:p w:rsidR="004A53D9" w:rsidRDefault="00AE2040" w:rsidP="00AE2040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8"/>
          <w:szCs w:val="28"/>
          <w:lang w:eastAsia="lt-LT"/>
        </w:rPr>
      </w:pPr>
      <w:r w:rsidRPr="00AE2040">
        <w:rPr>
          <w:rFonts w:cs="TimesNewRomanPSMT"/>
          <w:sz w:val="28"/>
          <w:szCs w:val="28"/>
        </w:rPr>
        <w:t>harmonikų ir aproksimuotos funkcijos grafikai.</w:t>
      </w:r>
      <w:r w:rsidR="004A53D9" w:rsidRPr="004A53D9">
        <w:rPr>
          <w:rFonts w:cs="TimesNewRomanPSMT"/>
          <w:noProof/>
          <w:sz w:val="28"/>
          <w:szCs w:val="28"/>
          <w:lang w:eastAsia="lt-LT"/>
        </w:rPr>
        <w:t xml:space="preserve"> </w:t>
      </w:r>
    </w:p>
    <w:p w:rsidR="004A53D9" w:rsidRDefault="004A53D9" w:rsidP="00AE2040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8"/>
          <w:szCs w:val="28"/>
          <w:lang w:eastAsia="lt-LT"/>
        </w:rPr>
      </w:pPr>
    </w:p>
    <w:p w:rsidR="00E57F68" w:rsidRDefault="004A53D9" w:rsidP="00E57F6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TimesNewRomanPSMT"/>
          <w:noProof/>
          <w:sz w:val="28"/>
          <w:szCs w:val="28"/>
          <w:lang w:eastAsia="lt-LT"/>
        </w:rPr>
        <w:drawing>
          <wp:inline distT="0" distB="0" distL="0" distR="0" wp14:anchorId="3852D03E" wp14:editId="5C0BA8E6">
            <wp:extent cx="4610100" cy="3724275"/>
            <wp:effectExtent l="0" t="0" r="0" b="9525"/>
            <wp:docPr id="5" name="Paveikslėlis 5" descr="D:\Dropbox\Paskaitos\Skaitiniai metodai ir algoritmai\ND2\1_fig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Paskaitos\Skaitiniai metodai ir algoritmai\ND2\1_fig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40" w:rsidRDefault="00E57F68" w:rsidP="00E57F68">
      <w:pPr>
        <w:pStyle w:val="Antrat"/>
        <w:jc w:val="center"/>
        <w:rPr>
          <w:rFonts w:cs="TimesNewRomanPSMT"/>
          <w:sz w:val="28"/>
          <w:szCs w:val="28"/>
        </w:rPr>
      </w:pPr>
      <w:r>
        <w:t xml:space="preserve">Pav. </w:t>
      </w:r>
      <w:fldSimple w:instr=" SEQ Pav. \* ARABIC ">
        <w:r>
          <w:rPr>
            <w:noProof/>
          </w:rPr>
          <w:t>5</w:t>
        </w:r>
      </w:fldSimple>
      <w:r>
        <w:t xml:space="preserve"> Harmonikų amplitudės ir dažnio slenkstis</w:t>
      </w:r>
    </w:p>
    <w:p w:rsidR="00E57F68" w:rsidRDefault="004A53D9" w:rsidP="00E57F6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5D22F0DC" wp14:editId="207F2102">
            <wp:extent cx="4533900" cy="3600450"/>
            <wp:effectExtent l="0" t="0" r="0" b="0"/>
            <wp:docPr id="7" name="Paveikslėlis 7" descr="D:\Dropbox\Paskaitos\Skaitiniai metodai ir algoritmai\ND2\1_fig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Paskaitos\Skaitiniai metodai ir algoritmai\ND2\1_fig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D9" w:rsidRDefault="00E57F68" w:rsidP="00E57F68">
      <w:pPr>
        <w:pStyle w:val="Antrat"/>
        <w:jc w:val="center"/>
      </w:pPr>
      <w:r>
        <w:t xml:space="preserve">Pav. </w:t>
      </w:r>
      <w:fldSimple w:instr=" SEQ Pav. \* ARABIC ">
        <w:r>
          <w:rPr>
            <w:noProof/>
          </w:rPr>
          <w:t>6</w:t>
        </w:r>
      </w:fldSimple>
      <w:r w:rsidRPr="00F60D79">
        <w:t xml:space="preserve"> Aproksimuotos funkcijos grafikas</w:t>
      </w:r>
    </w:p>
    <w:p w:rsidR="00AA46B0" w:rsidRDefault="00AA46B0" w:rsidP="00AA46B0"/>
    <w:p w:rsidR="00AA46B0" w:rsidRDefault="00AA46B0" w:rsidP="00AA46B0"/>
    <w:p w:rsidR="00AA46B0" w:rsidRDefault="00AA46B0" w:rsidP="00AA46B0">
      <w:pPr>
        <w:rPr>
          <w:b/>
        </w:rPr>
      </w:pPr>
      <w:r w:rsidRPr="00AA46B0">
        <w:rPr>
          <w:b/>
        </w:rPr>
        <w:lastRenderedPageBreak/>
        <w:t>Programos kodas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Viename periode aprasytai funkcijai atliekama diskrecioji Furje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transformacija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n=1000; </w:t>
      </w:r>
      <w:r>
        <w:rPr>
          <w:rFonts w:ascii="Courier New" w:hAnsi="Courier New" w:cs="Courier New"/>
          <w:color w:val="228B22"/>
          <w:sz w:val="20"/>
          <w:szCs w:val="20"/>
        </w:rPr>
        <w:t>% tasku skaicius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m=200;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M=2*m-1;    </w:t>
      </w:r>
      <w:r>
        <w:rPr>
          <w:rFonts w:ascii="Courier New" w:hAnsi="Courier New" w:cs="Courier New"/>
          <w:color w:val="228B22"/>
          <w:sz w:val="20"/>
          <w:szCs w:val="20"/>
        </w:rPr>
        <w:t>% m - harmoniku skaicius,M -koeficientu skaicius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&gt; n, </w:t>
      </w:r>
      <w:r>
        <w:rPr>
          <w:rFonts w:ascii="Courier New" w:hAnsi="Courier New" w:cs="Courier New"/>
          <w:color w:val="A020F0"/>
          <w:sz w:val="20"/>
          <w:szCs w:val="20"/>
        </w:rPr>
        <w:t>'*********per didelis harmoniku skaicius'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T=4;        </w:t>
      </w:r>
      <w:r>
        <w:rPr>
          <w:rFonts w:ascii="Courier New" w:hAnsi="Courier New" w:cs="Courier New"/>
          <w:color w:val="228B22"/>
          <w:sz w:val="20"/>
          <w:szCs w:val="20"/>
        </w:rPr>
        <w:t>%periodas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slenkstis=0.25 ; </w:t>
      </w:r>
      <w:r>
        <w:rPr>
          <w:rFonts w:ascii="Courier New" w:hAnsi="Courier New" w:cs="Courier New"/>
          <w:color w:val="228B22"/>
          <w:sz w:val="20"/>
          <w:szCs w:val="20"/>
        </w:rPr>
        <w:t>% harmoniku amplitudziu slenkstis triuksmu filtravimu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dt=T/n;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N=1000; </w:t>
      </w:r>
      <w:r>
        <w:rPr>
          <w:rFonts w:ascii="Courier New" w:hAnsi="Courier New" w:cs="Courier New"/>
          <w:color w:val="228B22"/>
          <w:sz w:val="20"/>
          <w:szCs w:val="20"/>
        </w:rPr>
        <w:t>% vaizdavimo tasku skaicius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dttt=T/N;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t=[0:dt:T-dt];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ttt=[-T:dttt:2*T];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disp('kontrole:'),disp(sum(fC(3,T,t).*fC(0,T,t)))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fff=fnk(T,t);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apskaiciuojame ir pavaizduojame duota tasku seka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fffg=fnk2(T,t);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fff2=fnk2(T,ttt);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plot(t,fffg,</w:t>
      </w:r>
      <w:r>
        <w:rPr>
          <w:rFonts w:ascii="Courier New" w:hAnsi="Courier New" w:cs="Courier New"/>
          <w:color w:val="A020F0"/>
          <w:sz w:val="20"/>
          <w:szCs w:val="20"/>
        </w:rPr>
        <w:t>'r.-'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legend(sprintf(</w:t>
      </w:r>
      <w:r>
        <w:rPr>
          <w:rFonts w:ascii="Courier New" w:hAnsi="Courier New" w:cs="Courier New"/>
          <w:color w:val="A020F0"/>
          <w:sz w:val="20"/>
          <w:szCs w:val="20"/>
        </w:rPr>
        <w:t>'n=%d tasku, m=%d harmoniku'</w:t>
      </w:r>
      <w:r>
        <w:rPr>
          <w:rFonts w:ascii="Courier New" w:hAnsi="Courier New" w:cs="Courier New"/>
          <w:color w:val="000000"/>
          <w:sz w:val="20"/>
          <w:szCs w:val="20"/>
        </w:rPr>
        <w:t>,n,m))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figure(7),hold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,plot(t,fff,</w:t>
      </w:r>
      <w:r>
        <w:rPr>
          <w:rFonts w:ascii="Courier New" w:hAnsi="Courier New" w:cs="Courier New"/>
          <w:color w:val="A020F0"/>
          <w:sz w:val="20"/>
          <w:szCs w:val="20"/>
        </w:rPr>
        <w:t>'b.-'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legend(sprintf(</w:t>
      </w:r>
      <w:r>
        <w:rPr>
          <w:rFonts w:ascii="Courier New" w:hAnsi="Courier New" w:cs="Courier New"/>
          <w:color w:val="A020F0"/>
          <w:sz w:val="20"/>
          <w:szCs w:val="20"/>
        </w:rPr>
        <w:t>'n=%d tasku, m=%d harmoniku'</w:t>
      </w:r>
      <w:r>
        <w:rPr>
          <w:rFonts w:ascii="Courier New" w:hAnsi="Courier New" w:cs="Courier New"/>
          <w:color w:val="000000"/>
          <w:sz w:val="20"/>
          <w:szCs w:val="20"/>
        </w:rPr>
        <w:t>,n,m))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ac0=dot(fff,fC(0,T,t))/n;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i=1:m-1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ac(i)=dot(fff,fC(i,T,t))*2/n;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as(i)=dot(fff,fS(i,T,t))*2/n;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bar(0:m-1,[ac0,sqrt(ac.^2+as.^2)],0.01)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xx=axis; plot([xx(1),xx(2)],slenkstis*[1 1],</w:t>
      </w:r>
      <w:r>
        <w:rPr>
          <w:rFonts w:ascii="Courier New" w:hAnsi="Courier New" w:cs="Courier New"/>
          <w:color w:val="A020F0"/>
          <w:sz w:val="20"/>
          <w:szCs w:val="20"/>
        </w:rPr>
        <w:t>'m--'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</w:t>
      </w:r>
      <w:r>
        <w:rPr>
          <w:rFonts w:ascii="Courier New" w:hAnsi="Courier New" w:cs="Courier New"/>
          <w:color w:val="228B22"/>
          <w:sz w:val="20"/>
          <w:szCs w:val="20"/>
        </w:rPr>
        <w:t>% braizo slenkscio linija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legend(sprintf(</w:t>
      </w:r>
      <w:r>
        <w:rPr>
          <w:rFonts w:ascii="Courier New" w:hAnsi="Courier New" w:cs="Courier New"/>
          <w:color w:val="A020F0"/>
          <w:sz w:val="20"/>
          <w:szCs w:val="20"/>
        </w:rPr>
        <w:t>'n=%d tasku, m=%d harmoniku, slenkstis=%g '</w:t>
      </w:r>
      <w:r>
        <w:rPr>
          <w:rFonts w:ascii="Courier New" w:hAnsi="Courier New" w:cs="Courier New"/>
          <w:color w:val="000000"/>
          <w:sz w:val="20"/>
          <w:szCs w:val="20"/>
        </w:rPr>
        <w:t>,n,m,slenkstis))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fffz=ac0*fC(0,T,ttt)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frequencies=[1:m-1];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frequencies=[1:3,5,6,10,30,50];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i=frequencies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sqrt(ac(i)^2+as(i)^2) &gt; slenkstis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fffz=fffz+ac(i)*fC(i,T,ttt)+as(i)*fS(i,T,ttt);   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figure(3),hold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plot(ttt,fffz,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,3);plot(t,fff,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);plot(ttt,fff2,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legend(sprintf(</w:t>
      </w:r>
      <w:r>
        <w:rPr>
          <w:rFonts w:ascii="Courier New" w:hAnsi="Courier New" w:cs="Courier New"/>
          <w:color w:val="A020F0"/>
          <w:sz w:val="20"/>
          <w:szCs w:val="20"/>
        </w:rPr>
        <w:t>'n=%d tasku, m=%d harmoniku, slenkstis=%g '</w:t>
      </w:r>
      <w:r>
        <w:rPr>
          <w:rFonts w:ascii="Courier New" w:hAnsi="Courier New" w:cs="Courier New"/>
          <w:color w:val="000000"/>
          <w:sz w:val="20"/>
          <w:szCs w:val="20"/>
        </w:rPr>
        <w:t>,n,m,slenkstis))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fft(fnk(T,t))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Pyy = sqrt(Y.* conj(Y));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filt = 50;  </w:t>
      </w:r>
      <w:r>
        <w:rPr>
          <w:rFonts w:ascii="Courier New" w:hAnsi="Courier New" w:cs="Courier New"/>
          <w:color w:val="228B22"/>
          <w:sz w:val="20"/>
          <w:szCs w:val="20"/>
        </w:rPr>
        <w:t>%daznis filtravimui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ind=Pyy&lt;filt;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Y(ind)=0;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yt=ifft(Y);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figure(4),hold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,plot(t,yt,</w:t>
      </w:r>
      <w:r>
        <w:rPr>
          <w:rFonts w:ascii="Courier New" w:hAnsi="Courier New" w:cs="Courier New"/>
          <w:color w:val="A020F0"/>
          <w:sz w:val="20"/>
          <w:szCs w:val="20"/>
        </w:rPr>
        <w:t>'b.-'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legend(sprintf(</w:t>
      </w:r>
      <w:r>
        <w:rPr>
          <w:rFonts w:ascii="Courier New" w:hAnsi="Courier New" w:cs="Courier New"/>
          <w:color w:val="A020F0"/>
          <w:sz w:val="20"/>
          <w:szCs w:val="20"/>
        </w:rPr>
        <w:t>'n=%d tasku, m=%d harmoniku, filtras = %d'</w:t>
      </w:r>
      <w:r>
        <w:rPr>
          <w:rFonts w:ascii="Courier New" w:hAnsi="Courier New" w:cs="Courier New"/>
          <w:color w:val="000000"/>
          <w:sz w:val="20"/>
          <w:szCs w:val="20"/>
        </w:rPr>
        <w:t>,n,m, filt))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i=1:filt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ac_daz(i)=dot(fff,fC(i,T,t))*2/n;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as_daz(i)=dot(fff,fS(i,T,t))*2/n;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i=1:m-1-filt-1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ac_daz1(i)=dot(fff,fC(i+1+filt,T,t))*2/n;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as_daz1(i)=dot(fff,fS(i+1+filt,T,t))*2/n;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figure(5),title(</w:t>
      </w:r>
      <w:r>
        <w:rPr>
          <w:rFonts w:ascii="Courier New" w:hAnsi="Courier New" w:cs="Courier New"/>
          <w:color w:val="A020F0"/>
          <w:sz w:val="20"/>
          <w:szCs w:val="20"/>
        </w:rPr>
        <w:t>'Harmoniku amplitudes ir daznio slenkstis'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bar(0:filt,[ac0,sqrt(ac_daz.^2+as_daz.^2)],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'BarWidth'</w:t>
      </w:r>
      <w:r>
        <w:rPr>
          <w:rFonts w:ascii="Courier New" w:hAnsi="Courier New" w:cs="Courier New"/>
          <w:color w:val="000000"/>
          <w:sz w:val="20"/>
          <w:szCs w:val="20"/>
        </w:rPr>
        <w:t>, 0.001)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bar(filt+1:m-1,[ac0,sqrt(ac_daz1.^2+as_daz1.^2)],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'BarWidth'</w:t>
      </w:r>
      <w:r>
        <w:rPr>
          <w:rFonts w:ascii="Courier New" w:hAnsi="Courier New" w:cs="Courier New"/>
          <w:color w:val="000000"/>
          <w:sz w:val="20"/>
          <w:szCs w:val="20"/>
        </w:rPr>
        <w:t>, 0.001)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'Nefiltruojami dazniai'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'Filtruojami dazniai'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fffz1=ac0*fC(0,T,ttt)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frequencies=[1:filt];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frequencies=[1:3,5,6,10,30,50];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i=frequencies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fffz1=fffz1+ac(i)*fC(i,T,ttt)+as(i)*fS(i,T,ttt);   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figure(6),hold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plot(ttt,fffz1,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,2);plot(t,fff,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,1);plot(ttt,fff2,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legend(sprintf(</w:t>
      </w:r>
      <w:r>
        <w:rPr>
          <w:rFonts w:ascii="Courier New" w:hAnsi="Courier New" w:cs="Courier New"/>
          <w:color w:val="A020F0"/>
          <w:sz w:val="20"/>
          <w:szCs w:val="20"/>
        </w:rPr>
        <w:t>'n=%d tasku, m=%d harmoniku, filtras=%g '</w:t>
      </w:r>
      <w:r>
        <w:rPr>
          <w:rFonts w:ascii="Courier New" w:hAnsi="Courier New" w:cs="Courier New"/>
          <w:color w:val="000000"/>
          <w:sz w:val="20"/>
          <w:szCs w:val="20"/>
        </w:rPr>
        <w:t>,n,m,filt))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c=fC(i,T,t),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i==0,c=1*cos(0*t);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c=cos(2*pi*i/T*t);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s=fS(i,T,t), s=sin(2*pi*i/T*t);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rez=fnk(T,t),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rez=(1-sign(cos(2*pi*t/T))).*sin(2*pi*5*t/T) + 0.09.*sin(2*pi*156*t/T) + 0.11.*sin(2*pi*138*t/T);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%su triuksmais 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rez=fnk2(T,t),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rez=(1-sign(cos(2*pi*t/T))).*sin(2*pi*5*t/T);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%be triuksmu</w:t>
      </w:r>
    </w:p>
    <w:p w:rsidR="00AA46B0" w:rsidRDefault="00AA46B0" w:rsidP="00AA4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46B0" w:rsidRDefault="00AA46B0" w:rsidP="00AA46B0">
      <w:pPr>
        <w:rPr>
          <w:b/>
        </w:rPr>
      </w:pPr>
    </w:p>
    <w:p w:rsidR="00AA46B0" w:rsidRDefault="00AA46B0" w:rsidP="00AA46B0">
      <w:pPr>
        <w:rPr>
          <w:b/>
        </w:rPr>
      </w:pPr>
    </w:p>
    <w:p w:rsidR="00AA46B0" w:rsidRDefault="00AA46B0" w:rsidP="00AA46B0">
      <w:pPr>
        <w:rPr>
          <w:b/>
        </w:rPr>
      </w:pPr>
    </w:p>
    <w:p w:rsidR="00AA46B0" w:rsidRDefault="00AA46B0">
      <w:pPr>
        <w:rPr>
          <w:b/>
        </w:rPr>
      </w:pPr>
      <w:r>
        <w:rPr>
          <w:b/>
        </w:rPr>
        <w:br w:type="page"/>
      </w:r>
    </w:p>
    <w:p w:rsidR="00AA46B0" w:rsidRDefault="00AA46B0" w:rsidP="00AA46B0">
      <w:pPr>
        <w:spacing w:after="0" w:line="240" w:lineRule="auto"/>
        <w:rPr>
          <w:b/>
          <w:sz w:val="28"/>
        </w:rPr>
      </w:pPr>
      <w:r w:rsidRPr="00AA46B0">
        <w:rPr>
          <w:b/>
          <w:sz w:val="28"/>
        </w:rPr>
        <w:lastRenderedPageBreak/>
        <w:t>Aproksimavimas daugianariais vienanarių bazėje</w:t>
      </w:r>
    </w:p>
    <w:p w:rsidR="00AA46B0" w:rsidRDefault="00AA46B0" w:rsidP="00AA46B0">
      <w:pPr>
        <w:spacing w:after="0" w:line="240" w:lineRule="auto"/>
        <w:rPr>
          <w:rFonts w:eastAsiaTheme="minorEastAsia"/>
          <w:b/>
          <w:sz w:val="28"/>
        </w:rPr>
      </w:pPr>
      <w:r>
        <w:rPr>
          <w:b/>
          <w:sz w:val="28"/>
        </w:rPr>
        <w:t xml:space="preserve">Funkcija 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/>
            <w:sz w:val="28"/>
          </w:rPr>
          <m:t>*sin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; -6≤x≤6</m:t>
        </m:r>
      </m:oMath>
    </w:p>
    <w:p w:rsidR="00AA46B0" w:rsidRDefault="00AA46B0" w:rsidP="00AA46B0">
      <w:pPr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lt-LT"/>
        </w:rPr>
        <w:drawing>
          <wp:inline distT="0" distB="0" distL="0" distR="0">
            <wp:extent cx="4581525" cy="3810000"/>
            <wp:effectExtent l="0" t="0" r="9525" b="0"/>
            <wp:docPr id="1" name="Paveikslėlis 1" descr="D:\Dropbox\Paskaitos\Skaitiniai metodai ir algoritmai\ND2\1_2_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Paskaitos\Skaitiniai metodai ir algoritmai\ND2\1_2_fig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F1" w:rsidRPr="006555F1" w:rsidRDefault="006555F1" w:rsidP="00AA46B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Daugianaris: </w:t>
      </w:r>
      <w:r w:rsidRPr="006555F1">
        <w:rPr>
          <w:rFonts w:eastAsiaTheme="minorEastAsia"/>
          <w:sz w:val="24"/>
        </w:rPr>
        <w:t>f(x)=-7.2e-016+0.068x^1+5.8e-017x^2-0.0074x^3-8.3e-019x^4+0.00017x^5</w:t>
      </w:r>
    </w:p>
    <w:p w:rsidR="00AA46B0" w:rsidRDefault="00AA46B0" w:rsidP="00AA46B0">
      <w:pPr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lt-LT"/>
        </w:rPr>
        <w:drawing>
          <wp:inline distT="0" distB="0" distL="0" distR="0">
            <wp:extent cx="4400550" cy="3838575"/>
            <wp:effectExtent l="0" t="0" r="0" b="9525"/>
            <wp:docPr id="2" name="Paveikslėlis 2" descr="D:\Dropbox\Paskaitos\Skaitiniai metodai ir algoritmai\ND2\1_2_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Paskaitos\Skaitiniai metodai ir algoritmai\ND2\1_2_figu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20" w:rsidRDefault="00AA46B0" w:rsidP="00AA46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Daugianaris: </w:t>
      </w:r>
      <w:r w:rsidRPr="00AA46B0">
        <w:rPr>
          <w:rFonts w:eastAsiaTheme="minorEastAsia"/>
          <w:sz w:val="24"/>
          <w:szCs w:val="24"/>
        </w:rPr>
        <w:t>f(x)=-3.5e-009+  1.2x^1+6.8e-009x^2-0.68x^3-2.2e-009x^4+ 0.12x^5+2.6e-010x^6-0.01x^7-1.4e-011x^8+0.00043x^9+3.5e-013x^10-9e-006x^11-3.3e-015x^12+7.3e-008x^13</w:t>
      </w:r>
    </w:p>
    <w:p w:rsidR="00D04A20" w:rsidRPr="00D04A20" w:rsidRDefault="00D04A20" w:rsidP="00AA46B0">
      <w:pPr>
        <w:rPr>
          <w:rFonts w:eastAsiaTheme="minorEastAsia"/>
          <w:b/>
          <w:sz w:val="24"/>
          <w:szCs w:val="24"/>
        </w:rPr>
      </w:pPr>
      <w:r w:rsidRPr="00D04A20">
        <w:rPr>
          <w:rFonts w:eastAsiaTheme="minorEastAsia"/>
          <w:b/>
          <w:sz w:val="24"/>
          <w:szCs w:val="24"/>
        </w:rPr>
        <w:lastRenderedPageBreak/>
        <w:t>Programos kodas: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Aproksimuojama vienanariu bazeje. Duomenys imami is failo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Parodoma, kokia yra aproksimuojancios funkcijos elgsena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uz duomenu intervalo ribu  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failu ivedami duomenys: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npower=9  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n=2^npower-1;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 fhx=fopen(</w:t>
      </w:r>
      <w:r>
        <w:rPr>
          <w:rFonts w:ascii="Courier New" w:hAnsi="Courier New" w:cs="Courier New"/>
          <w:color w:val="A020F0"/>
          <w:sz w:val="20"/>
          <w:szCs w:val="20"/>
        </w:rPr>
        <w:t>'carx.txt'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 fhy=fopen(</w:t>
      </w:r>
      <w:r>
        <w:rPr>
          <w:rFonts w:ascii="Courier New" w:hAnsi="Courier New" w:cs="Courier New"/>
          <w:color w:val="A020F0"/>
          <w:sz w:val="20"/>
          <w:szCs w:val="20"/>
        </w:rPr>
        <w:t>'cary.txt'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figure(100);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SX=fscanf(fhx,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>); SY=fscanf(fhy,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fclose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ppp=0*60,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sukuriamas "atstumas" tarp signalu  %**********************************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ppp~= 0   </w:t>
      </w:r>
      <w:r>
        <w:rPr>
          <w:rFonts w:ascii="Courier New" w:hAnsi="Courier New" w:cs="Courier New"/>
          <w:color w:val="228B22"/>
          <w:sz w:val="20"/>
          <w:szCs w:val="20"/>
        </w:rPr>
        <w:t>% sukuriamas vaizdas "ilgame periode"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SX(2:end+1)=SX(1:end);SX(1)=SX(2)-ppp;SX(end+1)=SX(end)+ppp;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SY(2:end+1)=SY(1:end);SY(1)=0;SY(end+1)=0;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plot(SX,SY);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a=min(SX);b=max(SX);t=[a:(b-a)/n:b];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fff=interp1(SX,SY,t);   </w:t>
      </w:r>
      <w:r>
        <w:rPr>
          <w:rFonts w:ascii="Courier New" w:hAnsi="Courier New" w:cs="Courier New"/>
          <w:color w:val="228B22"/>
          <w:sz w:val="20"/>
          <w:szCs w:val="20"/>
        </w:rPr>
        <w:t>% perskaiciuojama i naujas abscises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plot(t,fff,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title(sprintf(</w:t>
      </w:r>
      <w:r>
        <w:rPr>
          <w:rFonts w:ascii="Courier New" w:hAnsi="Courier New" w:cs="Courier New"/>
          <w:color w:val="A020F0"/>
          <w:sz w:val="20"/>
          <w:szCs w:val="20"/>
        </w:rPr>
        <w:t>'duota funkcija, tasku skaicius 2^%d'</w:t>
      </w:r>
      <w:r>
        <w:rPr>
          <w:rFonts w:ascii="Courier New" w:hAnsi="Courier New" w:cs="Courier New"/>
          <w:color w:val="000000"/>
          <w:sz w:val="20"/>
          <w:szCs w:val="20"/>
        </w:rPr>
        <w:t>,npower));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Maziausiu kvadratu metodo lygciu sistema: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 6;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G=base(m,t)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c=(G'*G)\(G'*fff')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sss=sprintf(</w:t>
      </w:r>
      <w:r>
        <w:rPr>
          <w:rFonts w:ascii="Courier New" w:hAnsi="Courier New" w:cs="Courier New"/>
          <w:color w:val="A020F0"/>
          <w:sz w:val="20"/>
          <w:szCs w:val="20"/>
        </w:rPr>
        <w:t>'%5.2g'</w:t>
      </w:r>
      <w:r>
        <w:rPr>
          <w:rFonts w:ascii="Courier New" w:hAnsi="Courier New" w:cs="Courier New"/>
          <w:color w:val="000000"/>
          <w:sz w:val="20"/>
          <w:szCs w:val="20"/>
        </w:rPr>
        <w:t>,c(1));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i=1:m-1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sss=[sss,sprintf(</w:t>
      </w:r>
      <w:r>
        <w:rPr>
          <w:rFonts w:ascii="Courier New" w:hAnsi="Courier New" w:cs="Courier New"/>
          <w:color w:val="A020F0"/>
          <w:sz w:val="20"/>
          <w:szCs w:val="20"/>
        </w:rPr>
        <w:t>'+%5.2gx^%1d'</w:t>
      </w:r>
      <w:r>
        <w:rPr>
          <w:rFonts w:ascii="Courier New" w:hAnsi="Courier New" w:cs="Courier New"/>
          <w:color w:val="000000"/>
          <w:sz w:val="20"/>
          <w:szCs w:val="20"/>
        </w:rPr>
        <w:t>,c(i+1),i)];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sss=strrep(sss,</w:t>
      </w:r>
      <w:r>
        <w:rPr>
          <w:rFonts w:ascii="Courier New" w:hAnsi="Courier New" w:cs="Courier New"/>
          <w:color w:val="A020F0"/>
          <w:sz w:val="20"/>
          <w:szCs w:val="20"/>
        </w:rPr>
        <w:t>'+-'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Aproksimuojanti funkcija: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nnn=200; </w:t>
      </w:r>
      <w:r>
        <w:rPr>
          <w:rFonts w:ascii="Courier New" w:hAnsi="Courier New" w:cs="Courier New"/>
          <w:color w:val="228B22"/>
          <w:sz w:val="20"/>
          <w:szCs w:val="20"/>
        </w:rPr>
        <w:t>%vaizdavimo tasku skaicius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tmin=min(t);tmax=max(t);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tmin=-14;tmax=28;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ttt=[tmin:(tmax-tmin)/(nnn-1):tmax];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%vaizdavimo taskai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Gv=base(m,ttt);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fff1=Gv*c;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plot(ttt,fff1,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legend({</w:t>
      </w:r>
      <w:r>
        <w:rPr>
          <w:rFonts w:ascii="Courier New" w:hAnsi="Courier New" w:cs="Courier New"/>
          <w:color w:val="A020F0"/>
          <w:sz w:val="20"/>
          <w:szCs w:val="20"/>
        </w:rPr>
        <w:t>'duoti taskai'</w:t>
      </w:r>
      <w:r>
        <w:rPr>
          <w:rFonts w:ascii="Courier New" w:hAnsi="Courier New" w:cs="Courier New"/>
          <w:color w:val="000000"/>
          <w:sz w:val="20"/>
          <w:szCs w:val="20"/>
        </w:rPr>
        <w:t>,sprintf(</w:t>
      </w:r>
      <w:r>
        <w:rPr>
          <w:rFonts w:ascii="Courier New" w:hAnsi="Courier New" w:cs="Courier New"/>
          <w:color w:val="A020F0"/>
          <w:sz w:val="20"/>
          <w:szCs w:val="20"/>
        </w:rPr>
        <w:t>'f(x)=%s'</w:t>
      </w:r>
      <w:r>
        <w:rPr>
          <w:rFonts w:ascii="Courier New" w:hAnsi="Courier New" w:cs="Courier New"/>
          <w:color w:val="000000"/>
          <w:sz w:val="20"/>
          <w:szCs w:val="20"/>
        </w:rPr>
        <w:t>,sss)})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title(sprintf(</w:t>
      </w:r>
      <w:r>
        <w:rPr>
          <w:rFonts w:ascii="Courier New" w:hAnsi="Courier New" w:cs="Courier New"/>
          <w:color w:val="A020F0"/>
          <w:sz w:val="20"/>
          <w:szCs w:val="20"/>
        </w:rPr>
        <w:t>'aproksimavimas maziausiu kvadratu metodu \n  tasku skaicius %d,  funkciju skaicius  %d'</w:t>
      </w:r>
      <w:r>
        <w:rPr>
          <w:rFonts w:ascii="Courier New" w:hAnsi="Courier New" w:cs="Courier New"/>
          <w:color w:val="000000"/>
          <w:sz w:val="20"/>
          <w:szCs w:val="20"/>
        </w:rPr>
        <w:t>,n,m));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G=base(m,x)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i=1:m,  G(:,i)=x.^(i-1);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D04A20" w:rsidRDefault="00D04A20" w:rsidP="00D04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04A20" w:rsidRPr="00AA46B0" w:rsidRDefault="00D04A20" w:rsidP="00AA46B0">
      <w:pPr>
        <w:rPr>
          <w:rFonts w:eastAsiaTheme="minorEastAsia"/>
          <w:sz w:val="24"/>
          <w:szCs w:val="24"/>
        </w:rPr>
      </w:pPr>
    </w:p>
    <w:sectPr w:rsidR="00D04A20" w:rsidRPr="00AA46B0" w:rsidSect="004A53D9">
      <w:pgSz w:w="11906" w:h="16838"/>
      <w:pgMar w:top="1276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03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9733E"/>
    <w:multiLevelType w:val="hybridMultilevel"/>
    <w:tmpl w:val="7EDEA03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30564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B6CC1"/>
    <w:multiLevelType w:val="hybridMultilevel"/>
    <w:tmpl w:val="9B4AEB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39"/>
    <w:rsid w:val="00083DA3"/>
    <w:rsid w:val="000A4857"/>
    <w:rsid w:val="00126BB6"/>
    <w:rsid w:val="00141724"/>
    <w:rsid w:val="0024536F"/>
    <w:rsid w:val="002B2064"/>
    <w:rsid w:val="00374454"/>
    <w:rsid w:val="003B5107"/>
    <w:rsid w:val="004176E8"/>
    <w:rsid w:val="00455C1F"/>
    <w:rsid w:val="004A53D9"/>
    <w:rsid w:val="00503366"/>
    <w:rsid w:val="00550ED5"/>
    <w:rsid w:val="005630C2"/>
    <w:rsid w:val="005D5CC5"/>
    <w:rsid w:val="006555F1"/>
    <w:rsid w:val="00671BC0"/>
    <w:rsid w:val="007044B4"/>
    <w:rsid w:val="00743725"/>
    <w:rsid w:val="007B4BA5"/>
    <w:rsid w:val="00837D6D"/>
    <w:rsid w:val="0084306E"/>
    <w:rsid w:val="008C4BBF"/>
    <w:rsid w:val="008F616D"/>
    <w:rsid w:val="00926BAB"/>
    <w:rsid w:val="0096268B"/>
    <w:rsid w:val="00964C94"/>
    <w:rsid w:val="00967F4D"/>
    <w:rsid w:val="009746C2"/>
    <w:rsid w:val="00A73475"/>
    <w:rsid w:val="00AA35BF"/>
    <w:rsid w:val="00AA46B0"/>
    <w:rsid w:val="00AE2040"/>
    <w:rsid w:val="00B5359F"/>
    <w:rsid w:val="00B75720"/>
    <w:rsid w:val="00BB7B39"/>
    <w:rsid w:val="00C00C01"/>
    <w:rsid w:val="00CF4C44"/>
    <w:rsid w:val="00D04A20"/>
    <w:rsid w:val="00DB09B6"/>
    <w:rsid w:val="00E50AC8"/>
    <w:rsid w:val="00E57F68"/>
    <w:rsid w:val="00E71F20"/>
    <w:rsid w:val="00EB274C"/>
    <w:rsid w:val="00F01952"/>
    <w:rsid w:val="00F332DA"/>
    <w:rsid w:val="00FB11DD"/>
    <w:rsid w:val="00FC511F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B7B39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D5CC5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">
    <w:name w:val="caption"/>
    <w:basedOn w:val="prastasis"/>
    <w:next w:val="prastasis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ietosrezervavimoenklotekstas">
    <w:name w:val="Placeholder Text"/>
    <w:basedOn w:val="Numatytasispastraiposriftas"/>
    <w:uiPriority w:val="99"/>
    <w:semiHidden/>
    <w:rsid w:val="008430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B7B39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D5CC5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">
    <w:name w:val="caption"/>
    <w:basedOn w:val="prastasis"/>
    <w:next w:val="prastasis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ietosrezervavimoenklotekstas">
    <w:name w:val="Placeholder Text"/>
    <w:basedOn w:val="Numatytasispastraiposriftas"/>
    <w:uiPriority w:val="99"/>
    <w:semiHidden/>
    <w:rsid w:val="00843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4140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Kęstutis Česnavičius</dc:creator>
  <cp:lastModifiedBy>Kęstutis Česnavičius</cp:lastModifiedBy>
  <cp:revision>10</cp:revision>
  <dcterms:created xsi:type="dcterms:W3CDTF">2012-12-02T21:43:00Z</dcterms:created>
  <dcterms:modified xsi:type="dcterms:W3CDTF">2012-12-09T11:37:00Z</dcterms:modified>
</cp:coreProperties>
</file>