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Transporte · Calendario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Agenda de viajes, entrevistas y novedades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Presenta en formato de </w:t>
      </w:r>
      <w:r>
        <w:rPr>
          <w:rFonts w:ascii="Calibri" w:hAnsi="Calibri"/>
          <w:b/>
          <w:sz w:val="22"/>
        </w:rPr>
        <w:t>calendario</w:t>
      </w:r>
      <w:r>
        <w:rPr>
          <w:rFonts w:ascii="Calibri" w:hAnsi="Calibri"/>
          <w:i w:val="0"/>
          <w:sz w:val="22"/>
        </w:rPr>
        <w:t xml:space="preserve"> todos los viajes programados, entrevistas de contratación y novedades (ausencias, mantenimientos), para tener una visión temporal de la operación y evitar cruces de agenda.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operaciones/logística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Transporte → Calendario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 —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sta-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Vista de mes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viajes en sistema, entrevistas, novedades, resultados tras filtros, eventos de hoy y próximos eventos.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Selector de vista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Mes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Semana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Día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Recursos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Navegación</w:t>
      </w:r>
      <w:r>
        <w:rPr>
          <w:rFonts w:ascii="Calibri" w:hAnsi="Calibri"/>
          <w:i w:val="0"/>
          <w:sz w:val="22"/>
        </w:rPr>
        <w:t xml:space="preserve">: botones </w:t>
      </w:r>
      <w:r>
        <w:rPr>
          <w:rFonts w:ascii="Calibri" w:hAnsi="Calibri"/>
          <w:b/>
          <w:sz w:val="22"/>
        </w:rPr>
        <w:t>Anterior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Hoy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Siguiente</w:t>
      </w:r>
      <w:r>
        <w:rPr>
          <w:rFonts w:ascii="Calibri" w:hAnsi="Calibri"/>
          <w:i w:val="0"/>
          <w:sz w:val="22"/>
        </w:rPr>
        <w:t xml:space="preserve"> para moverse en el tiempo.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Filtros</w:t>
      </w:r>
      <w:r>
        <w:rPr>
          <w:rFonts w:ascii="Calibri" w:hAnsi="Calibri"/>
          <w:i w:val="0"/>
          <w:sz w:val="22"/>
        </w:rPr>
        <w:t>: por conductor, camión, estado y tipo de evento.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Leyenda de colores</w:t>
      </w:r>
      <w:r>
        <w:rPr>
          <w:rFonts w:ascii="Calibri" w:hAnsi="Calibri"/>
          <w:i w:val="0"/>
          <w:sz w:val="22"/>
        </w:rPr>
        <w:t>: Viajes, Entrevistas, Novedades — cada tipo de evento se distingue por color en las celdas del calendario.</w:t>
      </w:r>
    </w:p>
    <w:p>
      <w:pPr>
        <w:pStyle w:val="Heading2"/>
      </w:pPr>
      <w:r>
        <w:rPr>
          <w:rFonts w:ascii="Calibri" w:hAnsi="Calibri"/>
          <w:color w:val="377CC0"/>
        </w:rPr>
        <w:t>3. Paso a paso: consultar la agenda de la semana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Seleccione la vista </w:t>
      </w:r>
      <w:r>
        <w:rPr>
          <w:rFonts w:ascii="Calibri" w:hAnsi="Calibri"/>
          <w:b/>
          <w:sz w:val="22"/>
        </w:rPr>
        <w:t>Semana</w:t>
      </w:r>
      <w:r>
        <w:rPr>
          <w:rFonts w:ascii="Calibri" w:hAnsi="Calibri"/>
          <w:i w:val="0"/>
          <w:sz w:val="22"/>
        </w:rPr>
        <w:t xml:space="preserve"> en la barra de navegación.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sta-sem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Vista de semana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</w:t>
      </w:r>
      <w:r>
        <w:rPr>
          <w:rFonts w:ascii="Calibri" w:hAnsi="Calibri"/>
          <w:b/>
          <w:sz w:val="22"/>
        </w:rPr>
        <w:t>Anterior / Siguiente</w:t>
      </w:r>
      <w:r>
        <w:rPr>
          <w:rFonts w:ascii="Calibri" w:hAnsi="Calibri"/>
          <w:i w:val="0"/>
          <w:sz w:val="22"/>
        </w:rPr>
        <w:t xml:space="preserve"> para moverse entre semanas, o </w:t>
      </w:r>
      <w:r>
        <w:rPr>
          <w:rFonts w:ascii="Calibri" w:hAnsi="Calibri"/>
          <w:b/>
          <w:sz w:val="22"/>
        </w:rPr>
        <w:t>Hoy</w:t>
      </w:r>
      <w:r>
        <w:rPr>
          <w:rFonts w:ascii="Calibri" w:hAnsi="Calibri"/>
          <w:i w:val="0"/>
          <w:sz w:val="22"/>
        </w:rPr>
        <w:t xml:space="preserve"> para volver a la fecha actual.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Revise los paneles </w:t>
      </w:r>
      <w:r>
        <w:rPr>
          <w:rFonts w:ascii="Calibri" w:hAnsi="Calibri"/>
          <w:b/>
          <w:sz w:val="22"/>
        </w:rPr>
        <w:t>Hoy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Próximas programaciones</w:t>
      </w:r>
      <w:r>
        <w:rPr>
          <w:rFonts w:ascii="Calibri" w:hAnsi="Calibri"/>
          <w:i w:val="0"/>
          <w:sz w:val="22"/>
        </w:rPr>
        <w:t xml:space="preserve"> para ver el detalle de los eventos: número de viaje, hora, cliente y estado.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Aplique los filtros de </w:t>
      </w:r>
      <w:r>
        <w:rPr>
          <w:rFonts w:ascii="Calibri" w:hAnsi="Calibri"/>
          <w:b/>
          <w:sz w:val="22"/>
        </w:rPr>
        <w:t>conductor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camión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estado</w:t>
      </w:r>
      <w:r>
        <w:rPr>
          <w:rFonts w:ascii="Calibri" w:hAnsi="Calibri"/>
          <w:i w:val="0"/>
          <w:sz w:val="22"/>
        </w:rPr>
        <w:t xml:space="preserve"> o </w:t>
      </w:r>
      <w:r>
        <w:rPr>
          <w:rFonts w:ascii="Calibri" w:hAnsi="Calibri"/>
          <w:b/>
          <w:sz w:val="22"/>
        </w:rPr>
        <w:t>tipo</w:t>
      </w:r>
      <w:r>
        <w:rPr>
          <w:rFonts w:ascii="Calibri" w:hAnsi="Calibri"/>
          <w:i w:val="0"/>
          <w:sz w:val="22"/>
        </w:rPr>
        <w:t xml:space="preserve"> si necesita acotar la vista a un recurso específico.</w:t>
      </w:r>
    </w:p>
    <w:p>
      <w:pPr>
        <w:pStyle w:val="Heading2"/>
      </w:pPr>
      <w:r>
        <w:rPr>
          <w:rFonts w:ascii="Calibri" w:hAnsi="Calibri"/>
          <w:color w:val="377CC0"/>
        </w:rPr>
        <w:t>4. Otras acciones disponibles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Vista Día</w:t>
      </w:r>
      <w:r>
        <w:rPr>
          <w:rFonts w:ascii="Calibri" w:hAnsi="Calibri"/>
          <w:i w:val="0"/>
          <w:sz w:val="22"/>
        </w:rPr>
        <w:t>: para revisar la agenda hora por hora de una fecha puntual.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Vista Recursos</w:t>
      </w:r>
      <w:r>
        <w:rPr>
          <w:rFonts w:ascii="Calibri" w:hAnsi="Calibri"/>
          <w:i w:val="0"/>
          <w:sz w:val="22"/>
        </w:rPr>
        <w:t>: organiza los eventos por conductor/vehículo en lugar de por fecha.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Limpiar filtros</w:t>
      </w:r>
      <w:r>
        <w:rPr>
          <w:rFonts w:ascii="Calibri" w:hAnsi="Calibri"/>
          <w:i w:val="0"/>
          <w:sz w:val="22"/>
        </w:rPr>
        <w:t>: botón para restablecer todos los filtros aplicados.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crear un viaje directamente desde el calendario?</w:t>
      </w:r>
      <w:r>
        <w:rPr>
          <w:rFonts w:ascii="Calibri" w:hAnsi="Calibri"/>
          <w:i w:val="0"/>
          <w:sz w:val="22"/>
        </w:rPr>
        <w:t xml:space="preserve"> El calendario es una vista de consulta; para crear o editar un viaje use el módulo </w:t>
      </w:r>
      <w:r>
        <w:rPr>
          <w:rFonts w:ascii="Calibri" w:hAnsi="Calibri"/>
          <w:color w:val="377CC0"/>
          <w:sz w:val="22"/>
        </w:rPr>
        <w:t>Transporte · Viajes</w:t>
      </w:r>
      <w:r>
        <w:rPr>
          <w:rFonts w:ascii="Calibri" w:hAnsi="Calibri"/>
          <w:i w:val="0"/>
          <w:sz w:val="22"/>
        </w:rPr>
        <w:t xml:space="preserve">. Las entrevistas se crean desde </w:t>
      </w:r>
      <w:r>
        <w:rPr>
          <w:rFonts w:ascii="Calibri" w:hAnsi="Calibri"/>
          <w:color w:val="377CC0"/>
          <w:sz w:val="22"/>
        </w:rPr>
        <w:t>Contratación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son las «novedades» que aparecen en el calendario?</w:t>
      </w:r>
      <w:r>
        <w:rPr>
          <w:rFonts w:ascii="Calibri" w:hAnsi="Calibri"/>
          <w:i w:val="0"/>
          <w:sz w:val="22"/>
        </w:rPr>
        <w:t xml:space="preserve"> Eventos como mantenimientos de taller o ausencias de personal que pueden afectar la disponibilidad de flota o conductores.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Transporte · Conductores · ⬅ Volver al índice · Siguiente: Historial y trazabilidad ➡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Transporte · Calendario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