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Школьный планер</w:t>
      </w:r>
    </w:p>
    <w:p>
      <w:r>
        <w:t>Текст слайдов и речь учителя для 5 класса. Семь слайдов, около 6 минут 20 секунд. На каждой странице сначала приведён текст слайда, затем выступление учителя.</w:t>
      </w:r>
    </w:p>
    <w:p>
      <w:pPr>
        <w:pStyle w:val="Heading1"/>
      </w:pPr>
      <w:r>
        <w:t>Слайд 1 Планер как рабочий инструмент</w:t>
      </w:r>
    </w:p>
    <w:p>
      <w:pPr>
        <w:spacing w:after="160"/>
      </w:pPr>
      <w:r>
        <w:rPr>
          <w:sz w:val="20"/>
        </w:rPr>
        <w:t>Время выступления: 0:00–0:45</w:t>
      </w:r>
    </w:p>
    <w:p>
      <w:pPr>
        <w:pStyle w:val="Heading2"/>
      </w:pPr>
      <w:r>
        <w:t>Текст на слайде</w:t>
      </w:r>
    </w:p>
    <w:p>
      <w:pPr>
        <w:spacing w:after="60"/>
      </w:pPr>
      <w:r>
        <w:rPr>
          <w:sz w:val="21"/>
        </w:rPr>
        <w:t>Классный час · 5 класс</w:t>
      </w:r>
    </w:p>
    <w:p>
      <w:pPr>
        <w:spacing w:after="60"/>
      </w:pPr>
      <w:r>
        <w:rPr>
          <w:sz w:val="21"/>
        </w:rPr>
        <w:t>Планер — это не тетрадь.</w:t>
      </w:r>
    </w:p>
    <w:p>
      <w:pPr>
        <w:spacing w:after="60"/>
      </w:pPr>
      <w:r>
        <w:rPr>
          <w:sz w:val="21"/>
        </w:rPr>
        <w:t>Это официальный</w:t>
      </w:r>
    </w:p>
    <w:p>
      <w:pPr>
        <w:spacing w:after="60"/>
      </w:pPr>
      <w:r>
        <w:rPr>
          <w:sz w:val="21"/>
        </w:rPr>
        <w:t>документ школы</w:t>
      </w:r>
    </w:p>
    <w:p>
      <w:pPr>
        <w:spacing w:after="60"/>
      </w:pPr>
      <w:r>
        <w:rPr>
          <w:sz w:val="21"/>
        </w:rPr>
        <w:t>Ваш личный инструмент управления временем и целями</w:t>
      </w:r>
    </w:p>
    <w:p>
      <w:pPr>
        <w:pStyle w:val="Heading2"/>
      </w:pPr>
      <w:r>
        <w:t>Речь учителя</w:t>
      </w:r>
    </w:p>
    <w:p>
      <w:r>
        <w:t>Сегодня предлагаю посмотреть на планер как на ваш рабочий инструмент. Это официальный документ школы, с которым работают ученики и учителя. К нему мы относимся так же внимательно, как взрослые относятся к паспорту, медицинской карте или договору. У этих документов разные задачи, но записи в каждом должны быть понятными и достоверными.</w:t>
      </w:r>
    </w:p>
    <w:p>
      <w:r>
        <w:t>У взрослых есть ежедневники, чек-листы и CRM — системы, где они собирают задачи и договорённости. Они нужны даже опытным людям: держать всё в памяти трудно. У вас тоже есть такой инструмент. Планер помогает видеть свои дела и принимать решения: чему уделить время, когда начать и где понадобится помощь.</w:t>
      </w:r>
    </w:p>
    <w:p>
      <w:r>
        <w:br w:type="page"/>
      </w:r>
    </w:p>
    <w:p>
      <w:pPr>
        <w:pStyle w:val="Heading1"/>
      </w:pPr>
      <w:r>
        <w:t>Слайд 2 Телефон и планер</w:t>
      </w:r>
    </w:p>
    <w:p>
      <w:pPr>
        <w:spacing w:after="160"/>
      </w:pPr>
      <w:r>
        <w:rPr>
          <w:sz w:val="20"/>
        </w:rPr>
        <w:t>Время выступления: 0:45–1:40</w:t>
      </w:r>
    </w:p>
    <w:p>
      <w:pPr>
        <w:pStyle w:val="Heading2"/>
      </w:pPr>
      <w:r>
        <w:t>Текст на слайде</w:t>
      </w:r>
    </w:p>
    <w:p>
      <w:pPr>
        <w:spacing w:after="60"/>
      </w:pPr>
      <w:r>
        <w:rPr>
          <w:sz w:val="21"/>
        </w:rPr>
        <w:t>2. Телефон и планер: разные задачи</w:t>
      </w:r>
    </w:p>
    <w:p>
      <w:pPr>
        <w:spacing w:after="60"/>
      </w:pPr>
      <w:r>
        <w:rPr>
          <w:sz w:val="21"/>
        </w:rPr>
        <w:t>Телефон: список заданий</w:t>
      </w:r>
    </w:p>
    <w:p>
      <w:pPr>
        <w:spacing w:after="60"/>
      </w:pPr>
      <w:r>
        <w:rPr>
          <w:sz w:val="21"/>
        </w:rPr>
        <w:t>Электронный дневник показывает, что задали и к какому сроку.</w:t>
      </w:r>
    </w:p>
    <w:p>
      <w:pPr>
        <w:spacing w:after="60"/>
      </w:pPr>
      <w:r>
        <w:rPr>
          <w:sz w:val="21"/>
        </w:rPr>
        <w:t>«Математика: упражнения 12–14 к пятнице».</w:t>
      </w:r>
    </w:p>
    <w:p>
      <w:pPr>
        <w:spacing w:after="60"/>
      </w:pPr>
      <w:r>
        <w:rPr>
          <w:sz w:val="21"/>
        </w:rPr>
        <w:t>Планер: система управления</w:t>
      </w:r>
    </w:p>
    <w:p>
      <w:pPr>
        <w:spacing w:after="60"/>
      </w:pPr>
      <w:r>
        <w:rPr>
          <w:sz w:val="21"/>
        </w:rPr>
        <w:t>Когда я начну?</w:t>
      </w:r>
    </w:p>
    <w:p>
      <w:pPr>
        <w:spacing w:after="60"/>
      </w:pPr>
      <w:r>
        <w:rPr>
          <w:sz w:val="21"/>
        </w:rPr>
        <w:t>Сколько времени понадобится?</w:t>
      </w:r>
    </w:p>
    <w:p>
      <w:pPr>
        <w:spacing w:after="60"/>
      </w:pPr>
      <w:r>
        <w:rPr>
          <w:sz w:val="21"/>
        </w:rPr>
        <w:t>Что я хочу понять или освоить?</w:t>
      </w:r>
    </w:p>
    <w:p>
      <w:pPr>
        <w:spacing w:after="60"/>
      </w:pPr>
      <w:r>
        <w:rPr>
          <w:sz w:val="21"/>
        </w:rPr>
        <w:t>Как учту кружки и отдых?</w:t>
      </w:r>
    </w:p>
    <w:p>
      <w:pPr>
        <w:spacing w:after="60"/>
      </w:pPr>
      <w:r>
        <w:rPr>
          <w:sz w:val="21"/>
        </w:rPr>
        <w:t>Список задач ≠ система управления</w:t>
      </w:r>
    </w:p>
    <w:p>
      <w:pPr>
        <w:spacing w:after="60"/>
      </w:pPr>
      <w:r>
        <w:rPr>
          <w:sz w:val="21"/>
        </w:rPr>
        <w:t>«В четверг в 17:00 — 25 минут на математику.</w:t>
      </w:r>
    </w:p>
    <w:p>
      <w:pPr>
        <w:spacing w:after="60"/>
      </w:pPr>
      <w:r>
        <w:rPr>
          <w:sz w:val="21"/>
        </w:rPr>
        <w:t>Цель: разобраться в способе решения. После — перерыв».</w:t>
      </w:r>
    </w:p>
    <w:p>
      <w:pPr>
        <w:pStyle w:val="Heading2"/>
      </w:pPr>
      <w:r>
        <w:t>Речь учителя</w:t>
      </w:r>
    </w:p>
    <w:p>
      <w:r>
        <w:t>Да, домашнее задание уже есть в электронном дневнике. Вы правы: искать его ещё раз на бумаге само по себе мало полезно. Но знать задание и найти для него время — разные действия. Электронный список сообщает, что нужно сделать. В планере вы составляете свой порядок действий.</w:t>
      </w:r>
    </w:p>
    <w:p>
      <w:r>
        <w:t>Допустим, к пятнице нужно решить три упражнения, а в четверг у вас тренировка. Можно записать: «В 17:00 — 25 минут на математику, потом перерыв». И добавить цель: понять способ решения, чтобы на уроке справиться самостоятельно.</w:t>
      </w:r>
    </w:p>
    <w:p>
      <w:r>
        <w:t>Если двадцати пяти минут не хватило, это полезная информация. В следующий раз вы выделите больше времени или заранее зададите вопрос учителю. План можно менять: его задача — помогать вам учитывать реальную жизнь.</w:t>
      </w:r>
    </w:p>
    <w:p>
      <w:r>
        <w:br w:type="page"/>
      </w:r>
    </w:p>
    <w:p>
      <w:pPr>
        <w:pStyle w:val="Heading1"/>
      </w:pPr>
      <w:r>
        <w:t>Слайд 3 Документы и сроки во взрослой жизни</w:t>
      </w:r>
    </w:p>
    <w:p>
      <w:pPr>
        <w:spacing w:after="160"/>
      </w:pPr>
      <w:r>
        <w:rPr>
          <w:sz w:val="20"/>
        </w:rPr>
        <w:t>Время выступления: 1:40–2:35</w:t>
      </w:r>
    </w:p>
    <w:p>
      <w:pPr>
        <w:pStyle w:val="Heading2"/>
      </w:pPr>
      <w:r>
        <w:t>Текст на слайде</w:t>
      </w:r>
    </w:p>
    <w:p>
      <w:pPr>
        <w:spacing w:after="60"/>
      </w:pPr>
      <w:r>
        <w:rPr>
          <w:sz w:val="21"/>
        </w:rPr>
        <w:t>3. Взрослая жизнь: документы и сроки</w:t>
      </w:r>
    </w:p>
    <w:p>
      <w:pPr>
        <w:spacing w:after="60"/>
      </w:pPr>
      <w:r>
        <w:rPr>
          <w:sz w:val="21"/>
        </w:rPr>
        <w:t>Документы требуют точности, задачи — сроков</w:t>
      </w:r>
    </w:p>
    <w:p>
      <w:pPr>
        <w:spacing w:after="60"/>
      </w:pPr>
      <w:r>
        <w:rPr>
          <w:sz w:val="21"/>
        </w:rPr>
        <w:t>Заявление на загранпаспорт: проверить данные.</w:t>
      </w:r>
    </w:p>
    <w:p>
      <w:pPr>
        <w:spacing w:after="60"/>
      </w:pPr>
      <w:r>
        <w:rPr>
          <w:sz w:val="21"/>
        </w:rPr>
        <w:t>Налоговый отчёт: проверить сведения и сдать вовремя.</w:t>
      </w:r>
    </w:p>
    <w:p>
      <w:pPr>
        <w:spacing w:after="60"/>
      </w:pPr>
      <w:r>
        <w:rPr>
          <w:sz w:val="21"/>
        </w:rPr>
        <w:t>Семейный бюджет</w:t>
      </w:r>
    </w:p>
    <w:p>
      <w:pPr>
        <w:spacing w:after="60"/>
      </w:pPr>
      <w:r>
        <w:rPr>
          <w:sz w:val="21"/>
        </w:rPr>
        <w:t>Учесть доходы и расходы.</w:t>
      </w:r>
    </w:p>
    <w:p>
      <w:pPr>
        <w:spacing w:after="60"/>
      </w:pPr>
      <w:r>
        <w:rPr>
          <w:sz w:val="21"/>
        </w:rPr>
        <w:t>Запланировать важные покупки.</w:t>
      </w:r>
    </w:p>
    <w:p>
      <w:pPr>
        <w:spacing w:after="60"/>
      </w:pPr>
      <w:r>
        <w:rPr>
          <w:sz w:val="21"/>
        </w:rPr>
        <w:t>Оставить запас на неожиданности.</w:t>
      </w:r>
    </w:p>
    <w:p>
      <w:pPr>
        <w:spacing w:after="60"/>
      </w:pPr>
      <w:r>
        <w:rPr>
          <w:sz w:val="21"/>
        </w:rPr>
        <w:t>Календарь руководителя</w:t>
      </w:r>
    </w:p>
    <w:p>
      <w:pPr>
        <w:spacing w:after="60"/>
      </w:pPr>
      <w:r>
        <w:rPr>
          <w:sz w:val="21"/>
        </w:rPr>
        <w:t>Назначить время встречи.</w:t>
      </w:r>
    </w:p>
    <w:p>
      <w:pPr>
        <w:spacing w:after="60"/>
      </w:pPr>
      <w:r>
        <w:rPr>
          <w:sz w:val="21"/>
        </w:rPr>
        <w:t>Подготовиться заранее.</w:t>
      </w:r>
    </w:p>
    <w:p>
      <w:pPr>
        <w:spacing w:after="60"/>
      </w:pPr>
      <w:r>
        <w:rPr>
          <w:sz w:val="21"/>
        </w:rPr>
        <w:t>Учесть другие дела и дорогу.</w:t>
      </w:r>
    </w:p>
    <w:p>
      <w:pPr>
        <w:pStyle w:val="Heading2"/>
      </w:pPr>
      <w:r>
        <w:t>Речь учителя</w:t>
      </w:r>
    </w:p>
    <w:p>
      <w:r>
        <w:t>Взрослая жизнь во многом состоит из понятных записей и соблюдения сроков. При заполнении заявления на загранпаспорт человек внимательно проверяет имя, даты и другие данные. Ошибку лучше заметить до отправки, чтобы не тратить время на исправления. В налоговом отчёте тоже важны точные сведения и срок сдачи.</w:t>
      </w:r>
    </w:p>
    <w:p>
      <w:r>
        <w:t>Семья планирует бюджет: сколько денег поступит, на что их нужно потратить и какой запас оставить. Руководитель смотрит в календарь, чтобы встречи не совпали и осталось время на подготовку.</w:t>
      </w:r>
    </w:p>
    <w:p>
      <w:r>
        <w:t>Ваш планер — тренажёр этих навыков. Вместо расходов вы распределяете время. Вместо рабочих встреч отмечаете уроки, кружки и подготовку. Учитесь проверять записи и оставлять запас. Это можно освоить постепенно, уже в пятом классе.</w:t>
      </w:r>
    </w:p>
    <w:p>
      <w:r>
        <w:br w:type="page"/>
      </w:r>
    </w:p>
    <w:p>
      <w:pPr>
        <w:pStyle w:val="Heading1"/>
      </w:pPr>
      <w:r>
        <w:t>Слайд 4 Разделы планера</w:t>
      </w:r>
    </w:p>
    <w:p>
      <w:pPr>
        <w:spacing w:after="160"/>
      </w:pPr>
      <w:r>
        <w:rPr>
          <w:sz w:val="20"/>
        </w:rPr>
        <w:t>Время выступления: 2:35–3:40</w:t>
      </w:r>
    </w:p>
    <w:p>
      <w:pPr>
        <w:pStyle w:val="Heading2"/>
      </w:pPr>
      <w:r>
        <w:t>Текст на слайде</w:t>
      </w:r>
    </w:p>
    <w:p>
      <w:pPr>
        <w:spacing w:after="60"/>
      </w:pPr>
      <w:r>
        <w:rPr>
          <w:sz w:val="21"/>
        </w:rPr>
        <w:t>4. Внутри планера: больше, чем расписание</w:t>
      </w:r>
    </w:p>
    <w:p>
      <w:pPr>
        <w:spacing w:after="60"/>
      </w:pPr>
      <w:r>
        <w:rPr>
          <w:sz w:val="21"/>
        </w:rPr>
        <w:t>Ориентиры и цели</w:t>
      </w:r>
    </w:p>
    <w:p>
      <w:pPr>
        <w:spacing w:after="60"/>
      </w:pPr>
      <w:r>
        <w:rPr>
          <w:sz w:val="21"/>
        </w:rPr>
        <w:t>Учебный календарь — навигатор: видеть важные даты.</w:t>
      </w:r>
    </w:p>
    <w:p>
      <w:pPr>
        <w:spacing w:after="60"/>
      </w:pPr>
      <w:r>
        <w:rPr>
          <w:sz w:val="21"/>
        </w:rPr>
        <w:t>Постановка целей — стратегия: выбрать результат и шаги.</w:t>
      </w:r>
    </w:p>
    <w:p>
      <w:pPr>
        <w:spacing w:after="60"/>
      </w:pPr>
      <w:r>
        <w:rPr>
          <w:sz w:val="21"/>
        </w:rPr>
        <w:t>Общение и личный рост</w:t>
      </w:r>
    </w:p>
    <w:p>
      <w:pPr>
        <w:spacing w:after="60"/>
      </w:pPr>
      <w:r>
        <w:rPr>
          <w:sz w:val="21"/>
        </w:rPr>
        <w:t>Эмоциональный интеллект — понимать эмоции и общаться.</w:t>
      </w:r>
    </w:p>
    <w:p>
      <w:pPr>
        <w:spacing w:after="60"/>
      </w:pPr>
      <w:r>
        <w:rPr>
          <w:sz w:val="21"/>
        </w:rPr>
        <w:t>Кодекс ученика — знать общие правила и свою ответственность.</w:t>
      </w:r>
    </w:p>
    <w:p>
      <w:pPr>
        <w:spacing w:after="60"/>
      </w:pPr>
      <w:r>
        <w:rPr>
          <w:sz w:val="21"/>
        </w:rPr>
        <w:t>Письмо будущему себе — замечать изменения и рост.</w:t>
      </w:r>
    </w:p>
    <w:p>
      <w:pPr>
        <w:pStyle w:val="Heading2"/>
      </w:pPr>
      <w:r>
        <w:t>Речь учителя</w:t>
      </w:r>
    </w:p>
    <w:p>
      <w:r>
        <w:t>Посмотрите на разделы планера. Учебный календарь помогает увидеть важную дату заранее и распределить подготовку по дням. Постановка целей превращает желание в конкретный результат. Например, вместо «хочу лучше учиться» можно выбрать: «научиться решать задачи этого типа» и определить первый шаг.</w:t>
      </w:r>
    </w:p>
    <w:p>
      <w:r>
        <w:t>Эмоциональный интеллект помогает понимать своё состояние и общаться. Если вы раздражены после трудного урока, можно сначала сделать паузу, а затем спокойно попросить объяснить непонятное. Кодекс ученика напоминает об общих правилах: как наши поступки влияют на других и за что мы отвечаем.</w:t>
      </w:r>
    </w:p>
    <w:p>
      <w:r>
        <w:t>Письмо будущему себе позволяет позже сравнить ожидания с тем, что получилось, и заметить свой рост. Это и есть рефлексия — размышление о своём опыте. Получается, планер помогает работать и со временем, и с целями, и с отношениями.</w:t>
      </w:r>
    </w:p>
    <w:p>
      <w:r>
        <w:br w:type="page"/>
      </w:r>
    </w:p>
    <w:p>
      <w:pPr>
        <w:pStyle w:val="Heading1"/>
      </w:pPr>
      <w:r>
        <w:t>Слайд 5 Деловой этикет документа</w:t>
      </w:r>
    </w:p>
    <w:p>
      <w:pPr>
        <w:spacing w:after="160"/>
      </w:pPr>
      <w:r>
        <w:rPr>
          <w:sz w:val="20"/>
        </w:rPr>
        <w:t>Время выступления: 3:40–4:35</w:t>
      </w:r>
    </w:p>
    <w:p>
      <w:pPr>
        <w:pStyle w:val="Heading2"/>
      </w:pPr>
      <w:r>
        <w:t>Текст на слайде</w:t>
      </w:r>
    </w:p>
    <w:p>
      <w:pPr>
        <w:spacing w:after="60"/>
      </w:pPr>
      <w:r>
        <w:rPr>
          <w:sz w:val="21"/>
        </w:rPr>
        <w:t>5. Деловой этикет документа</w:t>
      </w:r>
    </w:p>
    <w:p>
      <w:pPr>
        <w:spacing w:after="60"/>
      </w:pPr>
      <w:r>
        <w:rPr>
          <w:sz w:val="21"/>
        </w:rPr>
        <w:t>Правила ведения официального документа</w:t>
      </w:r>
    </w:p>
    <w:p>
      <w:pPr>
        <w:spacing w:after="60"/>
      </w:pPr>
      <w:r>
        <w:rPr>
          <w:sz w:val="21"/>
        </w:rPr>
        <w:t>Писать аккуратно и разборчиво.</w:t>
      </w:r>
    </w:p>
    <w:p>
      <w:pPr>
        <w:spacing w:after="60"/>
      </w:pPr>
      <w:r>
        <w:rPr>
          <w:sz w:val="21"/>
        </w:rPr>
        <w:t>Не добавлять лишние рисунки, наклейки и посторонние записи.</w:t>
      </w:r>
    </w:p>
    <w:p>
      <w:pPr>
        <w:spacing w:after="60"/>
      </w:pPr>
      <w:r>
        <w:rPr>
          <w:sz w:val="21"/>
        </w:rPr>
        <w:t>Использовать понятные сокращения: «упр.», «стр.».</w:t>
      </w:r>
    </w:p>
    <w:p>
      <w:pPr>
        <w:spacing w:after="60"/>
      </w:pPr>
      <w:r>
        <w:rPr>
          <w:sz w:val="21"/>
        </w:rPr>
        <w:t>Ошибку зачеркнуть одной линией и рядом написать верно.</w:t>
      </w:r>
    </w:p>
    <w:p>
      <w:pPr>
        <w:spacing w:after="60"/>
      </w:pPr>
      <w:r>
        <w:rPr>
          <w:sz w:val="21"/>
        </w:rPr>
        <w:t>Каждая запись — по назначению раздела</w:t>
      </w:r>
    </w:p>
    <w:p>
      <w:pPr>
        <w:spacing w:after="60"/>
      </w:pPr>
      <w:r>
        <w:rPr>
          <w:sz w:val="21"/>
        </w:rPr>
        <w:t>Цели и размышления записываем в предназначенных для них разделах.</w:t>
      </w:r>
    </w:p>
    <w:p>
      <w:pPr>
        <w:spacing w:after="60"/>
      </w:pPr>
      <w:r>
        <w:rPr>
          <w:sz w:val="21"/>
        </w:rPr>
        <w:t>Для личных «секретиков» выбираем отдельный блокнот.</w:t>
      </w:r>
    </w:p>
    <w:p>
      <w:pPr>
        <w:pStyle w:val="Heading2"/>
      </w:pPr>
      <w:r>
        <w:t>Речь учителя</w:t>
      </w:r>
    </w:p>
    <w:p>
      <w:r>
        <w:t>У рабочего документа есть деловой этикет. Запись должна быть такой, чтобы её поняли и вы через неделю, и учитель сегодня. Поэтому важны разборчивый почерк, понятные сокращения и записи в нужных разделах. Красивый почерк не обязателен. Важно, чтобы слова можно было прочитать.</w:t>
      </w:r>
    </w:p>
    <w:p>
      <w:r>
        <w:t>Лишние рисунки, наклейки и посторонние заметки мешают пользоваться документом. Для них можно выбрать отдельный блокнот. А цели, эмоции и письмо себе вполне уместны в планере, потому что для них предусмотрены разделы.</w:t>
      </w:r>
    </w:p>
    <w:p>
      <w:r>
        <w:t>Если ошиблись, зачеркните запись одной линией и рядом напишите верно, без замазывания. Ошибки бывают у всех. Мы тренируем привычку исправлять их понятно, чтобы документ оставался удобным в работе.</w:t>
      </w:r>
    </w:p>
    <w:p>
      <w:r>
        <w:br w:type="page"/>
      </w:r>
    </w:p>
    <w:p>
      <w:pPr>
        <w:pStyle w:val="Heading1"/>
      </w:pPr>
      <w:r>
        <w:t>Слайд 6 Плановая проверка планера</w:t>
      </w:r>
    </w:p>
    <w:p>
      <w:pPr>
        <w:spacing w:after="160"/>
      </w:pPr>
      <w:r>
        <w:rPr>
          <w:sz w:val="20"/>
        </w:rPr>
        <w:t>Время выступления: 4:35–5:35</w:t>
      </w:r>
    </w:p>
    <w:p>
      <w:pPr>
        <w:pStyle w:val="Heading2"/>
      </w:pPr>
      <w:r>
        <w:t>Текст на слайде</w:t>
      </w:r>
    </w:p>
    <w:p>
      <w:pPr>
        <w:spacing w:after="60"/>
      </w:pPr>
      <w:r>
        <w:rPr>
          <w:sz w:val="21"/>
        </w:rPr>
        <w:t>6. Проверка — это аудит, а не наказание</w:t>
      </w:r>
    </w:p>
    <w:p>
      <w:pPr>
        <w:spacing w:after="60"/>
      </w:pPr>
      <w:r>
        <w:rPr>
          <w:sz w:val="21"/>
        </w:rPr>
        <w:t>Аудит: проверка системы</w:t>
      </w:r>
    </w:p>
    <w:p>
      <w:pPr>
        <w:spacing w:after="60"/>
      </w:pPr>
      <w:r>
        <w:rPr>
          <w:sz w:val="21"/>
        </w:rPr>
        <w:t>Есть ли нужные записи?</w:t>
      </w:r>
    </w:p>
    <w:p>
      <w:pPr>
        <w:spacing w:after="60"/>
      </w:pPr>
      <w:r>
        <w:rPr>
          <w:sz w:val="21"/>
        </w:rPr>
        <w:t>Понятны ли задания и сроки?</w:t>
      </w:r>
    </w:p>
    <w:p>
      <w:pPr>
        <w:spacing w:after="60"/>
      </w:pPr>
      <w:r>
        <w:rPr>
          <w:sz w:val="21"/>
        </w:rPr>
        <w:t>Можно ли пользоваться планером?</w:t>
      </w:r>
    </w:p>
    <w:p>
      <w:pPr>
        <w:spacing w:after="60"/>
      </w:pPr>
      <w:r>
        <w:rPr>
          <w:sz w:val="21"/>
        </w:rPr>
        <w:t>Где нужна помощь?</w:t>
      </w:r>
    </w:p>
    <w:p>
      <w:pPr>
        <w:spacing w:after="60"/>
      </w:pPr>
      <w:r>
        <w:rPr>
          <w:sz w:val="21"/>
        </w:rPr>
        <w:t>Обычная рабочая практика</w:t>
      </w:r>
    </w:p>
    <w:p>
      <w:pPr>
        <w:spacing w:after="60"/>
      </w:pPr>
      <w:r>
        <w:rPr>
          <w:sz w:val="21"/>
        </w:rPr>
        <w:t>Бухгалтер готовит отчётность.</w:t>
      </w:r>
    </w:p>
    <w:p>
      <w:pPr>
        <w:spacing w:after="60"/>
      </w:pPr>
      <w:r>
        <w:rPr>
          <w:sz w:val="21"/>
        </w:rPr>
        <w:t>Врач заполняет медицинские карты.</w:t>
      </w:r>
    </w:p>
    <w:p>
      <w:pPr>
        <w:spacing w:after="60"/>
      </w:pPr>
      <w:r>
        <w:rPr>
          <w:sz w:val="21"/>
        </w:rPr>
        <w:t>Коллеги проверяют точность и полноту документов.</w:t>
      </w:r>
    </w:p>
    <w:p>
      <w:pPr>
        <w:spacing w:after="60"/>
      </w:pPr>
      <w:r>
        <w:rPr>
          <w:sz w:val="21"/>
        </w:rPr>
        <w:t>Проверка планера = плановый аудит системы</w:t>
      </w:r>
    </w:p>
    <w:p>
      <w:pPr>
        <w:spacing w:after="60"/>
      </w:pPr>
      <w:r>
        <w:rPr>
          <w:sz w:val="21"/>
        </w:rPr>
        <w:t>Заметить пробел. Обсудить причину. Договориться, как исправить.</w:t>
      </w:r>
    </w:p>
    <w:p>
      <w:pPr>
        <w:spacing w:after="60"/>
      </w:pPr>
      <w:r>
        <w:rPr>
          <w:sz w:val="21"/>
        </w:rPr>
        <w:t>Цель — понятные записи и работающая система планирования.</w:t>
      </w:r>
    </w:p>
    <w:p>
      <w:pPr>
        <w:pStyle w:val="Heading2"/>
      </w:pPr>
      <w:r>
        <w:t>Речь учителя</w:t>
      </w:r>
    </w:p>
    <w:p>
      <w:r>
        <w:t>Слово «проверка» иногда вызывает напряжение. Но плановая проверка администрации нужна для понятной задачи: убедиться, что рабочая система действует. Такая проверка называется аудитом. Она показывает, соблюдается ли стандарт качества: есть ли необходимые записи, понятны ли сроки, удобно ли пользоваться документом.</w:t>
      </w:r>
    </w:p>
    <w:p>
      <w:r>
        <w:t>Взрослые тоже работают с отчётностью. Бухгалтер готовит баланс, врач заполняет медицинские карты. Документы проверяют, чтобы вовремя увидеть пропуски и неточности.</w:t>
      </w:r>
    </w:p>
    <w:p>
      <w:r>
        <w:t>Если в планере чего-то не хватает, полезно понять причину. Вы не услышали задание? Не поняли, где его записать? Нужна помощь с планированием? Тогда можно уточнить запись и договориться о следующем шаге. Проверка не определяет, какой вы человек. Она помогает улучшить конкретную работу с документом.</w:t>
      </w:r>
    </w:p>
    <w:p>
      <w:r>
        <w:br w:type="page"/>
      </w:r>
    </w:p>
    <w:p>
      <w:pPr>
        <w:pStyle w:val="Heading1"/>
      </w:pPr>
      <w:r>
        <w:t>Слайд 7 Личная польза планирования</w:t>
      </w:r>
    </w:p>
    <w:p>
      <w:pPr>
        <w:spacing w:after="160"/>
      </w:pPr>
      <w:r>
        <w:rPr>
          <w:sz w:val="20"/>
        </w:rPr>
        <w:t>Время выступления: 5:35–6:20</w:t>
      </w:r>
    </w:p>
    <w:p>
      <w:pPr>
        <w:pStyle w:val="Heading2"/>
      </w:pPr>
      <w:r>
        <w:t>Текст на слайде</w:t>
      </w:r>
    </w:p>
    <w:p>
      <w:pPr>
        <w:spacing w:after="60"/>
      </w:pPr>
      <w:r>
        <w:rPr>
          <w:sz w:val="21"/>
        </w:rPr>
        <w:t>Управляй временем сейчас —</w:t>
      </w:r>
    </w:p>
    <w:p>
      <w:pPr>
        <w:spacing w:after="60"/>
      </w:pPr>
      <w:r>
        <w:rPr>
          <w:sz w:val="21"/>
        </w:rPr>
        <w:t>управляй жизнью завтра</w:t>
      </w:r>
    </w:p>
    <w:p>
      <w:pPr>
        <w:spacing w:after="60"/>
      </w:pPr>
      <w:r>
        <w:rPr>
          <w:sz w:val="21"/>
        </w:rPr>
        <w:t>Сегодня: выбрать важную задачу и время для неё.</w:t>
      </w:r>
    </w:p>
    <w:p>
      <w:pPr>
        <w:spacing w:after="60"/>
      </w:pPr>
      <w:r>
        <w:rPr>
          <w:sz w:val="21"/>
        </w:rPr>
        <w:t>Вечером: отметить результат и поправить план на завтра.</w:t>
      </w:r>
    </w:p>
    <w:p>
      <w:pPr>
        <w:pStyle w:val="Heading2"/>
      </w:pPr>
      <w:r>
        <w:t>Речь учителя</w:t>
      </w:r>
    </w:p>
    <w:p>
      <w:r>
        <w:t>Активом называют то, что приносит пользу. Ваша привычка планировать тоже может стать таким активом: она помогает меньше забывать, спокойнее готовиться и оставлять время на интересные дела. Слова «управляй жизнью» не означают, что можно контролировать всё. Вы можете выбирать свои следующие действия и менять план, когда обстоятельства меняются.</w:t>
      </w:r>
    </w:p>
    <w:p>
      <w:r>
        <w:t>Начните с небольшого решения сегодня. Откройте планер, выберите одну важную задачу и назначьте время для неё. Вечером отметьте, что получилось и что стоит изменить завтра.</w:t>
      </w:r>
    </w:p>
    <w:p>
      <w:r>
        <w:t>Вы ведёте планер для себя: чтобы яснее видеть свои дела и возможности. Школа помогает освоить этот инструмент. А пользоваться им и замечать пользу будете вы.</w:t>
      </w:r>
    </w:p>
    <w:sectPr w:rsidR="00FC693F" w:rsidRPr="0006063C" w:rsidSect="00034616">
      <w:foot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Школьный планер Текст слайдов и речь учителя</dc:title>
  <dc:subject>Выступление для учеников 5 класса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