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37D036" w14:textId="77777777" w:rsidR="009F2336" w:rsidRPr="00056B56" w:rsidRDefault="00EA5CFE">
      <w:pPr>
        <w:spacing w:before="10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56B56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23B4943" w14:textId="77777777" w:rsidR="009F2336" w:rsidRPr="00056B56" w:rsidRDefault="00EA5CFE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2776582D" w14:textId="77777777" w:rsidR="009F2336" w:rsidRPr="00056B56" w:rsidRDefault="00EA5CFE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«УЛЬЯНОВСКИЙ ГОСУДАРСТВЕННЫЙ ТЕХНИЧЕСКИЙ УНИВЕРСИТЕТ»</w:t>
      </w:r>
    </w:p>
    <w:p w14:paraId="02216FBF" w14:textId="77777777" w:rsidR="009F2336" w:rsidRPr="00056B56" w:rsidRDefault="00EA5CFE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 w:rsidRPr="00056B56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57C8AB1B" w14:textId="77777777" w:rsidR="009F2336" w:rsidRPr="00056B56" w:rsidRDefault="00EA5CFE">
      <w:pPr>
        <w:spacing w:before="240"/>
        <w:ind w:left="80" w:right="32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056B56">
        <w:rPr>
          <w:rFonts w:ascii="Times New Roman" w:eastAsia="Times New Roman" w:hAnsi="Times New Roman" w:cs="Times New Roman"/>
          <w:sz w:val="36"/>
          <w:szCs w:val="36"/>
        </w:rPr>
        <w:t>Факультет информационных систем и технологий</w:t>
      </w:r>
    </w:p>
    <w:p w14:paraId="485917E8" w14:textId="77777777" w:rsidR="009F2336" w:rsidRPr="00056B56" w:rsidRDefault="00EA5CFE">
      <w:pPr>
        <w:spacing w:before="60"/>
        <w:ind w:left="80" w:right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056B56">
        <w:rPr>
          <w:rFonts w:ascii="Times New Roman" w:eastAsia="Times New Roman" w:hAnsi="Times New Roman" w:cs="Times New Roman"/>
          <w:sz w:val="36"/>
          <w:szCs w:val="36"/>
        </w:rPr>
        <w:t>Кафедра «Измерительно-вычислительные комплексы»</w:t>
      </w:r>
    </w:p>
    <w:p w14:paraId="1CF6FBBF" w14:textId="77777777" w:rsidR="009F2336" w:rsidRPr="00056B56" w:rsidRDefault="00EA5CFE">
      <w:pPr>
        <w:spacing w:before="240" w:after="240"/>
        <w:rPr>
          <w:rFonts w:ascii="Times New Roman" w:eastAsia="Times New Roman" w:hAnsi="Times New Roman" w:cs="Times New Roman"/>
          <w:sz w:val="43"/>
          <w:szCs w:val="43"/>
        </w:rPr>
      </w:pPr>
      <w:r w:rsidRPr="00056B56">
        <w:rPr>
          <w:rFonts w:ascii="Times New Roman" w:eastAsia="Times New Roman" w:hAnsi="Times New Roman" w:cs="Times New Roman"/>
          <w:sz w:val="43"/>
          <w:szCs w:val="43"/>
        </w:rPr>
        <w:t xml:space="preserve"> </w:t>
      </w:r>
      <w:bookmarkStart w:id="0" w:name="_GoBack"/>
      <w:bookmarkEnd w:id="0"/>
    </w:p>
    <w:p w14:paraId="4A248768" w14:textId="471BF584" w:rsidR="009F2336" w:rsidRPr="00056B56" w:rsidRDefault="00EA5CFE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«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Системы искусственного интеллекта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766B8362" w14:textId="601E69B8" w:rsidR="009F2336" w:rsidRPr="00E37549" w:rsidRDefault="00EA5CFE">
      <w:pPr>
        <w:spacing w:before="180"/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Отчет по лабораторной работе №</w:t>
      </w:r>
      <w:r w:rsidR="00E37549" w:rsidRPr="00E37549">
        <w:rPr>
          <w:rFonts w:ascii="Times New Roman" w:eastAsia="Times New Roman" w:hAnsi="Times New Roman" w:cs="Times New Roman"/>
          <w:sz w:val="32"/>
          <w:szCs w:val="32"/>
          <w:lang w:val="ru-RU"/>
        </w:rPr>
        <w:t>5</w:t>
      </w:r>
    </w:p>
    <w:p w14:paraId="159C484E" w14:textId="5410A768" w:rsidR="009F2336" w:rsidRPr="009D1C62" w:rsidRDefault="00EA5CFE">
      <w:pPr>
        <w:spacing w:after="8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D1C62">
        <w:rPr>
          <w:rFonts w:ascii="Times New Roman" w:eastAsia="Times New Roman" w:hAnsi="Times New Roman" w:cs="Times New Roman"/>
          <w:sz w:val="32"/>
          <w:szCs w:val="32"/>
        </w:rPr>
        <w:t>«</w:t>
      </w:r>
      <w:r w:rsidR="009D1C62" w:rsidRPr="009D1C62">
        <w:rPr>
          <w:rFonts w:ascii="Times New Roman" w:eastAsia="Times New Roman" w:hAnsi="Times New Roman" w:cs="Times New Roman"/>
          <w:sz w:val="32"/>
          <w:szCs w:val="32"/>
        </w:rPr>
        <w:t xml:space="preserve">Исследование инструментов регрессии и кластеризации библиотеки </w:t>
      </w:r>
      <w:proofErr w:type="spellStart"/>
      <w:r w:rsidR="009D1C62" w:rsidRPr="009D1C62">
        <w:rPr>
          <w:rFonts w:ascii="Times New Roman" w:eastAsia="Times New Roman" w:hAnsi="Times New Roman" w:cs="Times New Roman"/>
          <w:sz w:val="32"/>
          <w:szCs w:val="32"/>
        </w:rPr>
        <w:t>Scikit-learn</w:t>
      </w:r>
      <w:proofErr w:type="spellEnd"/>
      <w:r w:rsidR="009D1C62" w:rsidRPr="009D1C62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proofErr w:type="spellStart"/>
      <w:r w:rsidR="00113E18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DecisionTreeRegressor</w:t>
      </w:r>
      <w:proofErr w:type="spellEnd"/>
      <w:r w:rsidR="009D1C62" w:rsidRPr="009D1C62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="009D1C62" w:rsidRPr="009D1C62">
        <w:rPr>
          <w:rFonts w:ascii="Times New Roman" w:eastAsia="Times New Roman" w:hAnsi="Times New Roman" w:cs="Times New Roman"/>
          <w:sz w:val="32"/>
          <w:szCs w:val="32"/>
        </w:rPr>
        <w:t>KMeans</w:t>
      </w:r>
      <w:proofErr w:type="spellEnd"/>
      <w:r w:rsidR="004C1131" w:rsidRPr="009D1C62">
        <w:rPr>
          <w:rFonts w:ascii="Times New Roman" w:eastAsia="Times New Roman" w:hAnsi="Times New Roman" w:cs="Times New Roman"/>
          <w:sz w:val="32"/>
          <w:szCs w:val="32"/>
        </w:rPr>
        <w:t>)</w:t>
      </w:r>
      <w:r w:rsidRPr="009D1C62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278E9BFF" w14:textId="77777777" w:rsidR="009F2336" w:rsidRPr="00113E18" w:rsidRDefault="009F2336">
      <w:pPr>
        <w:rPr>
          <w:rFonts w:ascii="Times New Roman" w:hAnsi="Times New Roman" w:cs="Times New Roman"/>
          <w:lang w:val="ru-RU"/>
        </w:rPr>
      </w:pPr>
    </w:p>
    <w:p w14:paraId="2503604D" w14:textId="77777777" w:rsidR="009F2336" w:rsidRPr="00113E18" w:rsidRDefault="009F2336">
      <w:pPr>
        <w:rPr>
          <w:rFonts w:ascii="Times New Roman" w:hAnsi="Times New Roman" w:cs="Times New Roman"/>
          <w:lang w:val="ru-RU"/>
        </w:rPr>
      </w:pPr>
    </w:p>
    <w:p w14:paraId="0D923B93" w14:textId="77777777" w:rsidR="009F2336" w:rsidRPr="00113E18" w:rsidRDefault="009F2336">
      <w:pPr>
        <w:rPr>
          <w:rFonts w:ascii="Times New Roman" w:hAnsi="Times New Roman" w:cs="Times New Roman"/>
          <w:lang w:val="ru-RU"/>
        </w:rPr>
      </w:pPr>
    </w:p>
    <w:p w14:paraId="3E042276" w14:textId="1A57358C" w:rsidR="009F2336" w:rsidRPr="00056B56" w:rsidRDefault="00EA5CFE">
      <w:pPr>
        <w:ind w:left="6480" w:right="360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Выполнил: студент</w:t>
      </w:r>
    </w:p>
    <w:p w14:paraId="3FAADB37" w14:textId="77777777" w:rsidR="009F2336" w:rsidRPr="00056B56" w:rsidRDefault="00EA5CFE">
      <w:pPr>
        <w:ind w:left="6480" w:right="360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гр. ИСТбд-31</w:t>
      </w:r>
    </w:p>
    <w:p w14:paraId="18A8985C" w14:textId="16E8BAB2" w:rsidR="009F2336" w:rsidRPr="005046A9" w:rsidRDefault="0082217A">
      <w:pPr>
        <w:ind w:left="6480" w:right="360"/>
        <w:rPr>
          <w:rFonts w:ascii="Times New Roman" w:eastAsia="Times New Roman" w:hAnsi="Times New Roman" w:cs="Times New Roman"/>
          <w:sz w:val="31"/>
          <w:szCs w:val="31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Клянченков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М</w:t>
      </w:r>
      <w:r w:rsidRPr="005046A9">
        <w:rPr>
          <w:rFonts w:ascii="Times New Roman" w:eastAsia="Times New Roman" w:hAnsi="Times New Roman" w:cs="Times New Roman"/>
          <w:sz w:val="32"/>
          <w:szCs w:val="32"/>
          <w:lang w:val="ru-RU"/>
        </w:rPr>
        <w:t>.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А</w:t>
      </w:r>
      <w:r w:rsidRPr="005046A9">
        <w:rPr>
          <w:rFonts w:ascii="Times New Roman" w:eastAsia="Times New Roman" w:hAnsi="Times New Roman" w:cs="Times New Roman"/>
          <w:sz w:val="32"/>
          <w:szCs w:val="32"/>
          <w:lang w:val="ru-RU"/>
        </w:rPr>
        <w:t>.</w:t>
      </w:r>
    </w:p>
    <w:p w14:paraId="16E9D0EC" w14:textId="5BD57842" w:rsidR="009F2336" w:rsidRPr="00056B56" w:rsidRDefault="00EA5CFE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Проверил: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br/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к.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 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т.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  <w:lang w:val="en-US"/>
        </w:rPr>
        <w:t> 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н.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,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 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доцент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</w:rPr>
        <w:t>Шишкин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В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>.В.</w:t>
      </w:r>
    </w:p>
    <w:p w14:paraId="2300BCDC" w14:textId="77777777" w:rsidR="009F2336" w:rsidRPr="00056B5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6E5A1691" w14:textId="77777777" w:rsidR="009F2336" w:rsidRPr="00056B5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5E6FEF44" w14:textId="77777777" w:rsidR="006B410F" w:rsidRPr="00056B56" w:rsidRDefault="00EA5CFE" w:rsidP="009D1C62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 w:rsidRPr="00056B56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5450D4AF" w14:textId="31387868" w:rsidR="009F2336" w:rsidRPr="00056B56" w:rsidRDefault="00EA5CFE" w:rsidP="006B410F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Ульяновск, 2026 г.</w:t>
      </w:r>
    </w:p>
    <w:p w14:paraId="0414B4E5" w14:textId="77777777" w:rsidR="006B410F" w:rsidRPr="00056B56" w:rsidRDefault="006B410F" w:rsidP="006B410F">
      <w:pPr>
        <w:pStyle w:val="2"/>
        <w:shd w:val="clear" w:color="auto" w:fill="FFFFFF"/>
        <w:spacing w:before="2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406BBA2D" w14:textId="18111866" w:rsidR="006B410F" w:rsidRPr="00056B56" w:rsidRDefault="006B410F" w:rsidP="00CB30B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ab/>
      </w:r>
      <w:r w:rsidR="00113E18" w:rsidRPr="00113E18">
        <w:rPr>
          <w:rFonts w:ascii="Times New Roman" w:hAnsi="Times New Roman" w:cs="Times New Roman"/>
          <w:sz w:val="28"/>
          <w:szCs w:val="28"/>
        </w:rPr>
        <w:t xml:space="preserve">Изучить инструменты регрессии библиотеки </w:t>
      </w:r>
      <w:proofErr w:type="spellStart"/>
      <w:r w:rsidR="00113E18" w:rsidRPr="00113E18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="00113E18" w:rsidRPr="00113E18">
        <w:rPr>
          <w:rFonts w:ascii="Times New Roman" w:hAnsi="Times New Roman" w:cs="Times New Roman"/>
          <w:sz w:val="28"/>
          <w:szCs w:val="28"/>
        </w:rPr>
        <w:t xml:space="preserve"> на примере </w:t>
      </w:r>
      <w:proofErr w:type="spellStart"/>
      <w:r w:rsidR="00113E18" w:rsidRPr="00113E18">
        <w:rPr>
          <w:rFonts w:ascii="Times New Roman" w:hAnsi="Times New Roman" w:cs="Times New Roman"/>
          <w:sz w:val="28"/>
          <w:szCs w:val="28"/>
        </w:rPr>
        <w:t>DecisionTreeRegressor</w:t>
      </w:r>
      <w:proofErr w:type="spellEnd"/>
      <w:r w:rsidR="00113E18" w:rsidRPr="00113E18">
        <w:rPr>
          <w:rFonts w:ascii="Times New Roman" w:hAnsi="Times New Roman" w:cs="Times New Roman"/>
          <w:sz w:val="28"/>
          <w:szCs w:val="28"/>
        </w:rPr>
        <w:t xml:space="preserve">, а также решить задачу кластеризации на том же наборе данных с помощью </w:t>
      </w:r>
      <w:proofErr w:type="spellStart"/>
      <w:r w:rsidR="00113E18" w:rsidRPr="00113E18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="00113E18" w:rsidRPr="00113E18">
        <w:rPr>
          <w:rFonts w:ascii="Times New Roman" w:hAnsi="Times New Roman" w:cs="Times New Roman"/>
          <w:sz w:val="28"/>
          <w:szCs w:val="28"/>
        </w:rPr>
        <w:t xml:space="preserve">. Оценить влияние предобработки данных (кодирование категориальных признаков и масштабирование числовых) на качество регрессии. Сравнить метрики качества модели (R², RMSE, MAE) на сырых и очищенных данных. Провести кластеризацию объектов с помощью </w:t>
      </w:r>
      <w:proofErr w:type="spellStart"/>
      <w:r w:rsidR="00113E18" w:rsidRPr="00113E18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="00113E18" w:rsidRPr="00113E18">
        <w:rPr>
          <w:rFonts w:ascii="Times New Roman" w:hAnsi="Times New Roman" w:cs="Times New Roman"/>
          <w:sz w:val="28"/>
          <w:szCs w:val="28"/>
        </w:rPr>
        <w:t>, визуализировать результаты (включая PCA-проекцию) и сформулировать выводы о качестве предсказания цен на недвижимость и структуре данных.</w:t>
      </w:r>
    </w:p>
    <w:p w14:paraId="461587A3" w14:textId="77777777" w:rsidR="00777681" w:rsidRPr="00056B56" w:rsidRDefault="00777681" w:rsidP="007776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53F17E" w14:textId="52BE46A8" w:rsidR="006B410F" w:rsidRPr="00056B56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</w:p>
    <w:p w14:paraId="203A6897" w14:textId="0AB7F513" w:rsidR="00BD319B" w:rsidRPr="00BD319B" w:rsidRDefault="00BD319B" w:rsidP="00BD319B">
      <w:pPr>
        <w:rPr>
          <w:rFonts w:ascii="Times New Roman" w:hAnsi="Times New Roman" w:cs="Times New Roman"/>
          <w:sz w:val="28"/>
          <w:szCs w:val="28"/>
        </w:rPr>
      </w:pPr>
      <w:r w:rsidRPr="00BD319B">
        <w:rPr>
          <w:rFonts w:ascii="Times New Roman" w:hAnsi="Times New Roman" w:cs="Times New Roman"/>
          <w:sz w:val="28"/>
          <w:szCs w:val="28"/>
        </w:rPr>
        <w:t>Данные два набора:</w:t>
      </w:r>
    </w:p>
    <w:p w14:paraId="7BCB3488" w14:textId="29557A9F" w:rsidR="00BD319B" w:rsidRPr="00BD319B" w:rsidRDefault="00BD319B" w:rsidP="00BD319B">
      <w:pPr>
        <w:pStyle w:val="a6"/>
        <w:numPr>
          <w:ilvl w:val="0"/>
          <w:numId w:val="15"/>
        </w:numP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Синтетический (</w:t>
      </w:r>
      <w:proofErr w:type="spellStart"/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train.tsv</w:t>
      </w:r>
      <w:proofErr w:type="spellEnd"/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/</w:t>
      </w:r>
      <w:proofErr w:type="spellStart"/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test.tsv</w:t>
      </w:r>
      <w:proofErr w:type="spellEnd"/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 – 100 числовых признаков, целевая переменная в [0,1].</w:t>
      </w:r>
    </w:p>
    <w:p w14:paraId="3DAB47C8" w14:textId="010C8FF5" w:rsidR="00BD319B" w:rsidRPr="00BD319B" w:rsidRDefault="00BD319B" w:rsidP="00BD319B">
      <w:pPr>
        <w:pStyle w:val="a6"/>
        <w:numPr>
          <w:ilvl w:val="0"/>
          <w:numId w:val="15"/>
        </w:numP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gramStart"/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Реальный (ml_moscow_flats.csv) – 8 признаков (</w:t>
      </w:r>
      <w:proofErr w:type="spellStart"/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стеныМатериал</w:t>
      </w:r>
      <w:proofErr w:type="spellEnd"/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, </w:t>
      </w:r>
      <w:proofErr w:type="spellStart"/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этажНомер</w:t>
      </w:r>
      <w:proofErr w:type="spellEnd"/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всего этажей, общая площадь, площадь кухни, широта, долгота), целевая – цена квартиры (</w:t>
      </w:r>
      <w:proofErr w:type="spellStart"/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руб</w:t>
      </w:r>
      <w:proofErr w:type="spellEnd"/>
      <w:r w:rsidRPr="00BD319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).</w:t>
      </w:r>
      <w:proofErr w:type="gramEnd"/>
    </w:p>
    <w:p w14:paraId="497FF28A" w14:textId="77777777" w:rsidR="005046A9" w:rsidRPr="005046A9" w:rsidRDefault="005046A9" w:rsidP="005046A9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5046A9">
        <w:rPr>
          <w:rStyle w:val="a8"/>
          <w:color w:val="0F1115"/>
          <w:sz w:val="28"/>
          <w:szCs w:val="28"/>
        </w:rPr>
        <w:t xml:space="preserve">Требуется для каждого </w:t>
      </w:r>
      <w:proofErr w:type="spellStart"/>
      <w:r w:rsidRPr="005046A9">
        <w:rPr>
          <w:rStyle w:val="a8"/>
          <w:color w:val="0F1115"/>
          <w:sz w:val="28"/>
          <w:szCs w:val="28"/>
        </w:rPr>
        <w:t>датасета</w:t>
      </w:r>
      <w:proofErr w:type="spellEnd"/>
      <w:r w:rsidRPr="005046A9">
        <w:rPr>
          <w:rStyle w:val="a8"/>
          <w:color w:val="0F1115"/>
          <w:sz w:val="28"/>
          <w:szCs w:val="28"/>
        </w:rPr>
        <w:t>:</w:t>
      </w:r>
    </w:p>
    <w:p w14:paraId="4C88695B" w14:textId="77777777" w:rsidR="005046A9" w:rsidRPr="005046A9" w:rsidRDefault="005046A9" w:rsidP="005046A9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046A9">
        <w:rPr>
          <w:color w:val="0F1115"/>
          <w:sz w:val="28"/>
          <w:szCs w:val="28"/>
        </w:rPr>
        <w:t>Выполнить загрузку и первичный анализ данных (пропуски, диапазоны, типы признаков).</w:t>
      </w:r>
    </w:p>
    <w:p w14:paraId="283E9E01" w14:textId="77777777" w:rsidR="005046A9" w:rsidRPr="005046A9" w:rsidRDefault="005046A9" w:rsidP="005046A9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046A9">
        <w:rPr>
          <w:rStyle w:val="a8"/>
          <w:color w:val="0F1115"/>
          <w:sz w:val="28"/>
          <w:szCs w:val="28"/>
        </w:rPr>
        <w:t xml:space="preserve">Для синтетического </w:t>
      </w:r>
      <w:proofErr w:type="spellStart"/>
      <w:r w:rsidRPr="005046A9">
        <w:rPr>
          <w:rStyle w:val="a8"/>
          <w:color w:val="0F1115"/>
          <w:sz w:val="28"/>
          <w:szCs w:val="28"/>
        </w:rPr>
        <w:t>датасета</w:t>
      </w:r>
      <w:proofErr w:type="spellEnd"/>
      <w:r w:rsidRPr="005046A9">
        <w:rPr>
          <w:rStyle w:val="a8"/>
          <w:color w:val="0F1115"/>
          <w:sz w:val="28"/>
          <w:szCs w:val="28"/>
        </w:rPr>
        <w:t>:</w:t>
      </w:r>
    </w:p>
    <w:p w14:paraId="05404CF5" w14:textId="77777777" w:rsidR="005046A9" w:rsidRPr="005046A9" w:rsidRDefault="005046A9" w:rsidP="005046A9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046A9">
        <w:rPr>
          <w:color w:val="0F1115"/>
          <w:sz w:val="28"/>
          <w:szCs w:val="28"/>
        </w:rPr>
        <w:t>Обучить регрессор </w:t>
      </w:r>
      <w:proofErr w:type="spellStart"/>
      <w:r w:rsidRPr="005046A9">
        <w:rPr>
          <w:rStyle w:val="a8"/>
          <w:color w:val="0F1115"/>
          <w:sz w:val="28"/>
          <w:szCs w:val="28"/>
        </w:rPr>
        <w:t>DecisionTreeRegressor</w:t>
      </w:r>
      <w:proofErr w:type="spellEnd"/>
      <w:r w:rsidRPr="005046A9">
        <w:rPr>
          <w:color w:val="0F1115"/>
          <w:sz w:val="28"/>
          <w:szCs w:val="28"/>
        </w:rPr>
        <w:t> на масштабированных данных (признаки нормализованы с помощью </w:t>
      </w:r>
      <w:proofErr w:type="spellStart"/>
      <w:r w:rsidRPr="005046A9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StandardScaler</w:t>
      </w:r>
      <w:proofErr w:type="spellEnd"/>
      <w:r w:rsidRPr="005046A9">
        <w:rPr>
          <w:color w:val="0F1115"/>
          <w:sz w:val="28"/>
          <w:szCs w:val="28"/>
        </w:rPr>
        <w:t>).</w:t>
      </w:r>
    </w:p>
    <w:p w14:paraId="0ED4F626" w14:textId="77777777" w:rsidR="005046A9" w:rsidRPr="005046A9" w:rsidRDefault="005046A9" w:rsidP="005046A9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046A9">
        <w:rPr>
          <w:color w:val="0F1115"/>
          <w:sz w:val="28"/>
          <w:szCs w:val="28"/>
        </w:rPr>
        <w:t xml:space="preserve">Оценить качество на </w:t>
      </w:r>
      <w:proofErr w:type="spellStart"/>
      <w:r w:rsidRPr="005046A9">
        <w:rPr>
          <w:color w:val="0F1115"/>
          <w:sz w:val="28"/>
          <w:szCs w:val="28"/>
        </w:rPr>
        <w:t>валидационной</w:t>
      </w:r>
      <w:proofErr w:type="spellEnd"/>
      <w:r w:rsidRPr="005046A9">
        <w:rPr>
          <w:color w:val="0F1115"/>
          <w:sz w:val="28"/>
          <w:szCs w:val="28"/>
        </w:rPr>
        <w:t xml:space="preserve"> выборке (метрики </w:t>
      </w:r>
      <w:r w:rsidRPr="005046A9">
        <w:rPr>
          <w:rStyle w:val="a8"/>
          <w:color w:val="0F1115"/>
          <w:sz w:val="28"/>
          <w:szCs w:val="28"/>
        </w:rPr>
        <w:t>R²</w:t>
      </w:r>
      <w:r w:rsidRPr="005046A9">
        <w:rPr>
          <w:color w:val="0F1115"/>
          <w:sz w:val="28"/>
          <w:szCs w:val="28"/>
        </w:rPr>
        <w:t>, </w:t>
      </w:r>
      <w:r w:rsidRPr="005046A9">
        <w:rPr>
          <w:rStyle w:val="a8"/>
          <w:color w:val="0F1115"/>
          <w:sz w:val="28"/>
          <w:szCs w:val="28"/>
        </w:rPr>
        <w:t>RMSE</w:t>
      </w:r>
      <w:r w:rsidRPr="005046A9">
        <w:rPr>
          <w:color w:val="0F1115"/>
          <w:sz w:val="28"/>
          <w:szCs w:val="28"/>
        </w:rPr>
        <w:t>, </w:t>
      </w:r>
      <w:r w:rsidRPr="005046A9">
        <w:rPr>
          <w:rStyle w:val="a8"/>
          <w:color w:val="0F1115"/>
          <w:sz w:val="28"/>
          <w:szCs w:val="28"/>
        </w:rPr>
        <w:t>MAE</w:t>
      </w:r>
      <w:r w:rsidRPr="005046A9">
        <w:rPr>
          <w:color w:val="0F1115"/>
          <w:sz w:val="28"/>
          <w:szCs w:val="28"/>
        </w:rPr>
        <w:t>).</w:t>
      </w:r>
    </w:p>
    <w:p w14:paraId="1AF3CA8D" w14:textId="77777777" w:rsidR="005046A9" w:rsidRPr="005046A9" w:rsidRDefault="005046A9" w:rsidP="005046A9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046A9">
        <w:rPr>
          <w:rStyle w:val="a8"/>
          <w:color w:val="0F1115"/>
          <w:sz w:val="28"/>
          <w:szCs w:val="28"/>
        </w:rPr>
        <w:t xml:space="preserve">Для реального </w:t>
      </w:r>
      <w:proofErr w:type="spellStart"/>
      <w:r w:rsidRPr="005046A9">
        <w:rPr>
          <w:rStyle w:val="a8"/>
          <w:color w:val="0F1115"/>
          <w:sz w:val="28"/>
          <w:szCs w:val="28"/>
        </w:rPr>
        <w:t>датасета</w:t>
      </w:r>
      <w:proofErr w:type="spellEnd"/>
      <w:r w:rsidRPr="005046A9">
        <w:rPr>
          <w:rStyle w:val="a8"/>
          <w:color w:val="0F1115"/>
          <w:sz w:val="28"/>
          <w:szCs w:val="28"/>
        </w:rPr>
        <w:t>:</w:t>
      </w:r>
    </w:p>
    <w:p w14:paraId="15AE4649" w14:textId="77777777" w:rsidR="005046A9" w:rsidRPr="005046A9" w:rsidRDefault="005046A9" w:rsidP="005046A9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046A9">
        <w:rPr>
          <w:color w:val="0F1115"/>
          <w:sz w:val="28"/>
          <w:szCs w:val="28"/>
        </w:rPr>
        <w:t>Обучить </w:t>
      </w:r>
      <w:proofErr w:type="spellStart"/>
      <w:r w:rsidRPr="005046A9">
        <w:rPr>
          <w:rStyle w:val="a8"/>
          <w:color w:val="0F1115"/>
          <w:sz w:val="28"/>
          <w:szCs w:val="28"/>
        </w:rPr>
        <w:t>DecisionTreeRegressor</w:t>
      </w:r>
      <w:proofErr w:type="spellEnd"/>
      <w:r w:rsidRPr="005046A9">
        <w:rPr>
          <w:color w:val="0F1115"/>
          <w:sz w:val="28"/>
          <w:szCs w:val="28"/>
        </w:rPr>
        <w:t> на </w:t>
      </w:r>
      <w:r w:rsidRPr="005046A9">
        <w:rPr>
          <w:rStyle w:val="a8"/>
          <w:color w:val="0F1115"/>
          <w:sz w:val="28"/>
          <w:szCs w:val="28"/>
        </w:rPr>
        <w:t>сырых</w:t>
      </w:r>
      <w:r w:rsidRPr="005046A9">
        <w:rPr>
          <w:color w:val="0F1115"/>
          <w:sz w:val="28"/>
          <w:szCs w:val="28"/>
        </w:rPr>
        <w:t> данных (категориальные признаки кодируются, числовые не масштабируются).</w:t>
      </w:r>
    </w:p>
    <w:p w14:paraId="59CB27CC" w14:textId="77777777" w:rsidR="005046A9" w:rsidRPr="005046A9" w:rsidRDefault="005046A9" w:rsidP="005046A9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046A9">
        <w:rPr>
          <w:color w:val="0F1115"/>
          <w:sz w:val="28"/>
          <w:szCs w:val="28"/>
        </w:rPr>
        <w:t>Затем провести предобработку: масштабирование числовых признаков (</w:t>
      </w:r>
      <w:proofErr w:type="spellStart"/>
      <w:r w:rsidRPr="005046A9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StandardScaler</w:t>
      </w:r>
      <w:proofErr w:type="spellEnd"/>
      <w:r w:rsidRPr="005046A9">
        <w:rPr>
          <w:color w:val="0F1115"/>
          <w:sz w:val="28"/>
          <w:szCs w:val="28"/>
        </w:rPr>
        <w:t>) и кодирование категориальных (</w:t>
      </w:r>
      <w:proofErr w:type="spellStart"/>
      <w:r w:rsidRPr="005046A9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OneHotEncoder</w:t>
      </w:r>
      <w:proofErr w:type="spellEnd"/>
      <w:r w:rsidRPr="005046A9">
        <w:rPr>
          <w:color w:val="0F1115"/>
          <w:sz w:val="28"/>
          <w:szCs w:val="28"/>
        </w:rPr>
        <w:t>), после чего повторить обучение.</w:t>
      </w:r>
    </w:p>
    <w:p w14:paraId="61C2AFAC" w14:textId="77777777" w:rsidR="005046A9" w:rsidRPr="005046A9" w:rsidRDefault="005046A9" w:rsidP="005046A9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046A9">
        <w:rPr>
          <w:color w:val="0F1115"/>
          <w:sz w:val="28"/>
          <w:szCs w:val="28"/>
        </w:rPr>
        <w:t>Сравнить метрики (</w:t>
      </w:r>
      <w:r w:rsidRPr="005046A9">
        <w:rPr>
          <w:rStyle w:val="a8"/>
          <w:color w:val="0F1115"/>
          <w:sz w:val="28"/>
          <w:szCs w:val="28"/>
        </w:rPr>
        <w:t>R²</w:t>
      </w:r>
      <w:r w:rsidRPr="005046A9">
        <w:rPr>
          <w:color w:val="0F1115"/>
          <w:sz w:val="28"/>
          <w:szCs w:val="28"/>
        </w:rPr>
        <w:t>, </w:t>
      </w:r>
      <w:r w:rsidRPr="005046A9">
        <w:rPr>
          <w:rStyle w:val="a8"/>
          <w:color w:val="0F1115"/>
          <w:sz w:val="28"/>
          <w:szCs w:val="28"/>
        </w:rPr>
        <w:t>RMSE</w:t>
      </w:r>
      <w:r w:rsidRPr="005046A9">
        <w:rPr>
          <w:color w:val="0F1115"/>
          <w:sz w:val="28"/>
          <w:szCs w:val="28"/>
        </w:rPr>
        <w:t>, </w:t>
      </w:r>
      <w:r w:rsidRPr="005046A9">
        <w:rPr>
          <w:rStyle w:val="a8"/>
          <w:color w:val="0F1115"/>
          <w:sz w:val="28"/>
          <w:szCs w:val="28"/>
        </w:rPr>
        <w:t>MAE</w:t>
      </w:r>
      <w:r w:rsidRPr="005046A9">
        <w:rPr>
          <w:color w:val="0F1115"/>
          <w:sz w:val="28"/>
          <w:szCs w:val="28"/>
        </w:rPr>
        <w:t>) для сырых и масштабированных данных.</w:t>
      </w:r>
    </w:p>
    <w:p w14:paraId="04DA4F47" w14:textId="77777777" w:rsidR="005046A9" w:rsidRPr="005046A9" w:rsidRDefault="005046A9" w:rsidP="005046A9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  <w:lang w:val="en-US"/>
        </w:rPr>
      </w:pPr>
      <w:r w:rsidRPr="005046A9">
        <w:rPr>
          <w:color w:val="0F1115"/>
          <w:sz w:val="28"/>
          <w:szCs w:val="28"/>
        </w:rPr>
        <w:lastRenderedPageBreak/>
        <w:t xml:space="preserve">На </w:t>
      </w:r>
      <w:proofErr w:type="gramStart"/>
      <w:r w:rsidRPr="005046A9">
        <w:rPr>
          <w:color w:val="0F1115"/>
          <w:sz w:val="28"/>
          <w:szCs w:val="28"/>
        </w:rPr>
        <w:t>реальном</w:t>
      </w:r>
      <w:proofErr w:type="gramEnd"/>
      <w:r w:rsidRPr="005046A9">
        <w:rPr>
          <w:color w:val="0F1115"/>
          <w:sz w:val="28"/>
          <w:szCs w:val="28"/>
        </w:rPr>
        <w:t xml:space="preserve"> </w:t>
      </w:r>
      <w:proofErr w:type="spellStart"/>
      <w:r w:rsidRPr="005046A9">
        <w:rPr>
          <w:color w:val="0F1115"/>
          <w:sz w:val="28"/>
          <w:szCs w:val="28"/>
        </w:rPr>
        <w:t>датасете</w:t>
      </w:r>
      <w:proofErr w:type="spellEnd"/>
      <w:r w:rsidRPr="005046A9">
        <w:rPr>
          <w:color w:val="0F1115"/>
          <w:sz w:val="28"/>
          <w:szCs w:val="28"/>
        </w:rPr>
        <w:t xml:space="preserve"> решить задачу кластеризации методом </w:t>
      </w:r>
      <w:proofErr w:type="spellStart"/>
      <w:r w:rsidRPr="005046A9">
        <w:rPr>
          <w:rStyle w:val="a8"/>
          <w:color w:val="0F1115"/>
          <w:sz w:val="28"/>
          <w:szCs w:val="28"/>
        </w:rPr>
        <w:t>KMeans</w:t>
      </w:r>
      <w:proofErr w:type="spellEnd"/>
      <w:r w:rsidRPr="005046A9">
        <w:rPr>
          <w:color w:val="0F1115"/>
          <w:sz w:val="28"/>
          <w:szCs w:val="28"/>
        </w:rPr>
        <w:t> (k=2), оценить качество кластеризации с помощью </w:t>
      </w:r>
      <w:r w:rsidRPr="005046A9">
        <w:rPr>
          <w:rStyle w:val="a8"/>
          <w:color w:val="0F1115"/>
          <w:sz w:val="28"/>
          <w:szCs w:val="28"/>
          <w:lang w:val="en-US"/>
        </w:rPr>
        <w:t>Silhouette Score</w:t>
      </w:r>
      <w:r w:rsidRPr="005046A9">
        <w:rPr>
          <w:color w:val="0F1115"/>
          <w:sz w:val="28"/>
          <w:szCs w:val="28"/>
          <w:lang w:val="en-US"/>
        </w:rPr>
        <w:t>, </w:t>
      </w:r>
      <w:r w:rsidRPr="005046A9">
        <w:rPr>
          <w:rStyle w:val="a8"/>
          <w:color w:val="0F1115"/>
          <w:sz w:val="28"/>
          <w:szCs w:val="28"/>
          <w:lang w:val="en-US"/>
        </w:rPr>
        <w:t>Adjusted Rand Index (ARI)</w:t>
      </w:r>
      <w:r w:rsidRPr="005046A9">
        <w:rPr>
          <w:color w:val="0F1115"/>
          <w:sz w:val="28"/>
          <w:szCs w:val="28"/>
          <w:lang w:val="en-US"/>
        </w:rPr>
        <w:t>, </w:t>
      </w:r>
      <w:r w:rsidRPr="005046A9">
        <w:rPr>
          <w:rStyle w:val="a8"/>
          <w:color w:val="0F1115"/>
          <w:sz w:val="28"/>
          <w:szCs w:val="28"/>
          <w:lang w:val="en-US"/>
        </w:rPr>
        <w:t>Adjusted Mutual Info (AMI)</w:t>
      </w:r>
      <w:r w:rsidRPr="005046A9">
        <w:rPr>
          <w:color w:val="0F1115"/>
          <w:sz w:val="28"/>
          <w:szCs w:val="28"/>
          <w:lang w:val="en-US"/>
        </w:rPr>
        <w:t>.</w:t>
      </w:r>
    </w:p>
    <w:p w14:paraId="461FF896" w14:textId="77777777" w:rsidR="005046A9" w:rsidRPr="005046A9" w:rsidRDefault="005046A9" w:rsidP="005046A9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046A9">
        <w:rPr>
          <w:color w:val="0F1115"/>
          <w:sz w:val="28"/>
          <w:szCs w:val="28"/>
        </w:rPr>
        <w:t>Визуализировать результаты:</w:t>
      </w:r>
    </w:p>
    <w:p w14:paraId="53906942" w14:textId="77777777" w:rsidR="005046A9" w:rsidRPr="005046A9" w:rsidRDefault="005046A9" w:rsidP="005046A9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046A9">
        <w:rPr>
          <w:color w:val="0F1115"/>
          <w:sz w:val="28"/>
          <w:szCs w:val="28"/>
        </w:rPr>
        <w:t xml:space="preserve">график предсказанных </w:t>
      </w:r>
      <w:proofErr w:type="spellStart"/>
      <w:r w:rsidRPr="005046A9">
        <w:rPr>
          <w:color w:val="0F1115"/>
          <w:sz w:val="28"/>
          <w:szCs w:val="28"/>
        </w:rPr>
        <w:t>vs</w:t>
      </w:r>
      <w:proofErr w:type="spellEnd"/>
      <w:r w:rsidRPr="005046A9">
        <w:rPr>
          <w:color w:val="0F1115"/>
          <w:sz w:val="28"/>
          <w:szCs w:val="28"/>
        </w:rPr>
        <w:t xml:space="preserve"> истинных значений;</w:t>
      </w:r>
    </w:p>
    <w:p w14:paraId="6622EFDA" w14:textId="77777777" w:rsidR="005046A9" w:rsidRPr="005046A9" w:rsidRDefault="005046A9" w:rsidP="005046A9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046A9">
        <w:rPr>
          <w:color w:val="0F1115"/>
          <w:sz w:val="28"/>
          <w:szCs w:val="28"/>
        </w:rPr>
        <w:t>распределение остатков;</w:t>
      </w:r>
    </w:p>
    <w:p w14:paraId="65586718" w14:textId="77777777" w:rsidR="005046A9" w:rsidRPr="005046A9" w:rsidRDefault="005046A9" w:rsidP="005046A9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046A9">
        <w:rPr>
          <w:color w:val="0F1115"/>
          <w:sz w:val="28"/>
          <w:szCs w:val="28"/>
        </w:rPr>
        <w:t>важность признаков (топ</w:t>
      </w:r>
      <w:r w:rsidRPr="005046A9">
        <w:rPr>
          <w:color w:val="0F1115"/>
          <w:sz w:val="28"/>
          <w:szCs w:val="28"/>
        </w:rPr>
        <w:noBreakHyphen/>
        <w:t>10);</w:t>
      </w:r>
    </w:p>
    <w:p w14:paraId="0B77E8F3" w14:textId="77777777" w:rsidR="005046A9" w:rsidRPr="005046A9" w:rsidRDefault="005046A9" w:rsidP="005046A9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046A9">
        <w:rPr>
          <w:color w:val="0F1115"/>
          <w:sz w:val="28"/>
          <w:szCs w:val="28"/>
        </w:rPr>
        <w:t>проекцию кластеров через </w:t>
      </w:r>
      <w:r w:rsidRPr="005046A9">
        <w:rPr>
          <w:rStyle w:val="a8"/>
          <w:color w:val="0F1115"/>
          <w:sz w:val="28"/>
          <w:szCs w:val="28"/>
        </w:rPr>
        <w:t>PCA</w:t>
      </w:r>
      <w:r w:rsidRPr="005046A9">
        <w:rPr>
          <w:color w:val="0F1115"/>
          <w:sz w:val="28"/>
          <w:szCs w:val="28"/>
        </w:rPr>
        <w:t>.</w:t>
      </w:r>
    </w:p>
    <w:p w14:paraId="123074F7" w14:textId="77777777" w:rsidR="005046A9" w:rsidRPr="005046A9" w:rsidRDefault="005046A9" w:rsidP="005046A9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046A9">
        <w:rPr>
          <w:color w:val="0F1115"/>
          <w:sz w:val="28"/>
          <w:szCs w:val="28"/>
        </w:rPr>
        <w:t>Сформулировать выводы о качестве регрессии, влиянии масштабирования и структуре данных.</w:t>
      </w:r>
    </w:p>
    <w:p w14:paraId="3B91C29B" w14:textId="77777777" w:rsidR="006B410F" w:rsidRPr="00056B56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методов</w:t>
      </w:r>
    </w:p>
    <w:p w14:paraId="01512C1E" w14:textId="1B920D4F" w:rsidR="009E49B3" w:rsidRDefault="009E49B3" w:rsidP="006B410F">
      <w:pPr>
        <w:rPr>
          <w:rFonts w:ascii="Times New Roman" w:hAnsi="Times New Roman" w:cs="Times New Roman"/>
          <w:sz w:val="28"/>
          <w:szCs w:val="28"/>
        </w:rPr>
      </w:pPr>
    </w:p>
    <w:p w14:paraId="3F781069" w14:textId="75A47595" w:rsidR="004C1131" w:rsidRPr="009D1C62" w:rsidRDefault="004C1131" w:rsidP="004C11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proofErr w:type="spellStart"/>
      <w:r w:rsidR="005046A9" w:rsidRPr="005046A9">
        <w:rPr>
          <w:rFonts w:ascii="Times New Roman" w:hAnsi="Times New Roman" w:cs="Times New Roman"/>
          <w:b/>
          <w:bCs/>
          <w:sz w:val="28"/>
          <w:szCs w:val="28"/>
          <w:lang w:val="ru-RU"/>
        </w:rPr>
        <w:t>DecisionTreeRegressor</w:t>
      </w:r>
      <w:proofErr w:type="spellEnd"/>
      <w:r w:rsidR="005046A9" w:rsidRPr="005046A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(дерево решений для регрессии) – основной метод</w:t>
      </w:r>
    </w:p>
    <w:p w14:paraId="251BDECC" w14:textId="2301560C" w:rsidR="009D1C62" w:rsidRPr="005046A9" w:rsidRDefault="005046A9" w:rsidP="009D1C62">
      <w:pPr>
        <w:jc w:val="both"/>
        <w:rPr>
          <w:rFonts w:ascii="Times New Roman" w:hAnsi="Times New Roman" w:cs="Times New Roman"/>
          <w:sz w:val="28"/>
          <w:szCs w:val="28"/>
        </w:rPr>
      </w:pPr>
      <w:r w:rsidRPr="005046A9">
        <w:rPr>
          <w:rFonts w:ascii="Times New Roman" w:hAnsi="Times New Roman" w:cs="Times New Roman"/>
          <w:sz w:val="28"/>
          <w:szCs w:val="28"/>
        </w:rPr>
        <w:t>Дерево решений рекурсивно разбивает пространство признаков на области, в каждой из которых предсказание – среднее значение целевой переменной для попавших в лист объектов. Критерий разбиения – минимизация среднеквадратичной ошибки (MSE). Глубина дерева ограничена (</w:t>
      </w:r>
      <w:proofErr w:type="spellStart"/>
      <w:r w:rsidRPr="005046A9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Pr="005046A9">
        <w:rPr>
          <w:rFonts w:ascii="Times New Roman" w:hAnsi="Times New Roman" w:cs="Times New Roman"/>
          <w:sz w:val="28"/>
          <w:szCs w:val="28"/>
        </w:rPr>
        <w:t xml:space="preserve">=15), </w:t>
      </w:r>
      <w:proofErr w:type="spellStart"/>
      <w:r w:rsidRPr="005046A9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5046A9">
        <w:rPr>
          <w:rFonts w:ascii="Times New Roman" w:hAnsi="Times New Roman" w:cs="Times New Roman"/>
          <w:sz w:val="28"/>
          <w:szCs w:val="28"/>
        </w:rPr>
        <w:t xml:space="preserve">=42 – для </w:t>
      </w:r>
      <w:proofErr w:type="spellStart"/>
      <w:r w:rsidRPr="005046A9">
        <w:rPr>
          <w:rFonts w:ascii="Times New Roman" w:hAnsi="Times New Roman" w:cs="Times New Roman"/>
          <w:sz w:val="28"/>
          <w:szCs w:val="28"/>
        </w:rPr>
        <w:t>воспроизводимости</w:t>
      </w:r>
      <w:proofErr w:type="spellEnd"/>
      <w:r w:rsidRPr="005046A9">
        <w:rPr>
          <w:rFonts w:ascii="Times New Roman" w:hAnsi="Times New Roman" w:cs="Times New Roman"/>
          <w:sz w:val="28"/>
          <w:szCs w:val="28"/>
        </w:rPr>
        <w:t xml:space="preserve"> результатов.</w:t>
      </w:r>
    </w:p>
    <w:p w14:paraId="42E52F2D" w14:textId="23418112" w:rsidR="009D1C62" w:rsidRPr="009D1C62" w:rsidRDefault="009D1C62" w:rsidP="009D1C6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D1C6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proofErr w:type="spellStart"/>
      <w:r w:rsidR="005046A9" w:rsidRPr="005046A9">
        <w:rPr>
          <w:rFonts w:ascii="Times New Roman" w:hAnsi="Times New Roman" w:cs="Times New Roman"/>
          <w:b/>
          <w:bCs/>
          <w:sz w:val="28"/>
          <w:szCs w:val="28"/>
          <w:lang w:val="ru-RU"/>
        </w:rPr>
        <w:t>KMeans</w:t>
      </w:r>
      <w:proofErr w:type="spellEnd"/>
      <w:r w:rsidR="005046A9" w:rsidRPr="005046A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(кластеризация)</w:t>
      </w:r>
    </w:p>
    <w:p w14:paraId="1F9A5821" w14:textId="77777777" w:rsidR="005046A9" w:rsidRPr="005046A9" w:rsidRDefault="005046A9" w:rsidP="005046A9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</w:rPr>
      </w:pPr>
      <w:r w:rsidRPr="005046A9">
        <w:rPr>
          <w:color w:val="0F1115"/>
          <w:sz w:val="28"/>
        </w:rPr>
        <w:t xml:space="preserve">Метод k-средних – алгоритм обучения без учителя, который группирует объекты в заданное число кластеров (k=2), </w:t>
      </w:r>
      <w:proofErr w:type="spellStart"/>
      <w:r w:rsidRPr="005046A9">
        <w:rPr>
          <w:color w:val="0F1115"/>
          <w:sz w:val="28"/>
        </w:rPr>
        <w:t>минимизируя</w:t>
      </w:r>
      <w:proofErr w:type="spellEnd"/>
      <w:r w:rsidRPr="005046A9">
        <w:rPr>
          <w:color w:val="0F1115"/>
          <w:sz w:val="28"/>
        </w:rPr>
        <w:t xml:space="preserve"> сумму квадратов расстояний от точек до центров кластеров. Качество кластеризации оценивается с помощью:</w:t>
      </w:r>
    </w:p>
    <w:p w14:paraId="7F33B1B1" w14:textId="77777777" w:rsidR="005046A9" w:rsidRPr="005046A9" w:rsidRDefault="005046A9" w:rsidP="005046A9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</w:rPr>
      </w:pPr>
      <w:proofErr w:type="spellStart"/>
      <w:r w:rsidRPr="005046A9">
        <w:rPr>
          <w:rStyle w:val="a8"/>
          <w:color w:val="0F1115"/>
          <w:sz w:val="28"/>
        </w:rPr>
        <w:t>Silhouette</w:t>
      </w:r>
      <w:proofErr w:type="spellEnd"/>
      <w:r w:rsidRPr="005046A9">
        <w:rPr>
          <w:rStyle w:val="a8"/>
          <w:color w:val="0F1115"/>
          <w:sz w:val="28"/>
        </w:rPr>
        <w:t xml:space="preserve"> </w:t>
      </w:r>
      <w:proofErr w:type="spellStart"/>
      <w:r w:rsidRPr="005046A9">
        <w:rPr>
          <w:rStyle w:val="a8"/>
          <w:color w:val="0F1115"/>
          <w:sz w:val="28"/>
        </w:rPr>
        <w:t>Score</w:t>
      </w:r>
      <w:proofErr w:type="spellEnd"/>
      <w:r w:rsidRPr="005046A9">
        <w:rPr>
          <w:color w:val="0F1115"/>
          <w:sz w:val="28"/>
        </w:rPr>
        <w:t> – мера компактности и разделимости кластеров (от -1 до 1, чем выше, тем лучше);</w:t>
      </w:r>
    </w:p>
    <w:p w14:paraId="7D34CCFB" w14:textId="77777777" w:rsidR="005046A9" w:rsidRPr="005046A9" w:rsidRDefault="005046A9" w:rsidP="005046A9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</w:rPr>
      </w:pPr>
      <w:proofErr w:type="spellStart"/>
      <w:r w:rsidRPr="005046A9">
        <w:rPr>
          <w:rStyle w:val="a8"/>
          <w:color w:val="0F1115"/>
          <w:sz w:val="28"/>
        </w:rPr>
        <w:t>Adjusted</w:t>
      </w:r>
      <w:proofErr w:type="spellEnd"/>
      <w:r w:rsidRPr="005046A9">
        <w:rPr>
          <w:rStyle w:val="a8"/>
          <w:color w:val="0F1115"/>
          <w:sz w:val="28"/>
        </w:rPr>
        <w:t xml:space="preserve"> </w:t>
      </w:r>
      <w:proofErr w:type="spellStart"/>
      <w:r w:rsidRPr="005046A9">
        <w:rPr>
          <w:rStyle w:val="a8"/>
          <w:color w:val="0F1115"/>
          <w:sz w:val="28"/>
        </w:rPr>
        <w:t>Rand</w:t>
      </w:r>
      <w:proofErr w:type="spellEnd"/>
      <w:r w:rsidRPr="005046A9">
        <w:rPr>
          <w:rStyle w:val="a8"/>
          <w:color w:val="0F1115"/>
          <w:sz w:val="28"/>
        </w:rPr>
        <w:t xml:space="preserve"> </w:t>
      </w:r>
      <w:proofErr w:type="spellStart"/>
      <w:r w:rsidRPr="005046A9">
        <w:rPr>
          <w:rStyle w:val="a8"/>
          <w:color w:val="0F1115"/>
          <w:sz w:val="28"/>
        </w:rPr>
        <w:t>Index</w:t>
      </w:r>
      <w:proofErr w:type="spellEnd"/>
      <w:r w:rsidRPr="005046A9">
        <w:rPr>
          <w:rStyle w:val="a8"/>
          <w:color w:val="0F1115"/>
          <w:sz w:val="28"/>
        </w:rPr>
        <w:t xml:space="preserve"> (ARI)</w:t>
      </w:r>
      <w:r w:rsidRPr="005046A9">
        <w:rPr>
          <w:color w:val="0F1115"/>
          <w:sz w:val="28"/>
        </w:rPr>
        <w:t xml:space="preserve"> – согласованность с истинными метками (целевая переменная </w:t>
      </w:r>
      <w:proofErr w:type="spellStart"/>
      <w:r w:rsidRPr="005046A9">
        <w:rPr>
          <w:color w:val="0F1115"/>
          <w:sz w:val="28"/>
        </w:rPr>
        <w:t>бинаризирована</w:t>
      </w:r>
      <w:proofErr w:type="spellEnd"/>
      <w:r w:rsidRPr="005046A9">
        <w:rPr>
          <w:color w:val="0F1115"/>
          <w:sz w:val="28"/>
        </w:rPr>
        <w:t xml:space="preserve"> по медиане цены);</w:t>
      </w:r>
    </w:p>
    <w:p w14:paraId="355FF875" w14:textId="52808F47" w:rsidR="004C1131" w:rsidRPr="005046A9" w:rsidRDefault="005046A9" w:rsidP="009D1C62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</w:rPr>
      </w:pPr>
      <w:proofErr w:type="spellStart"/>
      <w:r w:rsidRPr="005046A9">
        <w:rPr>
          <w:rStyle w:val="a8"/>
          <w:color w:val="0F1115"/>
          <w:sz w:val="28"/>
        </w:rPr>
        <w:lastRenderedPageBreak/>
        <w:t>Adjusted</w:t>
      </w:r>
      <w:proofErr w:type="spellEnd"/>
      <w:r w:rsidRPr="005046A9">
        <w:rPr>
          <w:rStyle w:val="a8"/>
          <w:color w:val="0F1115"/>
          <w:sz w:val="28"/>
        </w:rPr>
        <w:t xml:space="preserve"> </w:t>
      </w:r>
      <w:proofErr w:type="spellStart"/>
      <w:r w:rsidRPr="005046A9">
        <w:rPr>
          <w:rStyle w:val="a8"/>
          <w:color w:val="0F1115"/>
          <w:sz w:val="28"/>
        </w:rPr>
        <w:t>Mutual</w:t>
      </w:r>
      <w:proofErr w:type="spellEnd"/>
      <w:r w:rsidRPr="005046A9">
        <w:rPr>
          <w:rStyle w:val="a8"/>
          <w:color w:val="0F1115"/>
          <w:sz w:val="28"/>
        </w:rPr>
        <w:t xml:space="preserve"> </w:t>
      </w:r>
      <w:proofErr w:type="spellStart"/>
      <w:r w:rsidRPr="005046A9">
        <w:rPr>
          <w:rStyle w:val="a8"/>
          <w:color w:val="0F1115"/>
          <w:sz w:val="28"/>
        </w:rPr>
        <w:t>Info</w:t>
      </w:r>
      <w:proofErr w:type="spellEnd"/>
      <w:r w:rsidRPr="005046A9">
        <w:rPr>
          <w:rStyle w:val="a8"/>
          <w:color w:val="0F1115"/>
          <w:sz w:val="28"/>
        </w:rPr>
        <w:t xml:space="preserve"> (AMI)</w:t>
      </w:r>
      <w:r w:rsidRPr="005046A9">
        <w:rPr>
          <w:color w:val="0F1115"/>
          <w:sz w:val="28"/>
        </w:rPr>
        <w:t> – аналогично, основано на взаимной информации.</w:t>
      </w:r>
    </w:p>
    <w:p w14:paraId="3DCB6B5C" w14:textId="61D37530" w:rsidR="004C1131" w:rsidRPr="004C1131" w:rsidRDefault="004C1131" w:rsidP="004C113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r w:rsidR="005046A9" w:rsidRPr="005046A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Предобработка данных</w:t>
      </w:r>
    </w:p>
    <w:p w14:paraId="42BD476C" w14:textId="77777777" w:rsidR="005046A9" w:rsidRPr="005046A9" w:rsidRDefault="005046A9" w:rsidP="005046A9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5046A9">
        <w:rPr>
          <w:color w:val="0F1115"/>
          <w:sz w:val="28"/>
          <w:szCs w:val="28"/>
        </w:rPr>
        <w:t xml:space="preserve">Для </w:t>
      </w:r>
      <w:proofErr w:type="gramStart"/>
      <w:r w:rsidRPr="005046A9">
        <w:rPr>
          <w:color w:val="0F1115"/>
          <w:sz w:val="28"/>
          <w:szCs w:val="28"/>
        </w:rPr>
        <w:t>реального</w:t>
      </w:r>
      <w:proofErr w:type="gramEnd"/>
      <w:r w:rsidRPr="005046A9">
        <w:rPr>
          <w:color w:val="0F1115"/>
          <w:sz w:val="28"/>
          <w:szCs w:val="28"/>
        </w:rPr>
        <w:t xml:space="preserve"> </w:t>
      </w:r>
      <w:proofErr w:type="spellStart"/>
      <w:r w:rsidRPr="005046A9">
        <w:rPr>
          <w:color w:val="0F1115"/>
          <w:sz w:val="28"/>
          <w:szCs w:val="28"/>
        </w:rPr>
        <w:t>датасета</w:t>
      </w:r>
      <w:proofErr w:type="spellEnd"/>
      <w:r w:rsidRPr="005046A9">
        <w:rPr>
          <w:color w:val="0F1115"/>
          <w:sz w:val="28"/>
          <w:szCs w:val="28"/>
        </w:rPr>
        <w:t xml:space="preserve"> использованы следующие шаги:</w:t>
      </w:r>
    </w:p>
    <w:p w14:paraId="7269CBC1" w14:textId="77777777" w:rsidR="005046A9" w:rsidRPr="005046A9" w:rsidRDefault="005046A9" w:rsidP="005046A9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proofErr w:type="spellStart"/>
      <w:r w:rsidRPr="005046A9">
        <w:rPr>
          <w:rStyle w:val="a8"/>
          <w:color w:val="0F1115"/>
          <w:sz w:val="28"/>
          <w:szCs w:val="28"/>
        </w:rPr>
        <w:t>OneHotEncoder</w:t>
      </w:r>
      <w:proofErr w:type="spellEnd"/>
      <w:r w:rsidRPr="005046A9">
        <w:rPr>
          <w:color w:val="0F1115"/>
          <w:sz w:val="28"/>
          <w:szCs w:val="28"/>
        </w:rPr>
        <w:t> – категориальный признак </w:t>
      </w:r>
      <w:proofErr w:type="spellStart"/>
      <w:r w:rsidRPr="005046A9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wallsMaterial</w:t>
      </w:r>
      <w:proofErr w:type="spellEnd"/>
      <w:r w:rsidRPr="005046A9">
        <w:rPr>
          <w:color w:val="0F1115"/>
          <w:sz w:val="28"/>
          <w:szCs w:val="28"/>
        </w:rPr>
        <w:t> преобразован в набор бинарных признаков (</w:t>
      </w:r>
      <w:proofErr w:type="spellStart"/>
      <w:r w:rsidRPr="005046A9">
        <w:rPr>
          <w:color w:val="0F1115"/>
          <w:sz w:val="28"/>
          <w:szCs w:val="28"/>
        </w:rPr>
        <w:t>drop</w:t>
      </w:r>
      <w:proofErr w:type="spellEnd"/>
      <w:r w:rsidRPr="005046A9">
        <w:rPr>
          <w:color w:val="0F1115"/>
          <w:sz w:val="28"/>
          <w:szCs w:val="28"/>
        </w:rPr>
        <w:t>='</w:t>
      </w:r>
      <w:proofErr w:type="spellStart"/>
      <w:r w:rsidRPr="005046A9">
        <w:rPr>
          <w:color w:val="0F1115"/>
          <w:sz w:val="28"/>
          <w:szCs w:val="28"/>
        </w:rPr>
        <w:t>first</w:t>
      </w:r>
      <w:proofErr w:type="spellEnd"/>
      <w:r w:rsidRPr="005046A9">
        <w:rPr>
          <w:color w:val="0F1115"/>
          <w:sz w:val="28"/>
          <w:szCs w:val="28"/>
        </w:rPr>
        <w:t xml:space="preserve">' для устранения </w:t>
      </w:r>
      <w:proofErr w:type="spellStart"/>
      <w:r w:rsidRPr="005046A9">
        <w:rPr>
          <w:color w:val="0F1115"/>
          <w:sz w:val="28"/>
          <w:szCs w:val="28"/>
        </w:rPr>
        <w:t>мультиколлинеарности</w:t>
      </w:r>
      <w:proofErr w:type="spellEnd"/>
      <w:r w:rsidRPr="005046A9">
        <w:rPr>
          <w:color w:val="0F1115"/>
          <w:sz w:val="28"/>
          <w:szCs w:val="28"/>
        </w:rPr>
        <w:t>).</w:t>
      </w:r>
    </w:p>
    <w:p w14:paraId="5FBA9CEE" w14:textId="77777777" w:rsidR="005046A9" w:rsidRPr="005046A9" w:rsidRDefault="005046A9" w:rsidP="005046A9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proofErr w:type="spellStart"/>
      <w:r w:rsidRPr="005046A9">
        <w:rPr>
          <w:rStyle w:val="a8"/>
          <w:color w:val="0F1115"/>
          <w:sz w:val="28"/>
          <w:szCs w:val="28"/>
        </w:rPr>
        <w:t>StandardScaler</w:t>
      </w:r>
      <w:proofErr w:type="spellEnd"/>
      <w:r w:rsidRPr="005046A9">
        <w:rPr>
          <w:color w:val="0F1115"/>
          <w:sz w:val="28"/>
          <w:szCs w:val="28"/>
        </w:rPr>
        <w:t xml:space="preserve"> – числовые признаки масштабированы: z = (x – </w:t>
      </w:r>
      <w:proofErr w:type="spellStart"/>
      <w:r w:rsidRPr="005046A9">
        <w:rPr>
          <w:color w:val="0F1115"/>
          <w:sz w:val="28"/>
          <w:szCs w:val="28"/>
        </w:rPr>
        <w:t>mean</w:t>
      </w:r>
      <w:proofErr w:type="spellEnd"/>
      <w:r w:rsidRPr="005046A9">
        <w:rPr>
          <w:color w:val="0F1115"/>
          <w:sz w:val="28"/>
          <w:szCs w:val="28"/>
        </w:rPr>
        <w:t xml:space="preserve">) / </w:t>
      </w:r>
      <w:proofErr w:type="spellStart"/>
      <w:r w:rsidRPr="005046A9">
        <w:rPr>
          <w:color w:val="0F1115"/>
          <w:sz w:val="28"/>
          <w:szCs w:val="28"/>
        </w:rPr>
        <w:t>std</w:t>
      </w:r>
      <w:proofErr w:type="spellEnd"/>
      <w:r w:rsidRPr="005046A9">
        <w:rPr>
          <w:color w:val="0F1115"/>
          <w:sz w:val="28"/>
          <w:szCs w:val="28"/>
        </w:rPr>
        <w:t>, что приводит их к нулевому среднему и единичной дисперсии. Для деревьев решений масштабирование не критично, но используется для единообразия и для возможности сравнения с линейными моделями (в работе линейные модели не рассматриваются, но предобработка сохранена).</w:t>
      </w:r>
    </w:p>
    <w:p w14:paraId="15232D02" w14:textId="77777777" w:rsidR="005046A9" w:rsidRPr="005046A9" w:rsidRDefault="005046A9" w:rsidP="005046A9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5046A9">
        <w:rPr>
          <w:color w:val="0F1115"/>
          <w:sz w:val="28"/>
          <w:szCs w:val="28"/>
        </w:rPr>
        <w:t xml:space="preserve">Синтетический </w:t>
      </w:r>
      <w:proofErr w:type="spellStart"/>
      <w:r w:rsidRPr="005046A9">
        <w:rPr>
          <w:color w:val="0F1115"/>
          <w:sz w:val="28"/>
          <w:szCs w:val="28"/>
        </w:rPr>
        <w:t>датасет</w:t>
      </w:r>
      <w:proofErr w:type="spellEnd"/>
      <w:r w:rsidRPr="005046A9">
        <w:rPr>
          <w:color w:val="0F1115"/>
          <w:sz w:val="28"/>
          <w:szCs w:val="28"/>
        </w:rPr>
        <w:t xml:space="preserve"> (100 числовых признаков) перед обучением также был стандартизирован с помощью </w:t>
      </w:r>
      <w:proofErr w:type="spellStart"/>
      <w:r w:rsidRPr="005046A9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StandardScaler</w:t>
      </w:r>
      <w:proofErr w:type="spellEnd"/>
      <w:r w:rsidRPr="005046A9">
        <w:rPr>
          <w:color w:val="0F1115"/>
          <w:sz w:val="28"/>
          <w:szCs w:val="28"/>
        </w:rPr>
        <w:t>. Категориальные признаки отсутствуют.</w:t>
      </w:r>
    </w:p>
    <w:p w14:paraId="3AFFBB99" w14:textId="60CF6DA7" w:rsidR="00A23011" w:rsidRPr="00A23011" w:rsidRDefault="00A23011" w:rsidP="00A2301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30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 </w:t>
      </w:r>
      <w:r w:rsidR="00D37002" w:rsidRPr="00D37002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Метрики оценки регрессии</w:t>
      </w:r>
    </w:p>
    <w:p w14:paraId="6A1DA49B" w14:textId="77777777" w:rsidR="00D37002" w:rsidRPr="00D37002" w:rsidRDefault="00D37002" w:rsidP="00D37002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D37002">
        <w:rPr>
          <w:color w:val="0F1115"/>
          <w:sz w:val="28"/>
          <w:szCs w:val="28"/>
        </w:rPr>
        <w:t>Качество предсказания оценивалось по следующим метрикам:</w:t>
      </w:r>
    </w:p>
    <w:p w14:paraId="0E40B7F6" w14:textId="77777777" w:rsidR="00D37002" w:rsidRPr="00D37002" w:rsidRDefault="00D37002" w:rsidP="00D37002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D37002">
        <w:rPr>
          <w:rStyle w:val="a8"/>
          <w:color w:val="0F1115"/>
          <w:sz w:val="28"/>
          <w:szCs w:val="28"/>
        </w:rPr>
        <w:t>R² (коэффициент детерминации)</w:t>
      </w:r>
      <w:r w:rsidRPr="00D37002">
        <w:rPr>
          <w:color w:val="0F1115"/>
          <w:sz w:val="28"/>
          <w:szCs w:val="28"/>
        </w:rPr>
        <w:t> – доля дисперсии целевой переменной, объяснённая моделью (чем ближе к 1, тем лучше).</w:t>
      </w:r>
    </w:p>
    <w:p w14:paraId="63DE1030" w14:textId="77777777" w:rsidR="00D37002" w:rsidRPr="00D37002" w:rsidRDefault="00D37002" w:rsidP="00D37002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D37002">
        <w:rPr>
          <w:rStyle w:val="a8"/>
          <w:color w:val="0F1115"/>
          <w:sz w:val="28"/>
          <w:szCs w:val="28"/>
        </w:rPr>
        <w:t>RMSE (</w:t>
      </w:r>
      <w:proofErr w:type="spellStart"/>
      <w:r w:rsidRPr="00D37002">
        <w:rPr>
          <w:rStyle w:val="a8"/>
          <w:color w:val="0F1115"/>
          <w:sz w:val="28"/>
          <w:szCs w:val="28"/>
        </w:rPr>
        <w:t>Root</w:t>
      </w:r>
      <w:proofErr w:type="spellEnd"/>
      <w:r w:rsidRPr="00D37002">
        <w:rPr>
          <w:rStyle w:val="a8"/>
          <w:color w:val="0F1115"/>
          <w:sz w:val="28"/>
          <w:szCs w:val="28"/>
        </w:rPr>
        <w:t xml:space="preserve"> </w:t>
      </w:r>
      <w:proofErr w:type="spellStart"/>
      <w:r w:rsidRPr="00D37002">
        <w:rPr>
          <w:rStyle w:val="a8"/>
          <w:color w:val="0F1115"/>
          <w:sz w:val="28"/>
          <w:szCs w:val="28"/>
        </w:rPr>
        <w:t>Mean</w:t>
      </w:r>
      <w:proofErr w:type="spellEnd"/>
      <w:r w:rsidRPr="00D37002">
        <w:rPr>
          <w:rStyle w:val="a8"/>
          <w:color w:val="0F1115"/>
          <w:sz w:val="28"/>
          <w:szCs w:val="28"/>
        </w:rPr>
        <w:t xml:space="preserve"> </w:t>
      </w:r>
      <w:proofErr w:type="spellStart"/>
      <w:r w:rsidRPr="00D37002">
        <w:rPr>
          <w:rStyle w:val="a8"/>
          <w:color w:val="0F1115"/>
          <w:sz w:val="28"/>
          <w:szCs w:val="28"/>
        </w:rPr>
        <w:t>Squared</w:t>
      </w:r>
      <w:proofErr w:type="spellEnd"/>
      <w:r w:rsidRPr="00D37002">
        <w:rPr>
          <w:rStyle w:val="a8"/>
          <w:color w:val="0F1115"/>
          <w:sz w:val="28"/>
          <w:szCs w:val="28"/>
        </w:rPr>
        <w:t xml:space="preserve"> </w:t>
      </w:r>
      <w:proofErr w:type="spellStart"/>
      <w:r w:rsidRPr="00D37002">
        <w:rPr>
          <w:rStyle w:val="a8"/>
          <w:color w:val="0F1115"/>
          <w:sz w:val="28"/>
          <w:szCs w:val="28"/>
        </w:rPr>
        <w:t>Error</w:t>
      </w:r>
      <w:proofErr w:type="spellEnd"/>
      <w:r w:rsidRPr="00D37002">
        <w:rPr>
          <w:rStyle w:val="a8"/>
          <w:color w:val="0F1115"/>
          <w:sz w:val="28"/>
          <w:szCs w:val="28"/>
        </w:rPr>
        <w:t>)</w:t>
      </w:r>
      <w:r w:rsidRPr="00D37002">
        <w:rPr>
          <w:color w:val="0F1115"/>
          <w:sz w:val="28"/>
          <w:szCs w:val="28"/>
        </w:rPr>
        <w:t> – корень из среднеквадратичной ошибки, показывает типичное отклонение предсказаний от истинных значений в рублях.</w:t>
      </w:r>
    </w:p>
    <w:p w14:paraId="591FE7A3" w14:textId="77777777" w:rsidR="00D37002" w:rsidRPr="00D37002" w:rsidRDefault="00D37002" w:rsidP="00D37002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D37002">
        <w:rPr>
          <w:rStyle w:val="a8"/>
          <w:color w:val="0F1115"/>
          <w:sz w:val="28"/>
          <w:szCs w:val="28"/>
        </w:rPr>
        <w:t>MAE (</w:t>
      </w:r>
      <w:proofErr w:type="spellStart"/>
      <w:r w:rsidRPr="00D37002">
        <w:rPr>
          <w:rStyle w:val="a8"/>
          <w:color w:val="0F1115"/>
          <w:sz w:val="28"/>
          <w:szCs w:val="28"/>
        </w:rPr>
        <w:t>Mean</w:t>
      </w:r>
      <w:proofErr w:type="spellEnd"/>
      <w:r w:rsidRPr="00D37002">
        <w:rPr>
          <w:rStyle w:val="a8"/>
          <w:color w:val="0F1115"/>
          <w:sz w:val="28"/>
          <w:szCs w:val="28"/>
        </w:rPr>
        <w:t xml:space="preserve"> </w:t>
      </w:r>
      <w:proofErr w:type="spellStart"/>
      <w:r w:rsidRPr="00D37002">
        <w:rPr>
          <w:rStyle w:val="a8"/>
          <w:color w:val="0F1115"/>
          <w:sz w:val="28"/>
          <w:szCs w:val="28"/>
        </w:rPr>
        <w:t>Absolute</w:t>
      </w:r>
      <w:proofErr w:type="spellEnd"/>
      <w:r w:rsidRPr="00D37002">
        <w:rPr>
          <w:rStyle w:val="a8"/>
          <w:color w:val="0F1115"/>
          <w:sz w:val="28"/>
          <w:szCs w:val="28"/>
        </w:rPr>
        <w:t xml:space="preserve"> </w:t>
      </w:r>
      <w:proofErr w:type="spellStart"/>
      <w:r w:rsidRPr="00D37002">
        <w:rPr>
          <w:rStyle w:val="a8"/>
          <w:color w:val="0F1115"/>
          <w:sz w:val="28"/>
          <w:szCs w:val="28"/>
        </w:rPr>
        <w:t>Error</w:t>
      </w:r>
      <w:proofErr w:type="spellEnd"/>
      <w:r w:rsidRPr="00D37002">
        <w:rPr>
          <w:rStyle w:val="a8"/>
          <w:color w:val="0F1115"/>
          <w:sz w:val="28"/>
          <w:szCs w:val="28"/>
        </w:rPr>
        <w:t>)</w:t>
      </w:r>
      <w:r w:rsidRPr="00D37002">
        <w:rPr>
          <w:color w:val="0F1115"/>
          <w:sz w:val="28"/>
          <w:szCs w:val="28"/>
        </w:rPr>
        <w:t> – средняя абсолютная ошибка, менее чувствительна к выбросам, также в рублях.</w:t>
      </w:r>
    </w:p>
    <w:p w14:paraId="1080E9F3" w14:textId="2E9AB48C" w:rsidR="009D1C62" w:rsidRPr="00D37002" w:rsidRDefault="00D37002" w:rsidP="00D37002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D37002">
        <w:rPr>
          <w:color w:val="0F1115"/>
          <w:sz w:val="28"/>
          <w:szCs w:val="28"/>
        </w:rPr>
        <w:t xml:space="preserve">Для </w:t>
      </w:r>
      <w:proofErr w:type="gramStart"/>
      <w:r w:rsidRPr="00D37002">
        <w:rPr>
          <w:color w:val="0F1115"/>
          <w:sz w:val="28"/>
          <w:szCs w:val="28"/>
        </w:rPr>
        <w:t>синтетического</w:t>
      </w:r>
      <w:proofErr w:type="gramEnd"/>
      <w:r w:rsidRPr="00D37002">
        <w:rPr>
          <w:color w:val="0F1115"/>
          <w:sz w:val="28"/>
          <w:szCs w:val="28"/>
        </w:rPr>
        <w:t xml:space="preserve"> </w:t>
      </w:r>
      <w:proofErr w:type="spellStart"/>
      <w:r w:rsidRPr="00D37002">
        <w:rPr>
          <w:color w:val="0F1115"/>
          <w:sz w:val="28"/>
          <w:szCs w:val="28"/>
        </w:rPr>
        <w:t>датасета</w:t>
      </w:r>
      <w:proofErr w:type="spellEnd"/>
      <w:r w:rsidRPr="00D37002">
        <w:rPr>
          <w:color w:val="0F1115"/>
          <w:sz w:val="28"/>
          <w:szCs w:val="28"/>
        </w:rPr>
        <w:t xml:space="preserve"> (целевая переменная в [0,1]) эти метрики позволяют оценить, насколько хорошо модель восстанавливает зависимости в искусственных данных.</w:t>
      </w:r>
    </w:p>
    <w:p w14:paraId="6C8FD9D5" w14:textId="03E7A6FC" w:rsidR="004C1131" w:rsidRPr="004C1131" w:rsidRDefault="009D1C62" w:rsidP="004C113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="004C1131"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="00D37002" w:rsidRPr="00D37002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Кросс-</w:t>
      </w:r>
      <w:proofErr w:type="spellStart"/>
      <w:r w:rsidR="00D37002" w:rsidRPr="00D37002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валидация</w:t>
      </w:r>
      <w:proofErr w:type="spellEnd"/>
    </w:p>
    <w:p w14:paraId="4D154D11" w14:textId="13D09787" w:rsidR="004C1131" w:rsidRPr="00D37002" w:rsidRDefault="00D37002" w:rsidP="006B41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37002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 xml:space="preserve">Для реального </w:t>
      </w:r>
      <w:proofErr w:type="spellStart"/>
      <w:r w:rsidRPr="00D37002">
        <w:rPr>
          <w:rFonts w:ascii="Times New Roman" w:hAnsi="Times New Roman" w:cs="Times New Roman"/>
          <w:bCs/>
          <w:sz w:val="28"/>
          <w:szCs w:val="28"/>
          <w:lang w:val="ru-RU"/>
        </w:rPr>
        <w:t>датасета</w:t>
      </w:r>
      <w:proofErr w:type="spellEnd"/>
      <w:r w:rsidRPr="00D3700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gramStart"/>
      <w:r w:rsidRPr="00D37002">
        <w:rPr>
          <w:rFonts w:ascii="Times New Roman" w:hAnsi="Times New Roman" w:cs="Times New Roman"/>
          <w:bCs/>
          <w:sz w:val="28"/>
          <w:szCs w:val="28"/>
          <w:lang w:val="ru-RU"/>
        </w:rPr>
        <w:t>выполнена</w:t>
      </w:r>
      <w:proofErr w:type="gramEnd"/>
      <w:r w:rsidRPr="00D3700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5-блочная кросс-</w:t>
      </w:r>
      <w:proofErr w:type="spellStart"/>
      <w:r w:rsidRPr="00D37002">
        <w:rPr>
          <w:rFonts w:ascii="Times New Roman" w:hAnsi="Times New Roman" w:cs="Times New Roman"/>
          <w:bCs/>
          <w:sz w:val="28"/>
          <w:szCs w:val="28"/>
          <w:lang w:val="ru-RU"/>
        </w:rPr>
        <w:t>валидация</w:t>
      </w:r>
      <w:proofErr w:type="spellEnd"/>
      <w:r w:rsidRPr="00D3700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proofErr w:type="spellStart"/>
      <w:r w:rsidRPr="00D37002">
        <w:rPr>
          <w:rFonts w:ascii="Times New Roman" w:hAnsi="Times New Roman" w:cs="Times New Roman"/>
          <w:bCs/>
          <w:sz w:val="28"/>
          <w:szCs w:val="28"/>
          <w:lang w:val="en-US"/>
        </w:rPr>
        <w:t>KFold</w:t>
      </w:r>
      <w:proofErr w:type="spellEnd"/>
      <w:r w:rsidRPr="00D3700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D37002">
        <w:rPr>
          <w:rFonts w:ascii="Times New Roman" w:hAnsi="Times New Roman" w:cs="Times New Roman"/>
          <w:bCs/>
          <w:sz w:val="28"/>
          <w:szCs w:val="28"/>
          <w:lang w:val="en-US"/>
        </w:rPr>
        <w:t>shuffle</w:t>
      </w:r>
      <w:r w:rsidRPr="00D37002">
        <w:rPr>
          <w:rFonts w:ascii="Times New Roman" w:hAnsi="Times New Roman" w:cs="Times New Roman"/>
          <w:bCs/>
          <w:sz w:val="28"/>
          <w:szCs w:val="28"/>
          <w:lang w:val="ru-RU"/>
        </w:rPr>
        <w:t>=</w:t>
      </w:r>
      <w:r w:rsidRPr="00D37002">
        <w:rPr>
          <w:rFonts w:ascii="Times New Roman" w:hAnsi="Times New Roman" w:cs="Times New Roman"/>
          <w:bCs/>
          <w:sz w:val="28"/>
          <w:szCs w:val="28"/>
          <w:lang w:val="en-US"/>
        </w:rPr>
        <w:t>True</w:t>
      </w:r>
      <w:r w:rsidRPr="00D3700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D37002">
        <w:rPr>
          <w:rFonts w:ascii="Times New Roman" w:hAnsi="Times New Roman" w:cs="Times New Roman"/>
          <w:bCs/>
          <w:sz w:val="28"/>
          <w:szCs w:val="28"/>
          <w:lang w:val="en-US"/>
        </w:rPr>
        <w:t>random</w:t>
      </w:r>
      <w:r w:rsidRPr="00D37002">
        <w:rPr>
          <w:rFonts w:ascii="Times New Roman" w:hAnsi="Times New Roman" w:cs="Times New Roman"/>
          <w:bCs/>
          <w:sz w:val="28"/>
          <w:szCs w:val="28"/>
          <w:lang w:val="ru-RU"/>
        </w:rPr>
        <w:t>_</w:t>
      </w:r>
      <w:r w:rsidRPr="00D37002">
        <w:rPr>
          <w:rFonts w:ascii="Times New Roman" w:hAnsi="Times New Roman" w:cs="Times New Roman"/>
          <w:bCs/>
          <w:sz w:val="28"/>
          <w:szCs w:val="28"/>
          <w:lang w:val="en-US"/>
        </w:rPr>
        <w:t>state</w:t>
      </w:r>
      <w:r w:rsidRPr="00D3700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=42) с оценкой </w:t>
      </w:r>
      <w:r w:rsidRPr="00D37002"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 w:rsidRPr="00D37002">
        <w:rPr>
          <w:rFonts w:ascii="Times New Roman" w:hAnsi="Times New Roman" w:cs="Times New Roman"/>
          <w:bCs/>
          <w:sz w:val="28"/>
          <w:szCs w:val="28"/>
          <w:lang w:val="ru-RU"/>
        </w:rPr>
        <w:t>². Это позволило получить усреднённую оценку качества и её стандартное отклонение, что даёт представление о стабильности модели.</w:t>
      </w:r>
    </w:p>
    <w:p w14:paraId="797E896A" w14:textId="60897678" w:rsidR="00C249FF" w:rsidRPr="00056B56" w:rsidRDefault="00C249FF" w:rsidP="008D613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Выборка для тестов</w:t>
      </w:r>
    </w:p>
    <w:p w14:paraId="422B875D" w14:textId="77777777" w:rsidR="009D1C62" w:rsidRPr="009D1C62" w:rsidRDefault="009D1C62" w:rsidP="008D613E">
      <w:pPr>
        <w:numPr>
          <w:ilvl w:val="0"/>
          <w:numId w:val="9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9D1C6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Обучающая выборка (</w:t>
      </w:r>
      <w:proofErr w:type="spellStart"/>
      <w:r w:rsidRPr="009D1C6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train.tsv</w:t>
      </w:r>
      <w:proofErr w:type="spellEnd"/>
      <w:r w:rsidRPr="009D1C6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):</w:t>
      </w:r>
      <w:r w:rsidRPr="009D1C62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10 000 объектов, 100 признаков. Целевая переменная распределена в диапазоне [0.000104, 0.999990].</w:t>
      </w:r>
    </w:p>
    <w:p w14:paraId="1AF4C8B7" w14:textId="77777777" w:rsidR="009D1C62" w:rsidRPr="009D1C62" w:rsidRDefault="009D1C62" w:rsidP="008D613E">
      <w:pPr>
        <w:numPr>
          <w:ilvl w:val="0"/>
          <w:numId w:val="9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9D1C6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Тестовая выборка (</w:t>
      </w:r>
      <w:proofErr w:type="spellStart"/>
      <w:r w:rsidRPr="009D1C6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test.tsv</w:t>
      </w:r>
      <w:proofErr w:type="spellEnd"/>
      <w:r w:rsidRPr="009D1C6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):</w:t>
      </w:r>
      <w:r w:rsidRPr="009D1C62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1000 объектов, 100 признаков (метки неизвестны).</w:t>
      </w:r>
    </w:p>
    <w:p w14:paraId="55499277" w14:textId="3668F558" w:rsidR="00A23011" w:rsidRPr="008D613E" w:rsidRDefault="009D1C62" w:rsidP="008D613E">
      <w:pPr>
        <w:numPr>
          <w:ilvl w:val="0"/>
          <w:numId w:val="9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9D1C62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Для оценки качества модель обучалась на 80% обучающих объектов (8 000) и </w:t>
      </w:r>
      <w:proofErr w:type="spellStart"/>
      <w:r w:rsidRPr="009D1C62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валидировалась</w:t>
      </w:r>
      <w:proofErr w:type="spellEnd"/>
      <w:r w:rsidRPr="009D1C62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на 20% (2 000). Пропуски отсутствуют.</w:t>
      </w:r>
    </w:p>
    <w:p w14:paraId="290B6B64" w14:textId="74CC1B8B" w:rsidR="00A23011" w:rsidRPr="00A23011" w:rsidRDefault="00A23011" w:rsidP="008D613E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A2301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Пример первых строк</w:t>
      </w:r>
      <w:r w:rsidRPr="00A2301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</w:t>
      </w:r>
      <w:proofErr w:type="spellStart"/>
      <w:r w:rsidRPr="00A2301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train.tsv</w:t>
      </w:r>
      <w:proofErr w:type="spellEnd"/>
      <w:r w:rsidRPr="00A2301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– показаны первые несколько признаков одной строки):</w:t>
      </w:r>
    </w:p>
    <w:p w14:paraId="50054244" w14:textId="7D6FD228" w:rsidR="00A23011" w:rsidRPr="00A23011" w:rsidRDefault="00A23011" w:rsidP="008D613E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A2301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0.00508136 0.00273221 0.00397642 ... 0.00179984</w:t>
      </w:r>
    </w:p>
    <w:p w14:paraId="3ABF8CFA" w14:textId="77777777" w:rsidR="00A23011" w:rsidRPr="00A23011" w:rsidRDefault="00A23011" w:rsidP="008D613E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A2301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Реальный </w:t>
      </w:r>
      <w:proofErr w:type="spellStart"/>
      <w:r w:rsidRPr="00A2301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датасет</w:t>
      </w:r>
      <w:proofErr w:type="spellEnd"/>
      <w:r w:rsidRPr="00A2301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(ml_moscow_flats.csv):</w:t>
      </w:r>
    </w:p>
    <w:p w14:paraId="619031AE" w14:textId="77777777" w:rsidR="00A23011" w:rsidRPr="00A23011" w:rsidRDefault="00A23011" w:rsidP="008D613E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A2301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- 63 945 записей, 8 столбцов. Целевая переменная – цена квартиры (</w:t>
      </w:r>
      <w:proofErr w:type="spellStart"/>
      <w:r w:rsidRPr="00A2301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руб</w:t>
      </w:r>
      <w:proofErr w:type="spellEnd"/>
      <w:r w:rsidRPr="00A2301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).</w:t>
      </w:r>
    </w:p>
    <w:p w14:paraId="73CEB866" w14:textId="77777777" w:rsidR="00A23011" w:rsidRPr="00A23011" w:rsidRDefault="00A23011" w:rsidP="008D613E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A2301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- Пропуски отсутствуют. Категориальный признак </w:t>
      </w:r>
      <w:proofErr w:type="spellStart"/>
      <w:r w:rsidRPr="00A2301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wallsMaterial</w:t>
      </w:r>
      <w:proofErr w:type="spellEnd"/>
      <w:r w:rsidRPr="00A2301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имеет два основных значения: </w:t>
      </w:r>
      <w:proofErr w:type="spellStart"/>
      <w:r w:rsidRPr="00A2301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brick</w:t>
      </w:r>
      <w:proofErr w:type="spellEnd"/>
      <w:r w:rsidRPr="00A2301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и </w:t>
      </w:r>
      <w:proofErr w:type="spellStart"/>
      <w:r w:rsidRPr="00A2301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monolithBrick</w:t>
      </w:r>
      <w:proofErr w:type="spellEnd"/>
      <w:r w:rsidRPr="00A2301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06D7781E" w14:textId="77777777" w:rsidR="000D7995" w:rsidRPr="00056B56" w:rsidRDefault="000D7995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C943273" w14:textId="2647AEB1" w:rsidR="009E49B3" w:rsidRPr="00757407" w:rsidRDefault="006B410F" w:rsidP="0075740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Структуры данных и алгоритмы программы</w:t>
      </w:r>
    </w:p>
    <w:p w14:paraId="40984F28" w14:textId="77777777" w:rsidR="008D613E" w:rsidRPr="008D613E" w:rsidRDefault="008D613E" w:rsidP="008D613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D613E">
        <w:rPr>
          <w:color w:val="0F1115"/>
          <w:sz w:val="28"/>
          <w:szCs w:val="28"/>
        </w:rPr>
        <w:t xml:space="preserve">Программа написана на </w:t>
      </w:r>
      <w:proofErr w:type="spellStart"/>
      <w:r w:rsidRPr="008D613E">
        <w:rPr>
          <w:color w:val="0F1115"/>
          <w:sz w:val="28"/>
          <w:szCs w:val="28"/>
        </w:rPr>
        <w:t>Python</w:t>
      </w:r>
      <w:proofErr w:type="spellEnd"/>
      <w:r w:rsidRPr="008D613E">
        <w:rPr>
          <w:color w:val="0F1115"/>
          <w:sz w:val="28"/>
          <w:szCs w:val="28"/>
        </w:rPr>
        <w:t>. Использованы библиотеки:</w:t>
      </w:r>
    </w:p>
    <w:p w14:paraId="2E21933D" w14:textId="77777777" w:rsidR="008D613E" w:rsidRPr="008D613E" w:rsidRDefault="008D613E" w:rsidP="008D613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8D613E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pandas</w:t>
      </w:r>
      <w:proofErr w:type="spellEnd"/>
      <w:r w:rsidRPr="008D613E">
        <w:rPr>
          <w:color w:val="0F1115"/>
          <w:sz w:val="28"/>
          <w:szCs w:val="28"/>
        </w:rPr>
        <w:t>, </w:t>
      </w:r>
      <w:proofErr w:type="spellStart"/>
      <w:r w:rsidRPr="008D613E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numpy</w:t>
      </w:r>
      <w:proofErr w:type="spellEnd"/>
      <w:r w:rsidRPr="008D613E">
        <w:rPr>
          <w:color w:val="0F1115"/>
          <w:sz w:val="28"/>
          <w:szCs w:val="28"/>
        </w:rPr>
        <w:t> – обработка и загрузка данных;</w:t>
      </w:r>
    </w:p>
    <w:p w14:paraId="591A5F9A" w14:textId="77777777" w:rsidR="008D613E" w:rsidRPr="008D613E" w:rsidRDefault="008D613E" w:rsidP="008D613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8D613E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matplotlib</w:t>
      </w:r>
      <w:proofErr w:type="spellEnd"/>
      <w:r w:rsidRPr="008D613E">
        <w:rPr>
          <w:color w:val="0F1115"/>
          <w:sz w:val="28"/>
          <w:szCs w:val="28"/>
        </w:rPr>
        <w:t>, </w:t>
      </w:r>
      <w:proofErr w:type="spellStart"/>
      <w:r w:rsidRPr="008D613E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seaborn</w:t>
      </w:r>
      <w:proofErr w:type="spellEnd"/>
      <w:r w:rsidRPr="008D613E">
        <w:rPr>
          <w:color w:val="0F1115"/>
          <w:sz w:val="28"/>
          <w:szCs w:val="28"/>
        </w:rPr>
        <w:t> – визуализация результатов;</w:t>
      </w:r>
    </w:p>
    <w:p w14:paraId="63D28BFB" w14:textId="77777777" w:rsidR="008D613E" w:rsidRPr="008D613E" w:rsidRDefault="008D613E" w:rsidP="008D613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8D613E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sklearn.tree.DecisionTreeRegressor</w:t>
      </w:r>
      <w:proofErr w:type="spellEnd"/>
      <w:r w:rsidRPr="008D613E">
        <w:rPr>
          <w:color w:val="0F1115"/>
          <w:sz w:val="28"/>
          <w:szCs w:val="28"/>
        </w:rPr>
        <w:t> – дерево решений для регрессии (основной метод);</w:t>
      </w:r>
    </w:p>
    <w:p w14:paraId="1F5111C0" w14:textId="77777777" w:rsidR="008D613E" w:rsidRPr="008D613E" w:rsidRDefault="008D613E" w:rsidP="008D613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8D613E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sklearn.preprocessing.StandardScaler</w:t>
      </w:r>
      <w:proofErr w:type="spellEnd"/>
      <w:r w:rsidRPr="008D613E">
        <w:rPr>
          <w:color w:val="0F1115"/>
          <w:sz w:val="28"/>
          <w:szCs w:val="28"/>
        </w:rPr>
        <w:t>, </w:t>
      </w:r>
      <w:proofErr w:type="spellStart"/>
      <w:r w:rsidRPr="008D613E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OneHotEncoder</w:t>
      </w:r>
      <w:proofErr w:type="spellEnd"/>
      <w:r w:rsidRPr="008D613E">
        <w:rPr>
          <w:color w:val="0F1115"/>
          <w:sz w:val="28"/>
          <w:szCs w:val="28"/>
        </w:rPr>
        <w:t> – масштабирование числовых признаков и кодирование категориальных;</w:t>
      </w:r>
    </w:p>
    <w:p w14:paraId="0422A601" w14:textId="77777777" w:rsidR="008D613E" w:rsidRPr="008D613E" w:rsidRDefault="008D613E" w:rsidP="008D613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8D613E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sklearn.compose.ColumnTransformer</w:t>
      </w:r>
      <w:proofErr w:type="spellEnd"/>
      <w:r w:rsidRPr="008D613E">
        <w:rPr>
          <w:color w:val="0F1115"/>
          <w:sz w:val="28"/>
          <w:szCs w:val="28"/>
        </w:rPr>
        <w:t>, </w:t>
      </w:r>
      <w:proofErr w:type="spellStart"/>
      <w:r w:rsidRPr="008D613E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sklearn.pipeline.Pipeline</w:t>
      </w:r>
      <w:proofErr w:type="spellEnd"/>
      <w:r w:rsidRPr="008D613E">
        <w:rPr>
          <w:color w:val="0F1115"/>
          <w:sz w:val="28"/>
          <w:szCs w:val="28"/>
        </w:rPr>
        <w:t> – построение единого конвейера предобработки и обучения;</w:t>
      </w:r>
    </w:p>
    <w:p w14:paraId="40473121" w14:textId="77777777" w:rsidR="008D613E" w:rsidRPr="008D613E" w:rsidRDefault="008D613E" w:rsidP="008D613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8D613E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sklearn.metrics</w:t>
      </w:r>
      <w:proofErr w:type="spellEnd"/>
      <w:r w:rsidRPr="008D613E">
        <w:rPr>
          <w:color w:val="0F1115"/>
          <w:sz w:val="28"/>
          <w:szCs w:val="28"/>
        </w:rPr>
        <w:t> – метрики регрессии (R², RMSE, MAE) и кластеризации (</w:t>
      </w:r>
      <w:proofErr w:type="spellStart"/>
      <w:r w:rsidRPr="008D613E">
        <w:rPr>
          <w:color w:val="0F1115"/>
          <w:sz w:val="28"/>
          <w:szCs w:val="28"/>
        </w:rPr>
        <w:t>Silhouette</w:t>
      </w:r>
      <w:proofErr w:type="spellEnd"/>
      <w:r w:rsidRPr="008D613E">
        <w:rPr>
          <w:color w:val="0F1115"/>
          <w:sz w:val="28"/>
          <w:szCs w:val="28"/>
        </w:rPr>
        <w:t>, ARI, AMI);</w:t>
      </w:r>
    </w:p>
    <w:p w14:paraId="0634A4BF" w14:textId="77777777" w:rsidR="008D613E" w:rsidRPr="008D613E" w:rsidRDefault="008D613E" w:rsidP="008D613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8D613E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sklearn.cluster.KMeans</w:t>
      </w:r>
      <w:proofErr w:type="spellEnd"/>
      <w:r w:rsidRPr="008D613E">
        <w:rPr>
          <w:color w:val="0F1115"/>
          <w:sz w:val="28"/>
          <w:szCs w:val="28"/>
        </w:rPr>
        <w:t> – кластеризация методом k-средних;</w:t>
      </w:r>
    </w:p>
    <w:p w14:paraId="497A3613" w14:textId="378A044B" w:rsidR="00757407" w:rsidRPr="008D613E" w:rsidRDefault="008D613E" w:rsidP="008D613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8D613E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lastRenderedPageBreak/>
        <w:t>sklearn.decomposition.PCA</w:t>
      </w:r>
      <w:proofErr w:type="spellEnd"/>
      <w:r w:rsidRPr="008D613E">
        <w:rPr>
          <w:color w:val="0F1115"/>
          <w:sz w:val="28"/>
          <w:szCs w:val="28"/>
        </w:rPr>
        <w:t> – снижение размерности для визуализации кластеров.</w:t>
      </w:r>
    </w:p>
    <w:p w14:paraId="707955E9" w14:textId="77777777" w:rsidR="00757407" w:rsidRPr="00757407" w:rsidRDefault="00757407" w:rsidP="008D613E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5740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Основные этапы алгоритма:</w:t>
      </w:r>
    </w:p>
    <w:p w14:paraId="14919359" w14:textId="77777777" w:rsidR="008D613E" w:rsidRPr="008D613E" w:rsidRDefault="008D613E" w:rsidP="008D613E">
      <w:pPr>
        <w:numPr>
          <w:ilvl w:val="0"/>
          <w:numId w:val="25"/>
        </w:numPr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D61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Загрузка данных</w:t>
      </w: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– из файлов 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train.tsv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(</w:t>
      </w:r>
      <w:proofErr w:type="gram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синтетический</w:t>
      </w:r>
      <w:proofErr w:type="gram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датасет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), 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test.tsv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 и ml_moscow_flats.csv (реальный 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датасет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). Для </w:t>
      </w:r>
      <w:proofErr w:type="gram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реального</w:t>
      </w:r>
      <w:proofErr w:type="gram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датасета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задана кодировка windows-1251.</w:t>
      </w:r>
    </w:p>
    <w:p w14:paraId="2FCE712F" w14:textId="77777777" w:rsidR="008D613E" w:rsidRPr="008D613E" w:rsidRDefault="008D613E" w:rsidP="008D613E">
      <w:pPr>
        <w:numPr>
          <w:ilvl w:val="0"/>
          <w:numId w:val="25"/>
        </w:numPr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D61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Первичный анализ</w:t>
      </w: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– проверка пропусков, определение типов признаков (</w:t>
      </w:r>
      <w:proofErr w:type="gram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числовые</w:t>
      </w:r>
      <w:proofErr w:type="gram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/ категориальные). </w:t>
      </w:r>
      <w:proofErr w:type="gram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В реальном 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датасете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обнаружено 2 пропуска в столбце 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wallsMaterial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которые удалены.</w:t>
      </w:r>
      <w:proofErr w:type="gramEnd"/>
    </w:p>
    <w:p w14:paraId="1DD8E63A" w14:textId="77777777" w:rsidR="008D613E" w:rsidRPr="008D613E" w:rsidRDefault="008D613E" w:rsidP="008D613E">
      <w:pPr>
        <w:numPr>
          <w:ilvl w:val="0"/>
          <w:numId w:val="25"/>
        </w:numPr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D61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Предобработка данных</w:t>
      </w:r>
    </w:p>
    <w:p w14:paraId="250503DB" w14:textId="77777777" w:rsidR="008D613E" w:rsidRPr="008D613E" w:rsidRDefault="008D613E" w:rsidP="008D613E">
      <w:pPr>
        <w:numPr>
          <w:ilvl w:val="1"/>
          <w:numId w:val="25"/>
        </w:numPr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Для </w:t>
      </w:r>
      <w:proofErr w:type="gram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синтетического</w:t>
      </w:r>
      <w:proofErr w:type="gram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датасета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(только числовые признаки) выполнена стандартизация (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StandardScaler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).</w:t>
      </w:r>
    </w:p>
    <w:p w14:paraId="4C71B8A8" w14:textId="77777777" w:rsidR="008D613E" w:rsidRPr="008D613E" w:rsidRDefault="008D613E" w:rsidP="008D613E">
      <w:pPr>
        <w:numPr>
          <w:ilvl w:val="1"/>
          <w:numId w:val="25"/>
        </w:numPr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Для реального 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датасета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</w:t>
      </w:r>
    </w:p>
    <w:p w14:paraId="41C5E58A" w14:textId="77777777" w:rsidR="008D613E" w:rsidRPr="008D613E" w:rsidRDefault="008D613E" w:rsidP="008D613E">
      <w:pPr>
        <w:numPr>
          <w:ilvl w:val="2"/>
          <w:numId w:val="25"/>
        </w:numPr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категориальный признак 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wallsMaterial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преобразован в бинарные признаки с помощью 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OneHotEncoder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(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drop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='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first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');</w:t>
      </w:r>
    </w:p>
    <w:p w14:paraId="6003B72C" w14:textId="77777777" w:rsidR="008D613E" w:rsidRPr="008D613E" w:rsidRDefault="008D613E" w:rsidP="008D613E">
      <w:pPr>
        <w:numPr>
          <w:ilvl w:val="2"/>
          <w:numId w:val="25"/>
        </w:numPr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числовые признаки масштабированы (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StandardScaler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).</w:t>
      </w: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  <w:t>Для сравнения влияния масштабирования на качество дерева решений также выполнено обучение на «сырых» данных (числовые признаки не масштабированы, категориальный признак закодирован).</w:t>
      </w:r>
    </w:p>
    <w:p w14:paraId="0996FD3D" w14:textId="77777777" w:rsidR="008D613E" w:rsidRPr="008D613E" w:rsidRDefault="008D613E" w:rsidP="008D613E">
      <w:pPr>
        <w:numPr>
          <w:ilvl w:val="0"/>
          <w:numId w:val="25"/>
        </w:numPr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D61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Обучение регрессионной модели</w:t>
      </w:r>
    </w:p>
    <w:p w14:paraId="007DB002" w14:textId="77777777" w:rsidR="008D613E" w:rsidRPr="008D613E" w:rsidRDefault="008D613E" w:rsidP="008D613E">
      <w:pPr>
        <w:numPr>
          <w:ilvl w:val="1"/>
          <w:numId w:val="25"/>
        </w:numPr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gram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Реальный</w:t>
      </w:r>
      <w:proofErr w:type="gram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датасет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разбит на обучающую (80%) и 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валидационную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(20%) выборки.</w:t>
      </w:r>
    </w:p>
    <w:p w14:paraId="70D5DB98" w14:textId="77777777" w:rsidR="008D613E" w:rsidRPr="008D613E" w:rsidRDefault="008D613E" w:rsidP="008D613E">
      <w:pPr>
        <w:numPr>
          <w:ilvl w:val="1"/>
          <w:numId w:val="25"/>
        </w:numPr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Обучается</w:t>
      </w: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 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DecisionTreeRegressor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 </w:t>
      </w: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</w:t>
      </w: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параметрами</w:t>
      </w: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 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max_depth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=15, 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random_state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=42.</w:t>
      </w:r>
    </w:p>
    <w:p w14:paraId="57565021" w14:textId="77777777" w:rsidR="008D613E" w:rsidRPr="008D613E" w:rsidRDefault="008D613E" w:rsidP="008D613E">
      <w:pPr>
        <w:numPr>
          <w:ilvl w:val="1"/>
          <w:numId w:val="25"/>
        </w:numPr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Вычисляются метрики </w:t>
      </w:r>
      <w:r w:rsidRPr="008D61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R²</w:t>
      </w: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 </w:t>
      </w:r>
      <w:r w:rsidRPr="008D61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RMSE</w:t>
      </w: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 </w:t>
      </w:r>
      <w:r w:rsidRPr="008D61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MAE</w:t>
      </w: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 для предсказаний на 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валидационной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выборке.</w:t>
      </w:r>
    </w:p>
    <w:p w14:paraId="254CD53C" w14:textId="77777777" w:rsidR="008D613E" w:rsidRPr="008D613E" w:rsidRDefault="008D613E" w:rsidP="008D613E">
      <w:pPr>
        <w:numPr>
          <w:ilvl w:val="1"/>
          <w:numId w:val="25"/>
        </w:numPr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gram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Выполнена</w:t>
      </w:r>
      <w:proofErr w:type="gram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5-блочная кросс-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валидация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KFold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 для оценки стабильности модели.</w:t>
      </w:r>
    </w:p>
    <w:p w14:paraId="0F9D3112" w14:textId="77777777" w:rsidR="008D613E" w:rsidRPr="008D613E" w:rsidRDefault="008D613E" w:rsidP="008D613E">
      <w:pPr>
        <w:numPr>
          <w:ilvl w:val="0"/>
          <w:numId w:val="25"/>
        </w:numPr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D61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Кластеризация </w:t>
      </w:r>
      <w:proofErr w:type="spellStart"/>
      <w:r w:rsidRPr="008D61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KMeans</w:t>
      </w:r>
      <w:proofErr w:type="spellEnd"/>
    </w:p>
    <w:p w14:paraId="1C7043F3" w14:textId="77777777" w:rsidR="008D613E" w:rsidRPr="008D613E" w:rsidRDefault="008D613E" w:rsidP="008D613E">
      <w:pPr>
        <w:numPr>
          <w:ilvl w:val="1"/>
          <w:numId w:val="25"/>
        </w:numPr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lastRenderedPageBreak/>
        <w:t xml:space="preserve">На 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предобработанных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данных </w:t>
      </w:r>
      <w:proofErr w:type="gram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реального</w:t>
      </w:r>
      <w:proofErr w:type="gram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датасета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запущен алгоритм k-средних с 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n_clusters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=2.</w:t>
      </w:r>
    </w:p>
    <w:p w14:paraId="19EB94E6" w14:textId="77777777" w:rsidR="008D613E" w:rsidRPr="008D613E" w:rsidRDefault="008D613E" w:rsidP="008D613E">
      <w:pPr>
        <w:numPr>
          <w:ilvl w:val="1"/>
          <w:numId w:val="25"/>
        </w:numPr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Оценка</w:t>
      </w: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кластеризации</w:t>
      </w: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: </w:t>
      </w:r>
      <w:r w:rsidRPr="008D61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Silhouette Score</w:t>
      </w: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, </w:t>
      </w:r>
      <w:r w:rsidRPr="008D61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Adjusted Rand Index (ARI)</w:t>
      </w: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, </w:t>
      </w:r>
      <w:proofErr w:type="gramStart"/>
      <w:r w:rsidRPr="008D61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Adjusted</w:t>
      </w:r>
      <w:proofErr w:type="gramEnd"/>
      <w:r w:rsidRPr="008D61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 xml:space="preserve"> Mutual Info (AMI)</w:t>
      </w: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.</w:t>
      </w:r>
    </w:p>
    <w:p w14:paraId="7DBC0A4D" w14:textId="77777777" w:rsidR="008D613E" w:rsidRPr="008D613E" w:rsidRDefault="008D613E" w:rsidP="008D613E">
      <w:pPr>
        <w:numPr>
          <w:ilvl w:val="1"/>
          <w:numId w:val="25"/>
        </w:numPr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Целевая переменная 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price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бинаризирована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по медиане для сравнения с полученными кластерами.</w:t>
      </w:r>
    </w:p>
    <w:p w14:paraId="31E42881" w14:textId="77777777" w:rsidR="008D613E" w:rsidRPr="008D613E" w:rsidRDefault="008D613E" w:rsidP="008D613E">
      <w:pPr>
        <w:numPr>
          <w:ilvl w:val="0"/>
          <w:numId w:val="25"/>
        </w:numPr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D613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Визуализация</w:t>
      </w:r>
    </w:p>
    <w:p w14:paraId="18F2B25C" w14:textId="77777777" w:rsidR="008D613E" w:rsidRPr="008D613E" w:rsidRDefault="008D613E" w:rsidP="008D613E">
      <w:pPr>
        <w:numPr>
          <w:ilvl w:val="1"/>
          <w:numId w:val="25"/>
        </w:numPr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График «истинные значения 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vs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предсказанные».</w:t>
      </w:r>
    </w:p>
    <w:p w14:paraId="31B13091" w14:textId="77777777" w:rsidR="008D613E" w:rsidRPr="008D613E" w:rsidRDefault="008D613E" w:rsidP="008D613E">
      <w:pPr>
        <w:numPr>
          <w:ilvl w:val="1"/>
          <w:numId w:val="25"/>
        </w:numPr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Гистограмма распределения остатков.</w:t>
      </w:r>
    </w:p>
    <w:p w14:paraId="75A0E68A" w14:textId="77777777" w:rsidR="008D613E" w:rsidRPr="008D613E" w:rsidRDefault="008D613E" w:rsidP="008D613E">
      <w:pPr>
        <w:numPr>
          <w:ilvl w:val="1"/>
          <w:numId w:val="25"/>
        </w:numPr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Барплот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важности признаков (топ-10) для 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DecisionTreeRegressor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38B9415B" w14:textId="77777777" w:rsidR="008D613E" w:rsidRPr="008D613E" w:rsidRDefault="008D613E" w:rsidP="008D613E">
      <w:pPr>
        <w:numPr>
          <w:ilvl w:val="1"/>
          <w:numId w:val="25"/>
        </w:numPr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Проекция кластеров на первые две главные компоненты (PCA), а также раскраска точек по </w:t>
      </w:r>
      <w:proofErr w:type="spellStart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бинаризированной</w:t>
      </w:r>
      <w:proofErr w:type="spellEnd"/>
      <w:r w:rsidRPr="008D61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целевой переменной.</w:t>
      </w:r>
    </w:p>
    <w:p w14:paraId="3C8EB40A" w14:textId="77777777" w:rsidR="004C1131" w:rsidRDefault="004C1131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43842F5" w14:textId="77777777" w:rsidR="004C1131" w:rsidRDefault="006B410F" w:rsidP="004C113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Экспериментальные результаты</w:t>
      </w:r>
    </w:p>
    <w:p w14:paraId="1F3D8917" w14:textId="77777777" w:rsidR="004C1131" w:rsidRDefault="004C1131" w:rsidP="004C113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19A91F0" w14:textId="6DA6BDC4" w:rsidR="004C1131" w:rsidRPr="00BD319B" w:rsidRDefault="00757407" w:rsidP="004C1131">
      <w:pPr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BD319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1. </w:t>
      </w:r>
      <w:r w:rsidR="003C7A1D" w:rsidRPr="003C7A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Синтетический </w:t>
      </w:r>
      <w:proofErr w:type="spellStart"/>
      <w:r w:rsidR="003C7A1D" w:rsidRPr="003C7A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датасет</w:t>
      </w:r>
      <w:proofErr w:type="spellEnd"/>
      <w:r w:rsidR="003C7A1D" w:rsidRPr="003C7A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(</w:t>
      </w:r>
      <w:proofErr w:type="spellStart"/>
      <w:r w:rsidR="003C7A1D" w:rsidRPr="003C7A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train.tsv</w:t>
      </w:r>
      <w:proofErr w:type="spellEnd"/>
      <w:r w:rsidR="003C7A1D" w:rsidRPr="003C7A1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)</w:t>
      </w:r>
    </w:p>
    <w:p w14:paraId="3124E08B" w14:textId="77777777" w:rsidR="003C7A1D" w:rsidRPr="003C7A1D" w:rsidRDefault="003C7A1D" w:rsidP="003C7A1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C7A1D">
        <w:rPr>
          <w:rFonts w:ascii="Times New Roman" w:hAnsi="Times New Roman" w:cs="Times New Roman"/>
          <w:sz w:val="28"/>
          <w:szCs w:val="28"/>
          <w:lang w:val="ru-RU"/>
        </w:rPr>
        <w:t>Регрессия (масштабированные данные, валидация 2000 объектов)</w:t>
      </w:r>
    </w:p>
    <w:tbl>
      <w:tblPr>
        <w:tblW w:w="902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819"/>
        <w:gridCol w:w="1615"/>
        <w:gridCol w:w="1574"/>
        <w:gridCol w:w="1469"/>
      </w:tblGrid>
      <w:tr w:rsidR="00E31915" w:rsidRPr="004C1131" w14:paraId="24C8E064" w14:textId="6D0EB1EF" w:rsidTr="008D613E">
        <w:trPr>
          <w:trHeight w:val="357"/>
          <w:tblHeader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C25D3" w14:textId="0639479E" w:rsidR="00E31915" w:rsidRPr="00E31915" w:rsidRDefault="00E31915" w:rsidP="00E31915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E3191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Модель</w:t>
            </w:r>
          </w:p>
        </w:tc>
        <w:tc>
          <w:tcPr>
            <w:tcW w:w="1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3DFAE" w14:textId="0DF72C58" w:rsidR="00E31915" w:rsidRPr="00E31915" w:rsidRDefault="00E31915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E3191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MSE</w:t>
            </w:r>
          </w:p>
        </w:tc>
        <w:tc>
          <w:tcPr>
            <w:tcW w:w="1615" w:type="dxa"/>
          </w:tcPr>
          <w:p w14:paraId="7025A6B9" w14:textId="4F540E7E" w:rsidR="00E31915" w:rsidRPr="00E31915" w:rsidRDefault="00E31915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E3191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RMSE</w:t>
            </w:r>
          </w:p>
        </w:tc>
        <w:tc>
          <w:tcPr>
            <w:tcW w:w="1574" w:type="dxa"/>
          </w:tcPr>
          <w:p w14:paraId="5FCD5506" w14:textId="0A7416A0" w:rsidR="00E31915" w:rsidRPr="00BD319B" w:rsidRDefault="00E31915" w:rsidP="004C1131">
            <w:pPr>
              <w:pStyle w:val="3"/>
              <w:spacing w:before="480" w:line="450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</w:pPr>
            <w:r w:rsidRPr="00E3191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MAE</w:t>
            </w:r>
          </w:p>
        </w:tc>
        <w:tc>
          <w:tcPr>
            <w:tcW w:w="1469" w:type="dxa"/>
          </w:tcPr>
          <w:p w14:paraId="67CD0838" w14:textId="702D9EC1" w:rsidR="00E31915" w:rsidRPr="00E31915" w:rsidRDefault="00E31915" w:rsidP="004C1131">
            <w:pPr>
              <w:pStyle w:val="3"/>
              <w:spacing w:before="480" w:line="450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E3191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R²</w:t>
            </w:r>
          </w:p>
        </w:tc>
      </w:tr>
      <w:tr w:rsidR="00E31915" w:rsidRPr="004C1131" w14:paraId="4F0D997A" w14:textId="3FC149D9" w:rsidTr="008D613E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52F6C" w14:textId="74630001" w:rsidR="00E31915" w:rsidRPr="00E31915" w:rsidRDefault="008D613E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DecisionTreeRegressor</w:t>
            </w:r>
            <w:proofErr w:type="spellEnd"/>
          </w:p>
        </w:tc>
        <w:tc>
          <w:tcPr>
            <w:tcW w:w="1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92CEE" w14:textId="3F5F6C4D" w:rsidR="00E31915" w:rsidRPr="003C7A1D" w:rsidRDefault="008D613E" w:rsidP="003C7A1D">
            <w:pPr>
              <w:pStyle w:val="3"/>
              <w:spacing w:before="480" w:line="450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0.0070</w:t>
            </w:r>
          </w:p>
        </w:tc>
        <w:tc>
          <w:tcPr>
            <w:tcW w:w="1615" w:type="dxa"/>
          </w:tcPr>
          <w:p w14:paraId="34BDB873" w14:textId="70E55F00" w:rsidR="00E31915" w:rsidRPr="003C7A1D" w:rsidRDefault="008D613E" w:rsidP="003C7A1D">
            <w:pPr>
              <w:pStyle w:val="3"/>
              <w:spacing w:before="480" w:line="450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0.0839</w:t>
            </w:r>
          </w:p>
        </w:tc>
        <w:tc>
          <w:tcPr>
            <w:tcW w:w="1574" w:type="dxa"/>
          </w:tcPr>
          <w:p w14:paraId="345430B0" w14:textId="4152FC41" w:rsidR="00E31915" w:rsidRPr="00E31915" w:rsidRDefault="008D613E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0.0576</w:t>
            </w:r>
          </w:p>
        </w:tc>
        <w:tc>
          <w:tcPr>
            <w:tcW w:w="1469" w:type="dxa"/>
          </w:tcPr>
          <w:p w14:paraId="753AED2F" w14:textId="677F08F8" w:rsidR="00E31915" w:rsidRPr="00E31915" w:rsidRDefault="008D613E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0.9133</w:t>
            </w:r>
          </w:p>
        </w:tc>
      </w:tr>
    </w:tbl>
    <w:p w14:paraId="1DC1B576" w14:textId="25AF22A6" w:rsidR="004C1131" w:rsidRDefault="00E31915" w:rsidP="004C113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E3191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Влияние масштабирования:</w:t>
      </w:r>
    </w:p>
    <w:p w14:paraId="424BBD96" w14:textId="77777777" w:rsidR="009C45A0" w:rsidRPr="009C45A0" w:rsidRDefault="009C45A0" w:rsidP="009C45A0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</w:rPr>
      </w:pPr>
      <w:proofErr w:type="spellStart"/>
      <w:r w:rsidRPr="009C45A0">
        <w:rPr>
          <w:rStyle w:val="a8"/>
          <w:color w:val="0F1115"/>
          <w:sz w:val="28"/>
        </w:rPr>
        <w:t>DecisionTreeRegressor</w:t>
      </w:r>
      <w:proofErr w:type="spellEnd"/>
      <w:r w:rsidRPr="009C45A0">
        <w:rPr>
          <w:color w:val="0F1115"/>
          <w:sz w:val="28"/>
        </w:rPr>
        <w:t>: масштабирование числовых признаков практически не повлияло на качество регрессии.</w:t>
      </w:r>
      <w:r w:rsidRPr="009C45A0">
        <w:rPr>
          <w:color w:val="0F1115"/>
          <w:sz w:val="28"/>
        </w:rPr>
        <w:br/>
        <w:t>Для </w:t>
      </w:r>
      <w:r w:rsidRPr="009C45A0">
        <w:rPr>
          <w:rStyle w:val="a8"/>
          <w:color w:val="0F1115"/>
          <w:sz w:val="28"/>
        </w:rPr>
        <w:t xml:space="preserve">синтетического </w:t>
      </w:r>
      <w:proofErr w:type="spellStart"/>
      <w:r w:rsidRPr="009C45A0">
        <w:rPr>
          <w:rStyle w:val="a8"/>
          <w:color w:val="0F1115"/>
          <w:sz w:val="28"/>
        </w:rPr>
        <w:t>датасета</w:t>
      </w:r>
      <w:proofErr w:type="spellEnd"/>
      <w:r w:rsidRPr="009C45A0">
        <w:rPr>
          <w:color w:val="0F1115"/>
          <w:sz w:val="28"/>
        </w:rPr>
        <w:t>:</w:t>
      </w:r>
    </w:p>
    <w:p w14:paraId="6EB507BF" w14:textId="77777777" w:rsidR="009C45A0" w:rsidRPr="009C45A0" w:rsidRDefault="009C45A0" w:rsidP="009C45A0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</w:rPr>
      </w:pPr>
      <w:r w:rsidRPr="009C45A0">
        <w:rPr>
          <w:color w:val="0F1115"/>
          <w:sz w:val="28"/>
        </w:rPr>
        <w:t>RMSE изменился с 0.0843 (сырые данные) до 0.0839 (масштабированные),</w:t>
      </w:r>
    </w:p>
    <w:p w14:paraId="31F71C94" w14:textId="77777777" w:rsidR="009C45A0" w:rsidRPr="009C45A0" w:rsidRDefault="009C45A0" w:rsidP="009C45A0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</w:rPr>
      </w:pPr>
      <w:r w:rsidRPr="009C45A0">
        <w:rPr>
          <w:color w:val="0F1115"/>
          <w:sz w:val="28"/>
        </w:rPr>
        <w:t>R² – с 0.9125 до 0.9133.</w:t>
      </w:r>
      <w:r w:rsidRPr="009C45A0">
        <w:rPr>
          <w:color w:val="0F1115"/>
          <w:sz w:val="28"/>
        </w:rPr>
        <w:br/>
        <w:t xml:space="preserve">Разница находится в пределах статистической погрешности, что </w:t>
      </w:r>
      <w:r w:rsidRPr="009C45A0">
        <w:rPr>
          <w:color w:val="0F1115"/>
          <w:sz w:val="28"/>
        </w:rPr>
        <w:lastRenderedPageBreak/>
        <w:t>согласуется с теоретической нечувствительностью деревьев решений к линейным преобразованиям признаков.</w:t>
      </w:r>
    </w:p>
    <w:p w14:paraId="70102CB5" w14:textId="77777777" w:rsidR="009C45A0" w:rsidRPr="009C45A0" w:rsidRDefault="009C45A0" w:rsidP="009C45A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</w:rPr>
      </w:pPr>
      <w:r w:rsidRPr="009C45A0">
        <w:rPr>
          <w:color w:val="0F1115"/>
          <w:sz w:val="28"/>
        </w:rPr>
        <w:t>Для </w:t>
      </w:r>
      <w:proofErr w:type="gramStart"/>
      <w:r w:rsidRPr="009C45A0">
        <w:rPr>
          <w:rStyle w:val="a8"/>
          <w:color w:val="0F1115"/>
          <w:sz w:val="28"/>
        </w:rPr>
        <w:t>реального</w:t>
      </w:r>
      <w:proofErr w:type="gramEnd"/>
      <w:r w:rsidRPr="009C45A0">
        <w:rPr>
          <w:rStyle w:val="a8"/>
          <w:color w:val="0F1115"/>
          <w:sz w:val="28"/>
        </w:rPr>
        <w:t xml:space="preserve"> </w:t>
      </w:r>
      <w:proofErr w:type="spellStart"/>
      <w:r w:rsidRPr="009C45A0">
        <w:rPr>
          <w:rStyle w:val="a8"/>
          <w:color w:val="0F1115"/>
          <w:sz w:val="28"/>
        </w:rPr>
        <w:t>датасета</w:t>
      </w:r>
      <w:proofErr w:type="spellEnd"/>
      <w:r w:rsidRPr="009C45A0">
        <w:rPr>
          <w:color w:val="0F1115"/>
          <w:sz w:val="28"/>
        </w:rPr>
        <w:t> (цены на квартиры):</w:t>
      </w:r>
    </w:p>
    <w:p w14:paraId="37901EE1" w14:textId="77777777" w:rsidR="009C45A0" w:rsidRPr="009C45A0" w:rsidRDefault="009C45A0" w:rsidP="009C45A0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</w:rPr>
      </w:pPr>
      <w:r w:rsidRPr="009C45A0">
        <w:rPr>
          <w:color w:val="0F1115"/>
          <w:sz w:val="28"/>
        </w:rPr>
        <w:t>RMSE: 13 841 080 руб. (</w:t>
      </w:r>
      <w:proofErr w:type="gramStart"/>
      <w:r w:rsidRPr="009C45A0">
        <w:rPr>
          <w:color w:val="0F1115"/>
          <w:sz w:val="28"/>
        </w:rPr>
        <w:t>сырые</w:t>
      </w:r>
      <w:proofErr w:type="gramEnd"/>
      <w:r w:rsidRPr="009C45A0">
        <w:rPr>
          <w:color w:val="0F1115"/>
          <w:sz w:val="28"/>
        </w:rPr>
        <w:t>) → 13 791 357 руб. (масштабированные) – незначительное улучшение (менее 0.4%).</w:t>
      </w:r>
    </w:p>
    <w:p w14:paraId="36A10A7A" w14:textId="4F27B20F" w:rsidR="00C7441D" w:rsidRPr="00360EF7" w:rsidRDefault="009C45A0" w:rsidP="00360EF7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</w:rPr>
      </w:pPr>
      <w:r w:rsidRPr="009C45A0">
        <w:rPr>
          <w:color w:val="0F1115"/>
          <w:sz w:val="28"/>
        </w:rPr>
        <w:t>R²: 0.8099 → 0.8112 – также практически не изменился.</w:t>
      </w:r>
      <w:r w:rsidRPr="009C45A0">
        <w:rPr>
          <w:color w:val="0F1115"/>
          <w:sz w:val="28"/>
        </w:rPr>
        <w:br/>
        <w:t>Таким образом, стандартизация не приносит дереву решений ощутимого выигрыша, но позволяет унифицировать предобработку для возможного сравнения с линейными моделями.</w:t>
      </w:r>
    </w:p>
    <w:p w14:paraId="33EF1F47" w14:textId="77777777" w:rsidR="00BF08FA" w:rsidRPr="00BF08FA" w:rsidRDefault="00BF08FA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BF08F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2. Кластеризация (</w:t>
      </w:r>
      <w:proofErr w:type="spellStart"/>
      <w:r w:rsidRPr="00BF08F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KMeans</w:t>
      </w:r>
      <w:proofErr w:type="spellEnd"/>
      <w:r w:rsidRPr="00BF08F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, k=2) на синтетическом </w:t>
      </w:r>
      <w:proofErr w:type="spellStart"/>
      <w:r w:rsidRPr="00BF08F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датасете</w:t>
      </w:r>
      <w:proofErr w:type="spellEnd"/>
    </w:p>
    <w:p w14:paraId="778FBB3C" w14:textId="77777777" w:rsidR="00BF08FA" w:rsidRPr="00BF08FA" w:rsidRDefault="00BF08FA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2074"/>
        <w:gridCol w:w="2075"/>
      </w:tblGrid>
      <w:tr w:rsidR="00BF08FA" w14:paraId="3B6EF3AF" w14:textId="77777777" w:rsidTr="00CC67A5">
        <w:tc>
          <w:tcPr>
            <w:tcW w:w="2074" w:type="dxa"/>
          </w:tcPr>
          <w:p w14:paraId="7D3A6E25" w14:textId="77777777" w:rsidR="00BF08FA" w:rsidRPr="00A31176" w:rsidRDefault="00BF08FA" w:rsidP="00CC67A5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Метрика</w:t>
            </w:r>
          </w:p>
        </w:tc>
        <w:tc>
          <w:tcPr>
            <w:tcW w:w="2075" w:type="dxa"/>
          </w:tcPr>
          <w:p w14:paraId="45A08DDB" w14:textId="77777777" w:rsidR="00BF08FA" w:rsidRPr="00A31176" w:rsidRDefault="00BF08FA" w:rsidP="00CC67A5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Значение</w:t>
            </w:r>
          </w:p>
        </w:tc>
      </w:tr>
      <w:tr w:rsidR="00BF08FA" w14:paraId="4AA94AF5" w14:textId="77777777" w:rsidTr="00CC67A5">
        <w:tc>
          <w:tcPr>
            <w:tcW w:w="2074" w:type="dxa"/>
          </w:tcPr>
          <w:p w14:paraId="2A875458" w14:textId="77777777" w:rsidR="00BF08FA" w:rsidRPr="00A31176" w:rsidRDefault="00BF08FA" w:rsidP="00CC67A5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Silhouette</w:t>
            </w:r>
            <w:proofErr w:type="spellEnd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Score</w:t>
            </w:r>
            <w:proofErr w:type="spellEnd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(</w:t>
            </w:r>
            <w:proofErr w:type="spellStart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val</w:t>
            </w:r>
            <w:proofErr w:type="spellEnd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2075" w:type="dxa"/>
          </w:tcPr>
          <w:p w14:paraId="24BB90A8" w14:textId="77777777" w:rsidR="00BF08FA" w:rsidRPr="003C7A1D" w:rsidRDefault="00BF08FA" w:rsidP="00CC67A5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0.30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62</w:t>
            </w:r>
          </w:p>
        </w:tc>
      </w:tr>
      <w:tr w:rsidR="00BF08FA" w14:paraId="18C155B8" w14:textId="77777777" w:rsidTr="00CC67A5">
        <w:tc>
          <w:tcPr>
            <w:tcW w:w="2074" w:type="dxa"/>
          </w:tcPr>
          <w:p w14:paraId="5BAD6F3F" w14:textId="77777777" w:rsidR="00BF08FA" w:rsidRPr="00A31176" w:rsidRDefault="00BF08FA" w:rsidP="00CC67A5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Adjusted</w:t>
            </w:r>
            <w:proofErr w:type="spellEnd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Rand</w:t>
            </w:r>
            <w:proofErr w:type="spellEnd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Index</w:t>
            </w:r>
            <w:proofErr w:type="spellEnd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(ARI)</w:t>
            </w:r>
          </w:p>
        </w:tc>
        <w:tc>
          <w:tcPr>
            <w:tcW w:w="2075" w:type="dxa"/>
          </w:tcPr>
          <w:p w14:paraId="2791A05A" w14:textId="77777777" w:rsidR="00BF08FA" w:rsidRPr="003C7A1D" w:rsidRDefault="00BF08FA" w:rsidP="00CC67A5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0.9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506</w:t>
            </w:r>
          </w:p>
        </w:tc>
      </w:tr>
      <w:tr w:rsidR="00BF08FA" w14:paraId="70E95B76" w14:textId="77777777" w:rsidTr="00CC67A5">
        <w:tc>
          <w:tcPr>
            <w:tcW w:w="2074" w:type="dxa"/>
          </w:tcPr>
          <w:p w14:paraId="4C023016" w14:textId="77777777" w:rsidR="00BF08FA" w:rsidRPr="00A31176" w:rsidRDefault="00BF08FA" w:rsidP="00CC67A5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Adjusted</w:t>
            </w:r>
            <w:proofErr w:type="spellEnd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Mutual</w:t>
            </w:r>
            <w:proofErr w:type="spellEnd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Info</w:t>
            </w:r>
            <w:proofErr w:type="spellEnd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(AMI)</w:t>
            </w:r>
          </w:p>
        </w:tc>
        <w:tc>
          <w:tcPr>
            <w:tcW w:w="2075" w:type="dxa"/>
          </w:tcPr>
          <w:p w14:paraId="0AFB9755" w14:textId="77777777" w:rsidR="00BF08FA" w:rsidRPr="003C7A1D" w:rsidRDefault="00BF08FA" w:rsidP="00CC67A5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0.9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154</w:t>
            </w:r>
          </w:p>
        </w:tc>
      </w:tr>
    </w:tbl>
    <w:p w14:paraId="58DA121F" w14:textId="77777777" w:rsidR="00BF08FA" w:rsidRPr="00BF08FA" w:rsidRDefault="00BF08FA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</w:p>
    <w:p w14:paraId="40F61BAF" w14:textId="422B8443" w:rsidR="00BF08FA" w:rsidRDefault="00BF08FA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BF08F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Визуализация кластеров (PCA, первые две главные компоненты):</w:t>
      </w:r>
    </w:p>
    <w:p w14:paraId="1A7DDE8D" w14:textId="61F3F1C1" w:rsidR="00BF08FA" w:rsidRPr="00BF08FA" w:rsidRDefault="002338FB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2338FB"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val="ru-RU"/>
        </w:rPr>
        <w:drawing>
          <wp:inline distT="0" distB="0" distL="0" distR="0" wp14:anchorId="668E7292" wp14:editId="4389509F">
            <wp:extent cx="5733415" cy="2332658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3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16A3" w14:textId="67A1ABAD" w:rsidR="00BF08FA" w:rsidRDefault="00BF08FA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BF08FA">
        <w:rPr>
          <w:rFonts w:ascii="Times New Roman" w:eastAsia="Times New Roman" w:hAnsi="Times New Roman" w:cs="Times New Roman"/>
          <w:b/>
          <w:bCs/>
          <w:i/>
          <w:iCs/>
          <w:color w:val="0F1115"/>
          <w:lang w:val="ru-RU"/>
        </w:rPr>
        <w:t>Рисунок 1</w:t>
      </w:r>
      <w:r w:rsidRPr="00BF08FA">
        <w:rPr>
          <w:rFonts w:ascii="Times New Roman" w:eastAsia="Times New Roman" w:hAnsi="Times New Roman" w:cs="Times New Roman"/>
          <w:i/>
          <w:iCs/>
          <w:color w:val="0F1115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F1115"/>
          <w:lang w:val="ru-RU"/>
        </w:rPr>
        <w:t>-</w:t>
      </w:r>
      <w:r w:rsidRPr="00BF08FA">
        <w:rPr>
          <w:rFonts w:ascii="Times New Roman" w:eastAsia="Times New Roman" w:hAnsi="Times New Roman" w:cs="Times New Roman"/>
          <w:i/>
          <w:iCs/>
          <w:color w:val="0F1115"/>
          <w:lang w:val="ru-RU"/>
        </w:rPr>
        <w:t xml:space="preserve"> проекция объектов в пространство первых двух главных компонент.</w:t>
      </w:r>
      <w:r w:rsidRPr="00BF08F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</w:p>
    <w:p w14:paraId="19E22E57" w14:textId="77777777" w:rsidR="00BF08FA" w:rsidRDefault="00BF08FA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1C56792D" w14:textId="3D2D9CB9" w:rsidR="00BF08FA" w:rsidRPr="00BF08FA" w:rsidRDefault="00BF08FA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BF08F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Левый график – кластеры, предсказанные </w:t>
      </w:r>
      <w:proofErr w:type="spellStart"/>
      <w:r w:rsidRPr="00BF08F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KMeans</w:t>
      </w:r>
      <w:proofErr w:type="spellEnd"/>
      <w:r w:rsidRPr="00BF08F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; правый – истинные метки (</w:t>
      </w:r>
      <w:proofErr w:type="spellStart"/>
      <w:r w:rsidRPr="00BF08F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бинаризированная</w:t>
      </w:r>
      <w:proofErr w:type="spellEnd"/>
      <w:r w:rsidRPr="00BF08F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целевая переменная по медиане).</w:t>
      </w:r>
    </w:p>
    <w:p w14:paraId="3C736B65" w14:textId="77777777" w:rsidR="00BF08FA" w:rsidRPr="00BF08FA" w:rsidRDefault="00BF08FA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</w:pPr>
      <w:r w:rsidRPr="00BF08F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Анализ</w:t>
      </w:r>
      <w:r w:rsidRPr="00BF08F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:</w:t>
      </w:r>
    </w:p>
    <w:p w14:paraId="32EBD670" w14:textId="2393090C" w:rsidR="00BF08FA" w:rsidRPr="00BF08FA" w:rsidRDefault="00BF08FA" w:rsidP="00BF08FA">
      <w:pPr>
        <w:pStyle w:val="a6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BF08FA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lastRenderedPageBreak/>
        <w:t>DecisionTree</w:t>
      </w:r>
      <w:proofErr w:type="spellEnd"/>
      <w:r w:rsidRPr="00BF08F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– 0.913.</w:t>
      </w:r>
    </w:p>
    <w:p w14:paraId="1C8E4AE0" w14:textId="4D1EBDB3" w:rsidR="00BF08FA" w:rsidRPr="00BF08FA" w:rsidRDefault="00BF08FA" w:rsidP="00BF08FA">
      <w:pPr>
        <w:pStyle w:val="a6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BF08F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KMeans</w:t>
      </w:r>
      <w:proofErr w:type="spellEnd"/>
      <w:r w:rsidRPr="00BF08F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выявил чёткую </w:t>
      </w:r>
      <w:proofErr w:type="spellStart"/>
      <w:r w:rsidRPr="00BF08F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двухкластерную</w:t>
      </w:r>
      <w:proofErr w:type="spellEnd"/>
      <w:r w:rsidRPr="00BF08F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структуру (ARI=0.95), совпадающую с делением целевой по медиане.</w:t>
      </w:r>
    </w:p>
    <w:p w14:paraId="19DB3218" w14:textId="77777777" w:rsidR="00BF08FA" w:rsidRPr="00BF08FA" w:rsidRDefault="00BF08FA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091D7779" w14:textId="0948FC16" w:rsidR="00BF08FA" w:rsidRDefault="00BF08FA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BF08F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3. Дополнител</w:t>
      </w:r>
      <w:r w:rsidR="00360EF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ьные визуализации</w:t>
      </w:r>
    </w:p>
    <w:p w14:paraId="04D17625" w14:textId="77777777" w:rsidR="00BF08FA" w:rsidRDefault="00BF08FA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4F30DAFA" w14:textId="139CF413" w:rsidR="00BF08FA" w:rsidRPr="00BF08FA" w:rsidRDefault="00360EF7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60EF7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val="ru-RU"/>
        </w:rPr>
        <w:drawing>
          <wp:inline distT="0" distB="0" distL="0" distR="0" wp14:anchorId="074C2E5C" wp14:editId="7290EC54">
            <wp:extent cx="5733415" cy="2737411"/>
            <wp:effectExtent l="0" t="0" r="63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3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99AF" w14:textId="36A15F0F" w:rsidR="00BF08FA" w:rsidRDefault="00BF08FA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BF08FA">
        <w:rPr>
          <w:rFonts w:ascii="Times New Roman" w:eastAsia="Times New Roman" w:hAnsi="Times New Roman" w:cs="Times New Roman"/>
          <w:b/>
          <w:bCs/>
          <w:i/>
          <w:iCs/>
          <w:color w:val="0F1115"/>
          <w:lang w:val="ru-RU"/>
        </w:rPr>
        <w:t>Рисунок 2</w:t>
      </w:r>
      <w:r w:rsidRPr="00BF08FA">
        <w:rPr>
          <w:rFonts w:ascii="Times New Roman" w:eastAsia="Times New Roman" w:hAnsi="Times New Roman" w:cs="Times New Roman"/>
          <w:i/>
          <w:iCs/>
          <w:color w:val="0F1115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F1115"/>
          <w:lang w:val="ru-RU"/>
        </w:rPr>
        <w:t>-</w:t>
      </w:r>
      <w:r w:rsidRPr="00BF08FA">
        <w:rPr>
          <w:rFonts w:ascii="Times New Roman" w:eastAsia="Times New Roman" w:hAnsi="Times New Roman" w:cs="Times New Roman"/>
          <w:i/>
          <w:iCs/>
          <w:color w:val="0F1115"/>
          <w:lang w:val="ru-RU"/>
        </w:rPr>
        <w:t xml:space="preserve"> диаграмма рассеяния истинных и предс</w:t>
      </w:r>
      <w:r w:rsidR="00360EF7">
        <w:rPr>
          <w:rFonts w:ascii="Times New Roman" w:eastAsia="Times New Roman" w:hAnsi="Times New Roman" w:cs="Times New Roman"/>
          <w:i/>
          <w:iCs/>
          <w:color w:val="0F1115"/>
          <w:lang w:val="ru-RU"/>
        </w:rPr>
        <w:t>казанных значений</w:t>
      </w:r>
      <w:r w:rsidRPr="00BF08FA">
        <w:rPr>
          <w:rFonts w:ascii="Times New Roman" w:eastAsia="Times New Roman" w:hAnsi="Times New Roman" w:cs="Times New Roman"/>
          <w:i/>
          <w:iCs/>
          <w:color w:val="0F1115"/>
          <w:lang w:val="ru-RU"/>
        </w:rPr>
        <w:t>.</w:t>
      </w:r>
      <w:r w:rsidRPr="00BF08F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</w:p>
    <w:p w14:paraId="32DB02A6" w14:textId="77777777" w:rsidR="00BF08FA" w:rsidRDefault="00BF08FA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4A7D0BA3" w14:textId="17015B92" w:rsidR="00BF08FA" w:rsidRDefault="00BF08FA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BF08F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Точки идеально ложатся на диагональ, что соответствует R² = 1.0.</w:t>
      </w:r>
    </w:p>
    <w:p w14:paraId="2A22AB89" w14:textId="0F1B62CA" w:rsidR="00BF08FA" w:rsidRDefault="00BF08FA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28A9A5D1" w14:textId="253AAE86" w:rsidR="00BF08FA" w:rsidRPr="00BF08FA" w:rsidRDefault="00360EF7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60EF7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val="ru-RU"/>
        </w:rPr>
        <w:drawing>
          <wp:inline distT="0" distB="0" distL="0" distR="0" wp14:anchorId="57460C17" wp14:editId="45867321">
            <wp:extent cx="5442012" cy="3644109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7810" cy="364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F36B" w14:textId="24C8565E" w:rsidR="004D5015" w:rsidRPr="00BE7942" w:rsidRDefault="00BF08FA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i/>
          <w:iCs/>
          <w:color w:val="0F1115"/>
          <w:lang w:val="ru-RU"/>
        </w:rPr>
      </w:pPr>
      <w:r w:rsidRPr="00BF08FA">
        <w:rPr>
          <w:rFonts w:ascii="Times New Roman" w:eastAsia="Times New Roman" w:hAnsi="Times New Roman" w:cs="Times New Roman"/>
          <w:b/>
          <w:bCs/>
          <w:i/>
          <w:iCs/>
          <w:color w:val="0F1115"/>
          <w:lang w:val="ru-RU"/>
        </w:rPr>
        <w:t>Рисунок 3</w:t>
      </w:r>
      <w:r w:rsidRPr="00BF08FA">
        <w:rPr>
          <w:rFonts w:ascii="Times New Roman" w:eastAsia="Times New Roman" w:hAnsi="Times New Roman" w:cs="Times New Roman"/>
          <w:i/>
          <w:iCs/>
          <w:color w:val="0F1115"/>
          <w:lang w:val="ru-RU"/>
        </w:rPr>
        <w:t xml:space="preserve"> </w:t>
      </w:r>
      <w:r w:rsidR="00360EF7">
        <w:rPr>
          <w:rFonts w:ascii="Times New Roman" w:eastAsia="Times New Roman" w:hAnsi="Times New Roman" w:cs="Times New Roman"/>
          <w:i/>
          <w:iCs/>
          <w:color w:val="0F1115"/>
          <w:lang w:val="ru-RU"/>
        </w:rPr>
        <w:t>–</w:t>
      </w:r>
      <w:r w:rsidRPr="00BF08FA">
        <w:rPr>
          <w:rFonts w:ascii="Times New Roman" w:eastAsia="Times New Roman" w:hAnsi="Times New Roman" w:cs="Times New Roman"/>
          <w:i/>
          <w:iCs/>
          <w:color w:val="0F1115"/>
          <w:lang w:val="ru-RU"/>
        </w:rPr>
        <w:t xml:space="preserve"> </w:t>
      </w:r>
      <w:r w:rsidR="00360EF7">
        <w:rPr>
          <w:rFonts w:ascii="Times New Roman" w:eastAsia="Times New Roman" w:hAnsi="Times New Roman" w:cs="Times New Roman"/>
          <w:i/>
          <w:iCs/>
          <w:color w:val="0F1115"/>
          <w:lang w:val="ru-RU"/>
        </w:rPr>
        <w:t>Топ 10 признаков</w:t>
      </w:r>
      <w:r w:rsidRPr="00BF08FA">
        <w:rPr>
          <w:rFonts w:ascii="Times New Roman" w:eastAsia="Times New Roman" w:hAnsi="Times New Roman" w:cs="Times New Roman"/>
          <w:i/>
          <w:iCs/>
          <w:color w:val="0F1115"/>
          <w:lang w:val="ru-RU"/>
        </w:rPr>
        <w:t>.</w:t>
      </w:r>
    </w:p>
    <w:p w14:paraId="017E437D" w14:textId="77777777" w:rsidR="004D5015" w:rsidRPr="00BE7942" w:rsidRDefault="004D5015" w:rsidP="00BE7942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BE79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lastRenderedPageBreak/>
        <w:t>Анализ времени:</w:t>
      </w:r>
    </w:p>
    <w:p w14:paraId="23604750" w14:textId="77777777" w:rsidR="00BE7942" w:rsidRPr="00BE7942" w:rsidRDefault="00BE7942" w:rsidP="00BE7942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BE7942">
        <w:rPr>
          <w:color w:val="0F1115"/>
          <w:sz w:val="28"/>
          <w:szCs w:val="28"/>
        </w:rPr>
        <w:t>На </w:t>
      </w:r>
      <w:r w:rsidRPr="00BE7942">
        <w:rPr>
          <w:rStyle w:val="a8"/>
          <w:color w:val="0F1115"/>
          <w:sz w:val="28"/>
          <w:szCs w:val="28"/>
        </w:rPr>
        <w:t>синтетических данных</w:t>
      </w:r>
      <w:r w:rsidRPr="00BE7942">
        <w:rPr>
          <w:color w:val="0F1115"/>
          <w:sz w:val="28"/>
          <w:szCs w:val="28"/>
        </w:rPr>
        <w:t xml:space="preserve"> (10 000 объектов, 100 признаков) обучение </w:t>
      </w:r>
      <w:proofErr w:type="spellStart"/>
      <w:r w:rsidRPr="00BE7942">
        <w:rPr>
          <w:color w:val="0F1115"/>
          <w:sz w:val="28"/>
          <w:szCs w:val="28"/>
        </w:rPr>
        <w:t>DecisionTreeRegressor</w:t>
      </w:r>
      <w:proofErr w:type="spellEnd"/>
      <w:r w:rsidRPr="00BE7942">
        <w:rPr>
          <w:color w:val="0F1115"/>
          <w:sz w:val="28"/>
          <w:szCs w:val="28"/>
        </w:rPr>
        <w:t xml:space="preserve"> заняло </w:t>
      </w:r>
      <w:r w:rsidRPr="00BE7942">
        <w:rPr>
          <w:rStyle w:val="a8"/>
          <w:color w:val="0F1115"/>
          <w:sz w:val="28"/>
          <w:szCs w:val="28"/>
        </w:rPr>
        <w:t>1.42 секунды</w:t>
      </w:r>
      <w:r w:rsidRPr="00BE7942">
        <w:rPr>
          <w:color w:val="0F1115"/>
          <w:sz w:val="28"/>
          <w:szCs w:val="28"/>
        </w:rPr>
        <w:t>. Это связано с необходимостью рекурсивного перебора всех признаков и поиска оптимальных порогов разбиения для построения дерева.</w:t>
      </w:r>
    </w:p>
    <w:p w14:paraId="3F9C98B0" w14:textId="77777777" w:rsidR="00BE7942" w:rsidRPr="00BE7942" w:rsidRDefault="00BE7942" w:rsidP="00BE7942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BE7942">
        <w:rPr>
          <w:color w:val="0F1115"/>
          <w:sz w:val="28"/>
          <w:szCs w:val="28"/>
        </w:rPr>
        <w:t>На </w:t>
      </w:r>
      <w:r w:rsidRPr="00BE7942">
        <w:rPr>
          <w:rStyle w:val="a8"/>
          <w:color w:val="0F1115"/>
          <w:sz w:val="28"/>
          <w:szCs w:val="28"/>
        </w:rPr>
        <w:t>реальных данных</w:t>
      </w:r>
      <w:r w:rsidRPr="00BE7942">
        <w:rPr>
          <w:color w:val="0F1115"/>
          <w:sz w:val="28"/>
          <w:szCs w:val="28"/>
        </w:rPr>
        <w:t> (63 945 записей, 7 признаков после кодирования категорий) обучение заняло </w:t>
      </w:r>
      <w:r w:rsidRPr="00BE7942">
        <w:rPr>
          <w:rStyle w:val="a8"/>
          <w:color w:val="0F1115"/>
          <w:sz w:val="28"/>
          <w:szCs w:val="28"/>
        </w:rPr>
        <w:t>0.61 секунды</w:t>
      </w:r>
      <w:r w:rsidRPr="00BE7942">
        <w:rPr>
          <w:color w:val="0F1115"/>
          <w:sz w:val="28"/>
          <w:szCs w:val="28"/>
        </w:rPr>
        <w:t xml:space="preserve">. Меньшее количество признаков (7 против 100) значительно ускорило работу, несмотря на </w:t>
      </w:r>
      <w:proofErr w:type="spellStart"/>
      <w:proofErr w:type="gramStart"/>
      <w:r w:rsidRPr="00BE7942">
        <w:rPr>
          <w:color w:val="0F1115"/>
          <w:sz w:val="28"/>
          <w:szCs w:val="28"/>
        </w:rPr>
        <w:t>бо́льшее</w:t>
      </w:r>
      <w:proofErr w:type="spellEnd"/>
      <w:proofErr w:type="gramEnd"/>
      <w:r w:rsidRPr="00BE7942">
        <w:rPr>
          <w:color w:val="0F1115"/>
          <w:sz w:val="28"/>
          <w:szCs w:val="28"/>
        </w:rPr>
        <w:t xml:space="preserve"> число объектов.</w:t>
      </w:r>
    </w:p>
    <w:p w14:paraId="3A5EB4FD" w14:textId="25D41592" w:rsidR="004D5015" w:rsidRPr="00BE7942" w:rsidRDefault="00BE7942" w:rsidP="00BE7942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BE7942">
        <w:rPr>
          <w:color w:val="0F1115"/>
          <w:sz w:val="28"/>
          <w:szCs w:val="28"/>
        </w:rPr>
        <w:t>Полученное время выполнения (менее 1.5 секунд в худшем случае) является </w:t>
      </w:r>
      <w:r w:rsidRPr="00BE7942">
        <w:rPr>
          <w:rStyle w:val="a8"/>
          <w:color w:val="0F1115"/>
          <w:sz w:val="28"/>
          <w:szCs w:val="28"/>
        </w:rPr>
        <w:t>приемлемым</w:t>
      </w:r>
      <w:r w:rsidRPr="00BE7942">
        <w:rPr>
          <w:color w:val="0F1115"/>
          <w:sz w:val="28"/>
          <w:szCs w:val="28"/>
        </w:rPr>
        <w:t> для практического использования. Дерево решений успевает обучиться за долю секунды, что позволяет использовать его в интерактивных системах или при необходимости частого переобучения.</w:t>
      </w:r>
    </w:p>
    <w:p w14:paraId="0C55E286" w14:textId="77777777" w:rsidR="004D5015" w:rsidRDefault="004D5015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32DF9AFB" w14:textId="2A782B89" w:rsidR="00BF08FA" w:rsidRPr="00BF08FA" w:rsidRDefault="00BF08FA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BF08F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Кластеризация </w:t>
      </w:r>
      <w:proofErr w:type="spellStart"/>
      <w:r w:rsidRPr="00BF08F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KMeans</w:t>
      </w:r>
      <w:proofErr w:type="spellEnd"/>
      <w:r w:rsidRPr="00BF08F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(k=2) на всех данных</w:t>
      </w: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2074"/>
        <w:gridCol w:w="2075"/>
      </w:tblGrid>
      <w:tr w:rsidR="00BF08FA" w14:paraId="6D305904" w14:textId="77777777" w:rsidTr="00CC67A5">
        <w:tc>
          <w:tcPr>
            <w:tcW w:w="2074" w:type="dxa"/>
          </w:tcPr>
          <w:p w14:paraId="15030855" w14:textId="77777777" w:rsidR="00BF08FA" w:rsidRPr="00A31176" w:rsidRDefault="00BF08FA" w:rsidP="00CC67A5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Метрика</w:t>
            </w:r>
          </w:p>
        </w:tc>
        <w:tc>
          <w:tcPr>
            <w:tcW w:w="2075" w:type="dxa"/>
          </w:tcPr>
          <w:p w14:paraId="3063513D" w14:textId="77777777" w:rsidR="00BF08FA" w:rsidRPr="00A31176" w:rsidRDefault="00BF08FA" w:rsidP="00CC67A5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Значение</w:t>
            </w:r>
          </w:p>
        </w:tc>
      </w:tr>
      <w:tr w:rsidR="00BF08FA" w14:paraId="6531E1C0" w14:textId="77777777" w:rsidTr="00CC67A5">
        <w:tc>
          <w:tcPr>
            <w:tcW w:w="2074" w:type="dxa"/>
          </w:tcPr>
          <w:p w14:paraId="72D3CFB5" w14:textId="77777777" w:rsidR="00BF08FA" w:rsidRPr="00A31176" w:rsidRDefault="00BF08FA" w:rsidP="00CC67A5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Silhouette</w:t>
            </w:r>
            <w:proofErr w:type="spellEnd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Score</w:t>
            </w:r>
            <w:proofErr w:type="spellEnd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(</w:t>
            </w:r>
            <w:proofErr w:type="spellStart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val</w:t>
            </w:r>
            <w:proofErr w:type="spellEnd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2075" w:type="dxa"/>
          </w:tcPr>
          <w:p w14:paraId="42D44A44" w14:textId="7B2B8857" w:rsidR="00BF08FA" w:rsidRPr="003C7A1D" w:rsidRDefault="00BF08FA" w:rsidP="00CC67A5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0.30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26</w:t>
            </w:r>
          </w:p>
        </w:tc>
      </w:tr>
      <w:tr w:rsidR="00BF08FA" w14:paraId="7097551D" w14:textId="77777777" w:rsidTr="00CC67A5">
        <w:tc>
          <w:tcPr>
            <w:tcW w:w="2074" w:type="dxa"/>
          </w:tcPr>
          <w:p w14:paraId="45AE74CA" w14:textId="77777777" w:rsidR="00BF08FA" w:rsidRPr="00A31176" w:rsidRDefault="00BF08FA" w:rsidP="00CC67A5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Adjusted</w:t>
            </w:r>
            <w:proofErr w:type="spellEnd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Rand</w:t>
            </w:r>
            <w:proofErr w:type="spellEnd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Index</w:t>
            </w:r>
            <w:proofErr w:type="spellEnd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(ARI)</w:t>
            </w:r>
          </w:p>
        </w:tc>
        <w:tc>
          <w:tcPr>
            <w:tcW w:w="2075" w:type="dxa"/>
          </w:tcPr>
          <w:p w14:paraId="50C354C1" w14:textId="2DE0D667" w:rsidR="00BF08FA" w:rsidRPr="003C7A1D" w:rsidRDefault="00BF08FA" w:rsidP="00CC67A5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0.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0</w:t>
            </w:r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9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36</w:t>
            </w:r>
          </w:p>
        </w:tc>
      </w:tr>
      <w:tr w:rsidR="00BF08FA" w14:paraId="0A71DB87" w14:textId="77777777" w:rsidTr="00CC67A5">
        <w:tc>
          <w:tcPr>
            <w:tcW w:w="2074" w:type="dxa"/>
          </w:tcPr>
          <w:p w14:paraId="78A9340A" w14:textId="77777777" w:rsidR="00BF08FA" w:rsidRPr="00A31176" w:rsidRDefault="00BF08FA" w:rsidP="00CC67A5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Adjusted</w:t>
            </w:r>
            <w:proofErr w:type="spellEnd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Mutual</w:t>
            </w:r>
            <w:proofErr w:type="spellEnd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Info</w:t>
            </w:r>
            <w:proofErr w:type="spellEnd"/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(AMI)</w:t>
            </w:r>
          </w:p>
        </w:tc>
        <w:tc>
          <w:tcPr>
            <w:tcW w:w="2075" w:type="dxa"/>
          </w:tcPr>
          <w:p w14:paraId="0E3E633D" w14:textId="4F41470A" w:rsidR="00BF08FA" w:rsidRPr="003C7A1D" w:rsidRDefault="00BF08FA" w:rsidP="00CC67A5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A3117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0.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1227</w:t>
            </w:r>
          </w:p>
        </w:tc>
      </w:tr>
    </w:tbl>
    <w:p w14:paraId="651BFD8C" w14:textId="77777777" w:rsidR="00BF08FA" w:rsidRPr="00BF08FA" w:rsidRDefault="00BF08FA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7DDAE136" w14:textId="77777777" w:rsidR="00BF08FA" w:rsidRPr="00BF08FA" w:rsidRDefault="00BF08FA" w:rsidP="00BF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BF08F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Анализ:</w:t>
      </w:r>
    </w:p>
    <w:p w14:paraId="5A8DB597" w14:textId="205D82DD" w:rsidR="00BF08FA" w:rsidRPr="00BF08FA" w:rsidRDefault="00BF08FA" w:rsidP="00BF08FA">
      <w:pPr>
        <w:pStyle w:val="a6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BF08F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DecisionTreeRegressor</w:t>
      </w:r>
      <w:proofErr w:type="spellEnd"/>
      <w:r w:rsidRPr="00BF08F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работает значительно лучше (R²=</w:t>
      </w:r>
      <w:r w:rsidR="006614F6" w:rsidRPr="006614F6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6614F6">
        <w:rPr>
          <w:rFonts w:ascii="Segoe UI" w:hAnsi="Segoe UI" w:cs="Segoe UI"/>
          <w:color w:val="0F1115"/>
          <w:shd w:val="clear" w:color="auto" w:fill="FFFFFF"/>
        </w:rPr>
        <w:t>0.913</w:t>
      </w:r>
      <w:r w:rsidRPr="00BF08F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). Дерево решений способно моделировать нелинейности и взаимодействия признаков.</w:t>
      </w:r>
    </w:p>
    <w:p w14:paraId="14BA1B8D" w14:textId="7FDA5DBD" w:rsidR="00FE4855" w:rsidRDefault="00BF08FA" w:rsidP="00BF08FA">
      <w:pPr>
        <w:pStyle w:val="a6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BF08F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Кластеризация </w:t>
      </w:r>
      <w:proofErr w:type="spellStart"/>
      <w:r w:rsidRPr="00BF08F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KMeans</w:t>
      </w:r>
      <w:proofErr w:type="spellEnd"/>
      <w:r w:rsidRPr="00BF08F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на реальных данных даёт очень низкие ARI/AMI (≈0.09), то есть кластеры не соответствуют делению на «дешёвые/дорогие» квартиры.</w:t>
      </w:r>
    </w:p>
    <w:p w14:paraId="3E722816" w14:textId="77777777" w:rsidR="006614F6" w:rsidRDefault="006614F6" w:rsidP="00661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2B7758AD" w14:textId="77777777" w:rsidR="006614F6" w:rsidRDefault="006614F6" w:rsidP="00661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1C91A656" w14:textId="77777777" w:rsidR="006614F6" w:rsidRDefault="006614F6" w:rsidP="00661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1AA701A5" w14:textId="77777777" w:rsidR="006614F6" w:rsidRPr="006614F6" w:rsidRDefault="006614F6" w:rsidP="00661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0721D604" w14:textId="71FD1276" w:rsidR="005C0E28" w:rsidRPr="00056B56" w:rsidRDefault="005C0E28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6B5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6198BF49" w14:textId="77777777" w:rsidR="006614F6" w:rsidRPr="006614F6" w:rsidRDefault="006614F6" w:rsidP="006614F6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357" w:hanging="357"/>
        <w:rPr>
          <w:color w:val="0F1115"/>
          <w:sz w:val="28"/>
        </w:rPr>
      </w:pPr>
      <w:proofErr w:type="spellStart"/>
      <w:r w:rsidRPr="006614F6">
        <w:rPr>
          <w:rStyle w:val="a8"/>
          <w:color w:val="0F1115"/>
          <w:sz w:val="28"/>
        </w:rPr>
        <w:t>DecisionTreeRegressor</w:t>
      </w:r>
      <w:proofErr w:type="spellEnd"/>
      <w:r w:rsidRPr="006614F6">
        <w:rPr>
          <w:color w:val="0F1115"/>
          <w:sz w:val="28"/>
        </w:rPr>
        <w:t> является эффективным инструментом для решения задачи регрессии с нелинейными зависимостями, особенно на синтетических данных. На реальных данных качество модели ограничено сложностью предметной области (оценка недвижимости) и составом доступных признаков.</w:t>
      </w:r>
    </w:p>
    <w:p w14:paraId="3BEF2B90" w14:textId="77777777" w:rsidR="006614F6" w:rsidRPr="006614F6" w:rsidRDefault="006614F6" w:rsidP="006614F6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357" w:hanging="357"/>
        <w:rPr>
          <w:color w:val="0F1115"/>
          <w:sz w:val="28"/>
        </w:rPr>
      </w:pPr>
      <w:r w:rsidRPr="006614F6">
        <w:rPr>
          <w:rStyle w:val="a8"/>
          <w:color w:val="0F1115"/>
          <w:sz w:val="28"/>
        </w:rPr>
        <w:t>Предобработка</w:t>
      </w:r>
      <w:r w:rsidRPr="006614F6">
        <w:rPr>
          <w:color w:val="0F1115"/>
          <w:sz w:val="28"/>
        </w:rPr>
        <w:t> в виде масштабирования числовых признаков не является необходимой для деревьев решений и не влияет на их качество.</w:t>
      </w:r>
    </w:p>
    <w:p w14:paraId="6166F732" w14:textId="77777777" w:rsidR="006614F6" w:rsidRPr="006614F6" w:rsidRDefault="006614F6" w:rsidP="006614F6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357" w:hanging="357"/>
        <w:rPr>
          <w:color w:val="0F1115"/>
          <w:sz w:val="28"/>
        </w:rPr>
      </w:pPr>
      <w:r w:rsidRPr="006614F6">
        <w:rPr>
          <w:rStyle w:val="a8"/>
          <w:color w:val="0F1115"/>
          <w:sz w:val="28"/>
        </w:rPr>
        <w:t xml:space="preserve">Кластеризация </w:t>
      </w:r>
      <w:proofErr w:type="spellStart"/>
      <w:r w:rsidRPr="006614F6">
        <w:rPr>
          <w:rStyle w:val="a8"/>
          <w:color w:val="0F1115"/>
          <w:sz w:val="28"/>
        </w:rPr>
        <w:t>KMeans</w:t>
      </w:r>
      <w:proofErr w:type="spellEnd"/>
      <w:r w:rsidRPr="006614F6">
        <w:rPr>
          <w:color w:val="0F1115"/>
          <w:sz w:val="28"/>
        </w:rPr>
        <w:t> не позволила выделить осмысленные группы квартир, связанные с их ценой. Это говорит о том, что для реальных данных о недвижимости более перспективным является регрессионный подход, либо использование более сложных алгоритмов кластеризации (например, DBSCAN) или методов понижения размерности перед кластеризацией.</w:t>
      </w:r>
    </w:p>
    <w:p w14:paraId="462628BB" w14:textId="77777777" w:rsidR="006614F6" w:rsidRPr="006614F6" w:rsidRDefault="006614F6" w:rsidP="006614F6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357" w:hanging="357"/>
        <w:rPr>
          <w:color w:val="0F1115"/>
          <w:sz w:val="28"/>
        </w:rPr>
      </w:pPr>
      <w:r w:rsidRPr="006614F6">
        <w:rPr>
          <w:color w:val="0F1115"/>
          <w:sz w:val="28"/>
        </w:rPr>
        <w:t xml:space="preserve">Полученные визуализации (предсказания </w:t>
      </w:r>
      <w:proofErr w:type="spellStart"/>
      <w:r w:rsidRPr="006614F6">
        <w:rPr>
          <w:color w:val="0F1115"/>
          <w:sz w:val="28"/>
        </w:rPr>
        <w:t>vs</w:t>
      </w:r>
      <w:proofErr w:type="spellEnd"/>
      <w:r w:rsidRPr="006614F6">
        <w:rPr>
          <w:color w:val="0F1115"/>
          <w:sz w:val="28"/>
        </w:rPr>
        <w:t xml:space="preserve"> истина, распределение остатков, важность признаков, PCA-проекция кластеров) наглядно подтверждают эти выводы. Например, важность признаков показала, что наибольший вклад в предсказание цены вносят «общая площадь» и «</w:t>
      </w:r>
      <w:proofErr w:type="spellStart"/>
      <w:r w:rsidRPr="006614F6">
        <w:rPr>
          <w:color w:val="0F1115"/>
          <w:sz w:val="28"/>
        </w:rPr>
        <w:t>этажНомер</w:t>
      </w:r>
      <w:proofErr w:type="spellEnd"/>
      <w:r w:rsidRPr="006614F6">
        <w:rPr>
          <w:color w:val="0F1115"/>
          <w:sz w:val="28"/>
        </w:rPr>
        <w:t>», что соответствует здравому смыслу.</w:t>
      </w:r>
    </w:p>
    <w:p w14:paraId="40C58662" w14:textId="7DEE728F" w:rsidR="00F227D7" w:rsidRPr="00FE4855" w:rsidRDefault="00F227D7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E9F2F2B" w14:textId="2CEE3E0B" w:rsidR="00947889" w:rsidRPr="00BE7942" w:rsidRDefault="00947889" w:rsidP="00BE794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sectPr w:rsidR="00947889" w:rsidRPr="00BE794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D591ED6E-59F3-48F5-9F09-F2B1B062B02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1EB907B-96A2-4A45-AFF4-7CB3EDC1EB2D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68DD06CE-BE69-47CF-83E9-46DE876671D4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A197CA88-C683-4BB3-B911-D4C50DED374C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27B5E211-2875-4F6C-902F-7142FB78369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A50F7"/>
    <w:multiLevelType w:val="multilevel"/>
    <w:tmpl w:val="8F5AE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3E698A"/>
    <w:multiLevelType w:val="multilevel"/>
    <w:tmpl w:val="22383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015DFD"/>
    <w:multiLevelType w:val="multilevel"/>
    <w:tmpl w:val="1062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117BD7"/>
    <w:multiLevelType w:val="multilevel"/>
    <w:tmpl w:val="59D4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802960"/>
    <w:multiLevelType w:val="multilevel"/>
    <w:tmpl w:val="F1D64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853034"/>
    <w:multiLevelType w:val="multilevel"/>
    <w:tmpl w:val="EBA8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C80E51"/>
    <w:multiLevelType w:val="multilevel"/>
    <w:tmpl w:val="D0D6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072DE0"/>
    <w:multiLevelType w:val="multilevel"/>
    <w:tmpl w:val="6AE6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587429"/>
    <w:multiLevelType w:val="multilevel"/>
    <w:tmpl w:val="315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5F1D18"/>
    <w:multiLevelType w:val="hybridMultilevel"/>
    <w:tmpl w:val="B2E0C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426B35"/>
    <w:multiLevelType w:val="multilevel"/>
    <w:tmpl w:val="5B68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910C68"/>
    <w:multiLevelType w:val="multilevel"/>
    <w:tmpl w:val="31D8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134CF3"/>
    <w:multiLevelType w:val="multilevel"/>
    <w:tmpl w:val="8960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86483D"/>
    <w:multiLevelType w:val="multilevel"/>
    <w:tmpl w:val="2BC0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093C10"/>
    <w:multiLevelType w:val="multilevel"/>
    <w:tmpl w:val="C75A7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ABA771B"/>
    <w:multiLevelType w:val="multilevel"/>
    <w:tmpl w:val="4C98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F42878"/>
    <w:multiLevelType w:val="hybridMultilevel"/>
    <w:tmpl w:val="9D2650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F4D7E44"/>
    <w:multiLevelType w:val="hybridMultilevel"/>
    <w:tmpl w:val="9FE8F5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FF774A8"/>
    <w:multiLevelType w:val="multilevel"/>
    <w:tmpl w:val="43C4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0D471A"/>
    <w:multiLevelType w:val="multilevel"/>
    <w:tmpl w:val="CA06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610831"/>
    <w:multiLevelType w:val="hybridMultilevel"/>
    <w:tmpl w:val="EB049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C2953A5"/>
    <w:multiLevelType w:val="multilevel"/>
    <w:tmpl w:val="6C6C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DE27CDA"/>
    <w:multiLevelType w:val="multilevel"/>
    <w:tmpl w:val="1FCE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C23F6C"/>
    <w:multiLevelType w:val="multilevel"/>
    <w:tmpl w:val="96E4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24377E9"/>
    <w:multiLevelType w:val="multilevel"/>
    <w:tmpl w:val="157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6C6934"/>
    <w:multiLevelType w:val="multilevel"/>
    <w:tmpl w:val="70B2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0E2453"/>
    <w:multiLevelType w:val="multilevel"/>
    <w:tmpl w:val="8A4AB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7CB6B68"/>
    <w:multiLevelType w:val="multilevel"/>
    <w:tmpl w:val="A93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4"/>
  </w:num>
  <w:num w:numId="4">
    <w:abstractNumId w:val="5"/>
  </w:num>
  <w:num w:numId="5">
    <w:abstractNumId w:val="2"/>
  </w:num>
  <w:num w:numId="6">
    <w:abstractNumId w:val="26"/>
  </w:num>
  <w:num w:numId="7">
    <w:abstractNumId w:val="14"/>
  </w:num>
  <w:num w:numId="8">
    <w:abstractNumId w:val="25"/>
  </w:num>
  <w:num w:numId="9">
    <w:abstractNumId w:val="10"/>
  </w:num>
  <w:num w:numId="10">
    <w:abstractNumId w:val="8"/>
  </w:num>
  <w:num w:numId="11">
    <w:abstractNumId w:val="1"/>
  </w:num>
  <w:num w:numId="12">
    <w:abstractNumId w:val="15"/>
  </w:num>
  <w:num w:numId="13">
    <w:abstractNumId w:val="23"/>
  </w:num>
  <w:num w:numId="14">
    <w:abstractNumId w:val="20"/>
  </w:num>
  <w:num w:numId="15">
    <w:abstractNumId w:val="17"/>
  </w:num>
  <w:num w:numId="16">
    <w:abstractNumId w:val="22"/>
  </w:num>
  <w:num w:numId="17">
    <w:abstractNumId w:val="16"/>
  </w:num>
  <w:num w:numId="18">
    <w:abstractNumId w:val="9"/>
  </w:num>
  <w:num w:numId="19">
    <w:abstractNumId w:val="13"/>
  </w:num>
  <w:num w:numId="20">
    <w:abstractNumId w:val="4"/>
  </w:num>
  <w:num w:numId="21">
    <w:abstractNumId w:val="11"/>
  </w:num>
  <w:num w:numId="22">
    <w:abstractNumId w:val="27"/>
  </w:num>
  <w:num w:numId="23">
    <w:abstractNumId w:val="12"/>
  </w:num>
  <w:num w:numId="24">
    <w:abstractNumId w:val="7"/>
  </w:num>
  <w:num w:numId="25">
    <w:abstractNumId w:val="18"/>
  </w:num>
  <w:num w:numId="26">
    <w:abstractNumId w:val="19"/>
  </w:num>
  <w:num w:numId="27">
    <w:abstractNumId w:val="21"/>
  </w:num>
  <w:num w:numId="28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336"/>
    <w:rsid w:val="0002466F"/>
    <w:rsid w:val="00036690"/>
    <w:rsid w:val="00056B56"/>
    <w:rsid w:val="000570D6"/>
    <w:rsid w:val="000D7995"/>
    <w:rsid w:val="000F1718"/>
    <w:rsid w:val="000F60D3"/>
    <w:rsid w:val="00113E18"/>
    <w:rsid w:val="001A1B85"/>
    <w:rsid w:val="001B0F56"/>
    <w:rsid w:val="001F6CDC"/>
    <w:rsid w:val="002338FB"/>
    <w:rsid w:val="002B6B31"/>
    <w:rsid w:val="003144BF"/>
    <w:rsid w:val="00344CE0"/>
    <w:rsid w:val="00360EF7"/>
    <w:rsid w:val="0036411C"/>
    <w:rsid w:val="003C7A1D"/>
    <w:rsid w:val="004022EF"/>
    <w:rsid w:val="004233BB"/>
    <w:rsid w:val="004332CF"/>
    <w:rsid w:val="00434BF4"/>
    <w:rsid w:val="004A2468"/>
    <w:rsid w:val="004C1131"/>
    <w:rsid w:val="004D5015"/>
    <w:rsid w:val="005046A9"/>
    <w:rsid w:val="005159DF"/>
    <w:rsid w:val="005470B1"/>
    <w:rsid w:val="005C0E28"/>
    <w:rsid w:val="006111F4"/>
    <w:rsid w:val="006614F6"/>
    <w:rsid w:val="006B410F"/>
    <w:rsid w:val="006E2EB3"/>
    <w:rsid w:val="00711B46"/>
    <w:rsid w:val="0073482E"/>
    <w:rsid w:val="0075313B"/>
    <w:rsid w:val="00757407"/>
    <w:rsid w:val="0077633C"/>
    <w:rsid w:val="00777681"/>
    <w:rsid w:val="00794CF9"/>
    <w:rsid w:val="007E2873"/>
    <w:rsid w:val="00820DB9"/>
    <w:rsid w:val="0082217A"/>
    <w:rsid w:val="00854C56"/>
    <w:rsid w:val="00896B2C"/>
    <w:rsid w:val="008D53ED"/>
    <w:rsid w:val="008D613E"/>
    <w:rsid w:val="00947889"/>
    <w:rsid w:val="009C45A0"/>
    <w:rsid w:val="009D1C62"/>
    <w:rsid w:val="009D27FE"/>
    <w:rsid w:val="009E49B3"/>
    <w:rsid w:val="009F1C91"/>
    <w:rsid w:val="009F2336"/>
    <w:rsid w:val="00A038DC"/>
    <w:rsid w:val="00A176FF"/>
    <w:rsid w:val="00A23011"/>
    <w:rsid w:val="00A31176"/>
    <w:rsid w:val="00A32717"/>
    <w:rsid w:val="00A364DC"/>
    <w:rsid w:val="00AE66C4"/>
    <w:rsid w:val="00B17A35"/>
    <w:rsid w:val="00B37E07"/>
    <w:rsid w:val="00B60B6A"/>
    <w:rsid w:val="00B73BEA"/>
    <w:rsid w:val="00BA78D0"/>
    <w:rsid w:val="00BB411B"/>
    <w:rsid w:val="00BD319B"/>
    <w:rsid w:val="00BE3FEE"/>
    <w:rsid w:val="00BE7942"/>
    <w:rsid w:val="00BF08FA"/>
    <w:rsid w:val="00C0520F"/>
    <w:rsid w:val="00C06332"/>
    <w:rsid w:val="00C249FF"/>
    <w:rsid w:val="00C7441D"/>
    <w:rsid w:val="00C905AB"/>
    <w:rsid w:val="00CB30BC"/>
    <w:rsid w:val="00D114DD"/>
    <w:rsid w:val="00D31538"/>
    <w:rsid w:val="00D359D6"/>
    <w:rsid w:val="00D37002"/>
    <w:rsid w:val="00D3742E"/>
    <w:rsid w:val="00D5250B"/>
    <w:rsid w:val="00D632FF"/>
    <w:rsid w:val="00D72CCF"/>
    <w:rsid w:val="00D81144"/>
    <w:rsid w:val="00DF500D"/>
    <w:rsid w:val="00E11FDE"/>
    <w:rsid w:val="00E31915"/>
    <w:rsid w:val="00E37549"/>
    <w:rsid w:val="00EA5CFE"/>
    <w:rsid w:val="00ED2BA7"/>
    <w:rsid w:val="00F07E76"/>
    <w:rsid w:val="00F227D7"/>
    <w:rsid w:val="00F3422F"/>
    <w:rsid w:val="00F3523E"/>
    <w:rsid w:val="00F35386"/>
    <w:rsid w:val="00FA22CE"/>
    <w:rsid w:val="00FA4CAE"/>
    <w:rsid w:val="00FA688F"/>
    <w:rsid w:val="00FC66A4"/>
    <w:rsid w:val="00FE4855"/>
    <w:rsid w:val="00FE60E9"/>
    <w:rsid w:val="00FF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EAD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08FA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A176FF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434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F227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27D7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C24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F07E76"/>
    <w:rPr>
      <w:b/>
      <w:bCs/>
    </w:rPr>
  </w:style>
  <w:style w:type="paragraph" w:customStyle="1" w:styleId="msonormal0">
    <w:name w:val="msonormal"/>
    <w:basedOn w:val="a"/>
    <w:rsid w:val="000F1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Hyperlink"/>
    <w:basedOn w:val="a0"/>
    <w:uiPriority w:val="99"/>
    <w:unhideWhenUsed/>
    <w:rsid w:val="00947889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47889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47889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038DC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A038DC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val="ru-RU" w:bidi="ru-RU"/>
    </w:rPr>
  </w:style>
  <w:style w:type="character" w:styleId="HTML1">
    <w:name w:val="HTML Code"/>
    <w:basedOn w:val="a0"/>
    <w:uiPriority w:val="99"/>
    <w:semiHidden/>
    <w:unhideWhenUsed/>
    <w:rsid w:val="0075313B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B17A35"/>
    <w:rPr>
      <w:i/>
      <w:iCs/>
    </w:rPr>
  </w:style>
  <w:style w:type="character" w:customStyle="1" w:styleId="d813de27">
    <w:name w:val="d813de27"/>
    <w:basedOn w:val="a0"/>
    <w:rsid w:val="004C1131"/>
  </w:style>
  <w:style w:type="paragraph" w:styleId="ae">
    <w:name w:val="Balloon Text"/>
    <w:basedOn w:val="a"/>
    <w:link w:val="af"/>
    <w:uiPriority w:val="99"/>
    <w:semiHidden/>
    <w:unhideWhenUsed/>
    <w:rsid w:val="00113E1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113E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08FA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A176FF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434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F227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27D7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C24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F07E76"/>
    <w:rPr>
      <w:b/>
      <w:bCs/>
    </w:rPr>
  </w:style>
  <w:style w:type="paragraph" w:customStyle="1" w:styleId="msonormal0">
    <w:name w:val="msonormal"/>
    <w:basedOn w:val="a"/>
    <w:rsid w:val="000F1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Hyperlink"/>
    <w:basedOn w:val="a0"/>
    <w:uiPriority w:val="99"/>
    <w:unhideWhenUsed/>
    <w:rsid w:val="00947889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47889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47889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038DC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A038DC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val="ru-RU" w:bidi="ru-RU"/>
    </w:rPr>
  </w:style>
  <w:style w:type="character" w:styleId="HTML1">
    <w:name w:val="HTML Code"/>
    <w:basedOn w:val="a0"/>
    <w:uiPriority w:val="99"/>
    <w:semiHidden/>
    <w:unhideWhenUsed/>
    <w:rsid w:val="0075313B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B17A35"/>
    <w:rPr>
      <w:i/>
      <w:iCs/>
    </w:rPr>
  </w:style>
  <w:style w:type="character" w:customStyle="1" w:styleId="d813de27">
    <w:name w:val="d813de27"/>
    <w:basedOn w:val="a0"/>
    <w:rsid w:val="004C1131"/>
  </w:style>
  <w:style w:type="paragraph" w:styleId="ae">
    <w:name w:val="Balloon Text"/>
    <w:basedOn w:val="a"/>
    <w:link w:val="af"/>
    <w:uiPriority w:val="99"/>
    <w:semiHidden/>
    <w:unhideWhenUsed/>
    <w:rsid w:val="00113E1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113E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434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59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5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4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1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71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231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09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251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430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5226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4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1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4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393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773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738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6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1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8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2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505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084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28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197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9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8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38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960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61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7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4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4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9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2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0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793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0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2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529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1196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EFCA68-281F-4F16-9850-51A45AD49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1843</Words>
  <Characters>10508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42</cp:revision>
  <dcterms:created xsi:type="dcterms:W3CDTF">2026-05-21T21:36:00Z</dcterms:created>
  <dcterms:modified xsi:type="dcterms:W3CDTF">2026-05-28T14:29:00Z</dcterms:modified>
</cp:coreProperties>
</file>