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37D036" w14:textId="77777777" w:rsidR="009F2336" w:rsidRPr="00056B56" w:rsidRDefault="00EA5CFE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23B4943" w14:textId="77777777" w:rsidR="009F2336" w:rsidRPr="00056B56" w:rsidRDefault="00EA5CFE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776582D" w14:textId="77777777" w:rsidR="009F2336" w:rsidRPr="00056B5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14:paraId="02216FBF" w14:textId="77777777" w:rsidR="009F2336" w:rsidRPr="00056B56" w:rsidRDefault="00EA5CFE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7C8AB1B" w14:textId="77777777" w:rsidR="009F2336" w:rsidRPr="00056B56" w:rsidRDefault="00EA5CFE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056B56">
        <w:rPr>
          <w:rFonts w:ascii="Times New Roman" w:eastAsia="Times New Roman" w:hAnsi="Times New Roman" w:cs="Times New Roman"/>
          <w:sz w:val="36"/>
          <w:szCs w:val="36"/>
        </w:rPr>
        <w:t>Факультет информационных систем и технологий</w:t>
      </w:r>
    </w:p>
    <w:p w14:paraId="485917E8" w14:textId="77777777" w:rsidR="009F2336" w:rsidRPr="00056B56" w:rsidRDefault="00EA5CFE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056B56">
        <w:rPr>
          <w:rFonts w:ascii="Times New Roman" w:eastAsia="Times New Roman" w:hAnsi="Times New Roman" w:cs="Times New Roman"/>
          <w:sz w:val="36"/>
          <w:szCs w:val="36"/>
        </w:rPr>
        <w:t>Кафедра «Измерительно-вычислительные комплексы»</w:t>
      </w:r>
    </w:p>
    <w:p w14:paraId="1CF6FBBF" w14:textId="77777777" w:rsidR="009F2336" w:rsidRPr="00056B56" w:rsidRDefault="00EA5CFE">
      <w:pPr>
        <w:spacing w:before="240" w:after="240"/>
        <w:rPr>
          <w:rFonts w:ascii="Times New Roman" w:eastAsia="Times New Roman" w:hAnsi="Times New Roman" w:cs="Times New Roman"/>
          <w:sz w:val="43"/>
          <w:szCs w:val="43"/>
        </w:rPr>
      </w:pPr>
      <w:r w:rsidRPr="00056B56">
        <w:rPr>
          <w:rFonts w:ascii="Times New Roman" w:eastAsia="Times New Roman" w:hAnsi="Times New Roman" w:cs="Times New Roman"/>
          <w:sz w:val="43"/>
          <w:szCs w:val="43"/>
        </w:rPr>
        <w:t xml:space="preserve"> </w:t>
      </w:r>
    </w:p>
    <w:p w14:paraId="4A248768" w14:textId="471BF584" w:rsidR="009F2336" w:rsidRPr="00056B5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Системы искусственного интеллекта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66B8362" w14:textId="78E9C4C9" w:rsidR="009F2336" w:rsidRPr="00056B56" w:rsidRDefault="00EA5CFE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</w:t>
      </w:r>
      <w:r w:rsidR="00BB411B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4</w:t>
      </w:r>
    </w:p>
    <w:p w14:paraId="159C484E" w14:textId="4E53C6C6" w:rsidR="009F2336" w:rsidRPr="00056B56" w:rsidRDefault="00EA5CFE">
      <w:pPr>
        <w:spacing w:after="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</w:t>
      </w:r>
      <w:r w:rsidR="00BB411B" w:rsidRPr="00056B56">
        <w:rPr>
          <w:rFonts w:ascii="Times New Roman" w:eastAsia="Times New Roman" w:hAnsi="Times New Roman" w:cs="Times New Roman"/>
          <w:sz w:val="32"/>
          <w:szCs w:val="32"/>
        </w:rPr>
        <w:t xml:space="preserve">Исследование инструментов классификации библиотеки </w:t>
      </w:r>
      <w:proofErr w:type="spellStart"/>
      <w:r w:rsidR="00BB411B" w:rsidRPr="00056B56">
        <w:rPr>
          <w:rFonts w:ascii="Times New Roman" w:eastAsia="Times New Roman" w:hAnsi="Times New Roman" w:cs="Times New Roman"/>
          <w:sz w:val="32"/>
          <w:szCs w:val="32"/>
        </w:rPr>
        <w:t>Scikit-learn</w:t>
      </w:r>
      <w:proofErr w:type="spellEnd"/>
      <w:r w:rsidR="00BB411B" w:rsidRPr="00056B56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="00EE18CE" w:rsidRPr="00EE18CE">
        <w:rPr>
          <w:rFonts w:ascii="Times New Roman" w:eastAsia="Times New Roman" w:hAnsi="Times New Roman" w:cs="Times New Roman"/>
          <w:sz w:val="32"/>
          <w:szCs w:val="32"/>
        </w:rPr>
        <w:t>QuadraticDiscriminantAnalysis</w:t>
      </w:r>
      <w:proofErr w:type="spellEnd"/>
      <w:r w:rsidR="00BB411B" w:rsidRPr="00056B56">
        <w:rPr>
          <w:rFonts w:ascii="Times New Roman" w:eastAsia="Times New Roman" w:hAnsi="Times New Roman" w:cs="Times New Roman"/>
          <w:sz w:val="32"/>
          <w:szCs w:val="32"/>
        </w:rPr>
        <w:t>) и кластеризации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278E9BFF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2503604D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0D923B93" w14:textId="77777777" w:rsidR="009F2336" w:rsidRPr="00EE18CE" w:rsidRDefault="009F2336">
      <w:pPr>
        <w:rPr>
          <w:rFonts w:ascii="Times New Roman" w:hAnsi="Times New Roman" w:cs="Times New Roman"/>
          <w:lang w:val="ru-RU"/>
        </w:rPr>
      </w:pPr>
    </w:p>
    <w:p w14:paraId="3E042276" w14:textId="1A57358C" w:rsidR="009F2336" w:rsidRPr="00056B5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Выполнил: студент</w:t>
      </w:r>
    </w:p>
    <w:p w14:paraId="3FAADB37" w14:textId="77777777" w:rsidR="009F2336" w:rsidRPr="00056B5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гр. ИСТбд-31</w:t>
      </w:r>
    </w:p>
    <w:p w14:paraId="18A8985C" w14:textId="41397C62" w:rsidR="009F2336" w:rsidRPr="000C2B11" w:rsidRDefault="00EE18CE">
      <w:pPr>
        <w:ind w:left="6480" w:right="360"/>
        <w:rPr>
          <w:rFonts w:ascii="Times New Roman" w:eastAsia="Times New Roman" w:hAnsi="Times New Roman" w:cs="Times New Roman"/>
          <w:sz w:val="31"/>
          <w:szCs w:val="31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Клянченков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М</w:t>
      </w:r>
      <w:r w:rsidRPr="000C2B11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</w:t>
      </w:r>
      <w:r w:rsidRPr="000C2B11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</w:p>
    <w:p w14:paraId="16E9D0EC" w14:textId="5BD57842" w:rsidR="009F2336" w:rsidRPr="00056B56" w:rsidRDefault="00EA5CFE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Проверил: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br/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к.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т.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н.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,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доцент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</w:rPr>
        <w:t>Шишкин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В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.В.</w:t>
      </w:r>
    </w:p>
    <w:p w14:paraId="2300BCDC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1209FEE" w14:textId="77777777" w:rsidR="009F2336" w:rsidRPr="00EE18CE" w:rsidRDefault="009F2336" w:rsidP="00EE18CE">
      <w:pPr>
        <w:ind w:right="360"/>
        <w:jc w:val="both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5E6FEF44" w14:textId="77777777" w:rsidR="006B410F" w:rsidRPr="00056B56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  <w:sz w:val="34"/>
          <w:szCs w:val="34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450D4AF" w14:textId="31387868" w:rsidR="009F2336" w:rsidRPr="00056B56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Ульяновск, 2026 г.</w:t>
      </w:r>
    </w:p>
    <w:p w14:paraId="0414B4E5" w14:textId="77777777" w:rsidR="006B410F" w:rsidRPr="00056B56" w:rsidRDefault="006B410F" w:rsidP="001E0D86">
      <w:pPr>
        <w:pStyle w:val="2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461587A3" w14:textId="22C4FECD" w:rsidR="00777681" w:rsidRPr="00056B56" w:rsidRDefault="006B410F" w:rsidP="001E0D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0C2B11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="000C2B11" w:rsidRPr="000C2B11">
        <w:rPr>
          <w:rFonts w:ascii="Times New Roman" w:hAnsi="Times New Roman" w:cs="Times New Roman"/>
          <w:sz w:val="28"/>
          <w:szCs w:val="28"/>
        </w:rPr>
        <w:t>зучить</w:t>
      </w:r>
      <w:proofErr w:type="spellEnd"/>
      <w:r w:rsidR="000C2B11" w:rsidRPr="000C2B11">
        <w:rPr>
          <w:rFonts w:ascii="Times New Roman" w:hAnsi="Times New Roman" w:cs="Times New Roman"/>
          <w:sz w:val="28"/>
          <w:szCs w:val="28"/>
        </w:rPr>
        <w:t xml:space="preserve"> инструменты классификации библиотеки </w:t>
      </w:r>
      <w:proofErr w:type="spellStart"/>
      <w:r w:rsidR="000C2B11" w:rsidRPr="000C2B11">
        <w:rPr>
          <w:rFonts w:ascii="Times New Roman" w:hAnsi="Times New Roman" w:cs="Times New Roman"/>
          <w:sz w:val="28"/>
          <w:szCs w:val="28"/>
        </w:rPr>
        <w:t>Scikit‑learn</w:t>
      </w:r>
      <w:proofErr w:type="spellEnd"/>
      <w:r w:rsidR="000C2B11" w:rsidRPr="000C2B11">
        <w:rPr>
          <w:rFonts w:ascii="Times New Roman" w:hAnsi="Times New Roman" w:cs="Times New Roman"/>
          <w:sz w:val="28"/>
          <w:szCs w:val="28"/>
        </w:rPr>
        <w:t xml:space="preserve"> на примере </w:t>
      </w:r>
      <w:proofErr w:type="spellStart"/>
      <w:r w:rsidR="000C2B11" w:rsidRPr="000C2B11">
        <w:rPr>
          <w:rFonts w:ascii="Times New Roman" w:hAnsi="Times New Roman" w:cs="Times New Roman"/>
          <w:sz w:val="28"/>
          <w:szCs w:val="28"/>
        </w:rPr>
        <w:t>QuadraticDiscriminantAnalysis</w:t>
      </w:r>
      <w:proofErr w:type="spellEnd"/>
      <w:r w:rsidR="000C2B11" w:rsidRPr="000C2B11">
        <w:rPr>
          <w:rFonts w:ascii="Times New Roman" w:hAnsi="Times New Roman" w:cs="Times New Roman"/>
          <w:sz w:val="28"/>
          <w:szCs w:val="28"/>
        </w:rPr>
        <w:t xml:space="preserve"> (QDA) и решить задачу кластеризации на том же наборе данных с помощью </w:t>
      </w:r>
      <w:proofErr w:type="spellStart"/>
      <w:r w:rsidR="000C2B11" w:rsidRPr="000C2B11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="000C2B11" w:rsidRPr="000C2B11">
        <w:rPr>
          <w:rFonts w:ascii="Times New Roman" w:hAnsi="Times New Roman" w:cs="Times New Roman"/>
          <w:sz w:val="28"/>
          <w:szCs w:val="28"/>
        </w:rPr>
        <w:t xml:space="preserve">. Оценить влияние предобработки (масштабирования) на качество классификации, сравнить метрики для сырых и стандартизованных данных, проанализировать результаты и представить их </w:t>
      </w:r>
      <w:r w:rsidR="000C2B11">
        <w:rPr>
          <w:rFonts w:ascii="Times New Roman" w:hAnsi="Times New Roman" w:cs="Times New Roman"/>
          <w:sz w:val="28"/>
          <w:szCs w:val="28"/>
        </w:rPr>
        <w:t>в табличной и графической форме</w:t>
      </w:r>
      <w:r w:rsidR="00777681" w:rsidRPr="00056B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53F17E" w14:textId="52BE46A8" w:rsidR="006B410F" w:rsidRPr="00056B56" w:rsidRDefault="006B410F" w:rsidP="001E0D8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2B37C3A1" w14:textId="77777777" w:rsidR="00CB30BC" w:rsidRPr="00056B56" w:rsidRDefault="006B410F" w:rsidP="001E0D86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56B56">
        <w:rPr>
          <w:sz w:val="28"/>
          <w:szCs w:val="28"/>
        </w:rPr>
        <w:tab/>
      </w:r>
      <w:r w:rsidR="00CB30BC" w:rsidRPr="00056B56">
        <w:rPr>
          <w:color w:val="0F1115"/>
          <w:sz w:val="28"/>
          <w:szCs w:val="28"/>
        </w:rPr>
        <w:t>Дан набор данных о заболевании, содержащий 7 числовых признаков (X1..X7) и бинарную целевую переменную Y (0 – здоров, 1 – болен). Имеются три файла:</w:t>
      </w:r>
    </w:p>
    <w:p w14:paraId="1558CCC2" w14:textId="77777777" w:rsidR="00CB30BC" w:rsidRPr="00056B56" w:rsidRDefault="00CB30BC" w:rsidP="001E0D86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disease_train.csv – обучающая выборка (1595 объектов);</w:t>
      </w:r>
    </w:p>
    <w:p w14:paraId="0AB3FD14" w14:textId="77777777" w:rsidR="00CB30BC" w:rsidRPr="00056B56" w:rsidRDefault="00CB30BC" w:rsidP="001E0D86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disease_public_test.csv – тестовая выборка без меток (342 объекта);</w:t>
      </w:r>
    </w:p>
    <w:p w14:paraId="3600B07F" w14:textId="77777777" w:rsidR="00CB30BC" w:rsidRPr="00056B56" w:rsidRDefault="00CB30BC" w:rsidP="001E0D86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disease_sample_submission.csv – эталонные метки для тестовой выборки (342 объекта).</w:t>
      </w:r>
    </w:p>
    <w:p w14:paraId="537FD5DF" w14:textId="77777777" w:rsidR="00CB30BC" w:rsidRPr="00056B56" w:rsidRDefault="00CB30BC" w:rsidP="001E0D86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Требуется:</w:t>
      </w:r>
    </w:p>
    <w:p w14:paraId="6A3CAEC4" w14:textId="77777777" w:rsidR="00CB30BC" w:rsidRPr="00056B56" w:rsidRDefault="00CB30BC" w:rsidP="001E0D86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Выполнить загрузку и первичный анализ данных (пропуски, баланс классов, статистики).</w:t>
      </w:r>
    </w:p>
    <w:p w14:paraId="35097E7A" w14:textId="77777777" w:rsidR="00CB30BC" w:rsidRPr="00056B56" w:rsidRDefault="00CB30BC" w:rsidP="001E0D86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Обучить классификатор </w:t>
      </w:r>
      <w:proofErr w:type="spellStart"/>
      <w:r w:rsidRPr="00056B56">
        <w:rPr>
          <w:b/>
          <w:bCs/>
          <w:color w:val="0F1115"/>
          <w:sz w:val="28"/>
          <w:szCs w:val="28"/>
        </w:rPr>
        <w:t>DecisionTreeClassifier</w:t>
      </w:r>
      <w:proofErr w:type="spellEnd"/>
      <w:r w:rsidRPr="00056B56">
        <w:rPr>
          <w:color w:val="0F1115"/>
          <w:sz w:val="28"/>
          <w:szCs w:val="28"/>
        </w:rPr>
        <w:t> на сырых данных и оценить качество на тестовой выборке.</w:t>
      </w:r>
    </w:p>
    <w:p w14:paraId="4845F007" w14:textId="77777777" w:rsidR="00CB30BC" w:rsidRPr="00056B56" w:rsidRDefault="00CB30BC" w:rsidP="001E0D86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Провести предобработку (масштабирование признаков) и повторить обучение.</w:t>
      </w:r>
    </w:p>
    <w:p w14:paraId="3E1610FD" w14:textId="77777777" w:rsidR="00CB30BC" w:rsidRPr="00056B56" w:rsidRDefault="00CB30BC" w:rsidP="001E0D86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Сравнить метрики (</w:t>
      </w:r>
      <w:proofErr w:type="spellStart"/>
      <w:r w:rsidRPr="00056B56">
        <w:rPr>
          <w:color w:val="0F1115"/>
          <w:sz w:val="28"/>
          <w:szCs w:val="28"/>
        </w:rPr>
        <w:t>accuracy</w:t>
      </w:r>
      <w:proofErr w:type="spellEnd"/>
      <w:r w:rsidRPr="00056B56">
        <w:rPr>
          <w:color w:val="0F1115"/>
          <w:sz w:val="28"/>
          <w:szCs w:val="28"/>
        </w:rPr>
        <w:t>, ROC</w:t>
      </w:r>
      <w:r w:rsidRPr="00056B56">
        <w:rPr>
          <w:color w:val="0F1115"/>
          <w:sz w:val="28"/>
          <w:szCs w:val="28"/>
        </w:rPr>
        <w:noBreakHyphen/>
        <w:t xml:space="preserve">AUC, </w:t>
      </w:r>
      <w:proofErr w:type="spellStart"/>
      <w:r w:rsidRPr="00056B56">
        <w:rPr>
          <w:color w:val="0F1115"/>
          <w:sz w:val="28"/>
          <w:szCs w:val="28"/>
        </w:rPr>
        <w:t>confusion</w:t>
      </w:r>
      <w:proofErr w:type="spellEnd"/>
      <w:r w:rsidRPr="00056B56">
        <w:rPr>
          <w:color w:val="0F1115"/>
          <w:sz w:val="28"/>
          <w:szCs w:val="28"/>
        </w:rPr>
        <w:t xml:space="preserve"> </w:t>
      </w:r>
      <w:proofErr w:type="spellStart"/>
      <w:r w:rsidRPr="00056B56">
        <w:rPr>
          <w:color w:val="0F1115"/>
          <w:sz w:val="28"/>
          <w:szCs w:val="28"/>
        </w:rPr>
        <w:t>matrix</w:t>
      </w:r>
      <w:proofErr w:type="spellEnd"/>
      <w:r w:rsidRPr="00056B56">
        <w:rPr>
          <w:color w:val="0F1115"/>
          <w:sz w:val="28"/>
          <w:szCs w:val="28"/>
        </w:rPr>
        <w:t xml:space="preserve">, </w:t>
      </w:r>
      <w:proofErr w:type="spellStart"/>
      <w:r w:rsidRPr="00056B56">
        <w:rPr>
          <w:color w:val="0F1115"/>
          <w:sz w:val="28"/>
          <w:szCs w:val="28"/>
        </w:rPr>
        <w:t>precision</w:t>
      </w:r>
      <w:proofErr w:type="spellEnd"/>
      <w:r w:rsidRPr="00056B56">
        <w:rPr>
          <w:color w:val="0F1115"/>
          <w:sz w:val="28"/>
          <w:szCs w:val="28"/>
        </w:rPr>
        <w:t>/</w:t>
      </w:r>
      <w:proofErr w:type="spellStart"/>
      <w:r w:rsidRPr="00056B56">
        <w:rPr>
          <w:color w:val="0F1115"/>
          <w:sz w:val="28"/>
          <w:szCs w:val="28"/>
        </w:rPr>
        <w:t>recall</w:t>
      </w:r>
      <w:proofErr w:type="spellEnd"/>
      <w:r w:rsidRPr="00056B56">
        <w:rPr>
          <w:color w:val="0F1115"/>
          <w:sz w:val="28"/>
          <w:szCs w:val="28"/>
        </w:rPr>
        <w:t>/f1) для сырых и масштабированных данных.</w:t>
      </w:r>
    </w:p>
    <w:p w14:paraId="6F968895" w14:textId="77777777" w:rsidR="00CB30BC" w:rsidRPr="00056B56" w:rsidRDefault="00CB30BC" w:rsidP="001E0D86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 xml:space="preserve">На том же </w:t>
      </w:r>
      <w:proofErr w:type="spellStart"/>
      <w:r w:rsidRPr="00056B56">
        <w:rPr>
          <w:color w:val="0F1115"/>
          <w:sz w:val="28"/>
          <w:szCs w:val="28"/>
        </w:rPr>
        <w:t>датасете</w:t>
      </w:r>
      <w:proofErr w:type="spellEnd"/>
      <w:r w:rsidRPr="00056B56">
        <w:rPr>
          <w:color w:val="0F1115"/>
          <w:sz w:val="28"/>
          <w:szCs w:val="28"/>
        </w:rPr>
        <w:t xml:space="preserve"> решить задачу </w:t>
      </w:r>
      <w:r w:rsidRPr="00056B56">
        <w:rPr>
          <w:b/>
          <w:bCs/>
          <w:color w:val="0F1115"/>
          <w:sz w:val="28"/>
          <w:szCs w:val="28"/>
        </w:rPr>
        <w:t>кластеризации</w:t>
      </w:r>
      <w:r w:rsidRPr="00056B56">
        <w:rPr>
          <w:color w:val="0F1115"/>
          <w:sz w:val="28"/>
          <w:szCs w:val="28"/>
        </w:rPr>
        <w:t xml:space="preserve"> методом </w:t>
      </w:r>
      <w:proofErr w:type="spellStart"/>
      <w:r w:rsidRPr="00056B56">
        <w:rPr>
          <w:color w:val="0F1115"/>
          <w:sz w:val="28"/>
          <w:szCs w:val="28"/>
        </w:rPr>
        <w:t>KMeans</w:t>
      </w:r>
      <w:proofErr w:type="spellEnd"/>
      <w:r w:rsidRPr="00056B56">
        <w:rPr>
          <w:color w:val="0F1115"/>
          <w:sz w:val="28"/>
          <w:szCs w:val="28"/>
        </w:rPr>
        <w:t>, оценить качество кластеризации (</w:t>
      </w:r>
      <w:proofErr w:type="spellStart"/>
      <w:r w:rsidRPr="00056B56">
        <w:rPr>
          <w:color w:val="0F1115"/>
          <w:sz w:val="28"/>
          <w:szCs w:val="28"/>
        </w:rPr>
        <w:t>Adjusted</w:t>
      </w:r>
      <w:proofErr w:type="spellEnd"/>
      <w:r w:rsidRPr="00056B56">
        <w:rPr>
          <w:color w:val="0F1115"/>
          <w:sz w:val="28"/>
          <w:szCs w:val="28"/>
        </w:rPr>
        <w:t xml:space="preserve"> </w:t>
      </w:r>
      <w:proofErr w:type="spellStart"/>
      <w:r w:rsidRPr="00056B56">
        <w:rPr>
          <w:color w:val="0F1115"/>
          <w:sz w:val="28"/>
          <w:szCs w:val="28"/>
        </w:rPr>
        <w:t>Rand</w:t>
      </w:r>
      <w:proofErr w:type="spellEnd"/>
      <w:r w:rsidRPr="00056B56">
        <w:rPr>
          <w:color w:val="0F1115"/>
          <w:sz w:val="28"/>
          <w:szCs w:val="28"/>
        </w:rPr>
        <w:t xml:space="preserve"> </w:t>
      </w:r>
      <w:proofErr w:type="spellStart"/>
      <w:r w:rsidRPr="00056B56">
        <w:rPr>
          <w:color w:val="0F1115"/>
          <w:sz w:val="28"/>
          <w:szCs w:val="28"/>
        </w:rPr>
        <w:t>Index</w:t>
      </w:r>
      <w:proofErr w:type="spellEnd"/>
      <w:r w:rsidRPr="00056B56">
        <w:rPr>
          <w:color w:val="0F1115"/>
          <w:sz w:val="28"/>
          <w:szCs w:val="28"/>
        </w:rPr>
        <w:t xml:space="preserve">, </w:t>
      </w:r>
      <w:proofErr w:type="spellStart"/>
      <w:r w:rsidRPr="00056B56">
        <w:rPr>
          <w:color w:val="0F1115"/>
          <w:sz w:val="28"/>
          <w:szCs w:val="28"/>
        </w:rPr>
        <w:t>Adjusted</w:t>
      </w:r>
      <w:proofErr w:type="spellEnd"/>
      <w:r w:rsidRPr="00056B56">
        <w:rPr>
          <w:color w:val="0F1115"/>
          <w:sz w:val="28"/>
          <w:szCs w:val="28"/>
        </w:rPr>
        <w:t xml:space="preserve"> </w:t>
      </w:r>
      <w:proofErr w:type="spellStart"/>
      <w:r w:rsidRPr="00056B56">
        <w:rPr>
          <w:color w:val="0F1115"/>
          <w:sz w:val="28"/>
          <w:szCs w:val="28"/>
        </w:rPr>
        <w:t>Mutual</w:t>
      </w:r>
      <w:proofErr w:type="spellEnd"/>
      <w:r w:rsidRPr="00056B56">
        <w:rPr>
          <w:color w:val="0F1115"/>
          <w:sz w:val="28"/>
          <w:szCs w:val="28"/>
        </w:rPr>
        <w:t xml:space="preserve"> </w:t>
      </w:r>
      <w:proofErr w:type="spellStart"/>
      <w:r w:rsidRPr="00056B56">
        <w:rPr>
          <w:color w:val="0F1115"/>
          <w:sz w:val="28"/>
          <w:szCs w:val="28"/>
        </w:rPr>
        <w:t>Info</w:t>
      </w:r>
      <w:proofErr w:type="spellEnd"/>
      <w:r w:rsidRPr="00056B56">
        <w:rPr>
          <w:color w:val="0F1115"/>
          <w:sz w:val="28"/>
          <w:szCs w:val="28"/>
        </w:rPr>
        <w:t xml:space="preserve">, </w:t>
      </w:r>
      <w:proofErr w:type="spellStart"/>
      <w:r w:rsidRPr="00056B56">
        <w:rPr>
          <w:color w:val="0F1115"/>
          <w:sz w:val="28"/>
          <w:szCs w:val="28"/>
        </w:rPr>
        <w:t>Silhouette</w:t>
      </w:r>
      <w:proofErr w:type="spellEnd"/>
      <w:r w:rsidRPr="00056B56">
        <w:rPr>
          <w:color w:val="0F1115"/>
          <w:sz w:val="28"/>
          <w:szCs w:val="28"/>
        </w:rPr>
        <w:t xml:space="preserve"> </w:t>
      </w:r>
      <w:proofErr w:type="spellStart"/>
      <w:r w:rsidRPr="00056B56">
        <w:rPr>
          <w:color w:val="0F1115"/>
          <w:sz w:val="28"/>
          <w:szCs w:val="28"/>
        </w:rPr>
        <w:t>Score</w:t>
      </w:r>
      <w:proofErr w:type="spellEnd"/>
      <w:r w:rsidRPr="00056B56">
        <w:rPr>
          <w:color w:val="0F1115"/>
          <w:sz w:val="28"/>
          <w:szCs w:val="28"/>
        </w:rPr>
        <w:t>).</w:t>
      </w:r>
    </w:p>
    <w:p w14:paraId="7D02B1B0" w14:textId="77777777" w:rsidR="00CB30BC" w:rsidRPr="00056B56" w:rsidRDefault="00CB30BC" w:rsidP="001E0D86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Визуализировать результаты (ROC</w:t>
      </w:r>
      <w:r w:rsidRPr="00056B56">
        <w:rPr>
          <w:color w:val="0F1115"/>
          <w:sz w:val="28"/>
          <w:szCs w:val="28"/>
        </w:rPr>
        <w:noBreakHyphen/>
        <w:t>кривые, матрицы ошибок).</w:t>
      </w:r>
    </w:p>
    <w:p w14:paraId="68A9722C" w14:textId="230CAC5C" w:rsidR="006B410F" w:rsidRPr="00056B56" w:rsidRDefault="00CB30BC" w:rsidP="001E0D86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lastRenderedPageBreak/>
        <w:t>Сформулировать выводы.</w:t>
      </w:r>
    </w:p>
    <w:p w14:paraId="3B91C29B" w14:textId="77777777" w:rsidR="006B410F" w:rsidRPr="00056B56" w:rsidRDefault="006B410F" w:rsidP="001E0D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методов</w:t>
      </w:r>
    </w:p>
    <w:p w14:paraId="20EFA23A" w14:textId="5CB558BD" w:rsidR="00CB30BC" w:rsidRPr="00056B56" w:rsidRDefault="00CB30BC" w:rsidP="001E0D86">
      <w:pPr>
        <w:pStyle w:val="3"/>
        <w:shd w:val="clear" w:color="auto" w:fill="FFFFFF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 xml:space="preserve">1. </w:t>
      </w:r>
      <w:proofErr w:type="spellStart"/>
      <w:r w:rsidR="00974006" w:rsidRPr="00974006">
        <w:rPr>
          <w:rFonts w:ascii="Times New Roman" w:hAnsi="Times New Roman" w:cs="Times New Roman"/>
          <w:b/>
          <w:bCs/>
          <w:color w:val="0F1115"/>
        </w:rPr>
        <w:t>QuadraticDiscriminantAnalysis</w:t>
      </w:r>
      <w:proofErr w:type="spellEnd"/>
      <w:r w:rsidR="00974006" w:rsidRPr="00974006">
        <w:rPr>
          <w:rFonts w:ascii="Times New Roman" w:hAnsi="Times New Roman" w:cs="Times New Roman"/>
          <w:b/>
          <w:bCs/>
          <w:color w:val="0F1115"/>
        </w:rPr>
        <w:t xml:space="preserve"> (квадратичный дискриминантный анализ)</w:t>
      </w:r>
    </w:p>
    <w:p w14:paraId="7128851B" w14:textId="77777777" w:rsidR="00974006" w:rsidRPr="00974006" w:rsidRDefault="00974006" w:rsidP="001E0D86">
      <w:pPr>
        <w:pStyle w:val="3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color w:val="0F1115"/>
          <w:lang w:val="ru-RU"/>
        </w:rPr>
      </w:pPr>
      <w:r w:rsidRPr="00974006">
        <w:rPr>
          <w:rFonts w:ascii="Times New Roman" w:eastAsia="Times New Roman" w:hAnsi="Times New Roman" w:cs="Times New Roman"/>
          <w:color w:val="0F1115"/>
          <w:lang w:val="ru-RU"/>
        </w:rPr>
        <w:t>QDA – параметрический метод классификации, который предполагает, что признаки каждого класса имеют многомерное нормальное распределение. В отличие от линейного дискриминантного анализа, QDA допускает различные ковариационные матрицы для разных классов, что позволяет строить квадратичные разделяющие границы.</w:t>
      </w:r>
    </w:p>
    <w:p w14:paraId="3A873F57" w14:textId="77777777" w:rsidR="00974006" w:rsidRPr="00974006" w:rsidRDefault="00974006" w:rsidP="001E0D86">
      <w:pPr>
        <w:pStyle w:val="3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color w:val="0F1115"/>
          <w:lang w:val="ru-RU"/>
        </w:rPr>
      </w:pPr>
      <w:r w:rsidRPr="00974006">
        <w:rPr>
          <w:rFonts w:ascii="Times New Roman" w:eastAsia="Times New Roman" w:hAnsi="Times New Roman" w:cs="Times New Roman"/>
          <w:color w:val="0F1115"/>
          <w:lang w:val="ru-RU"/>
        </w:rPr>
        <w:t>Классификация выполняется по правилу Байеса: объект относится к классу с максимальной апостериорной вероятностью, вычисляемой через функцию правдоподобия нормального распределения.</w:t>
      </w:r>
    </w:p>
    <w:p w14:paraId="7195C10C" w14:textId="77777777" w:rsidR="00974006" w:rsidRPr="00974006" w:rsidRDefault="00974006" w:rsidP="001E0D86">
      <w:pPr>
        <w:pStyle w:val="3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color w:val="0F1115"/>
          <w:lang w:val="ru-RU"/>
        </w:rPr>
      </w:pPr>
      <w:r w:rsidRPr="00974006">
        <w:rPr>
          <w:rFonts w:ascii="Times New Roman" w:eastAsia="Times New Roman" w:hAnsi="Times New Roman" w:cs="Times New Roman"/>
          <w:b/>
          <w:bCs/>
          <w:color w:val="0F1115"/>
          <w:lang w:val="ru-RU"/>
        </w:rPr>
        <w:t>Основные параметры</w:t>
      </w:r>
      <w:r w:rsidRPr="00974006">
        <w:rPr>
          <w:rFonts w:ascii="Times New Roman" w:eastAsia="Times New Roman" w:hAnsi="Times New Roman" w:cs="Times New Roman"/>
          <w:color w:val="0F1115"/>
          <w:lang w:val="ru-RU"/>
        </w:rPr>
        <w:t> (</w:t>
      </w:r>
      <w:proofErr w:type="spellStart"/>
      <w:r w:rsidRPr="00974006">
        <w:rPr>
          <w:rFonts w:ascii="Times New Roman" w:eastAsia="Times New Roman" w:hAnsi="Times New Roman" w:cs="Times New Roman"/>
          <w:color w:val="0F1115"/>
          <w:lang w:val="ru-RU"/>
        </w:rPr>
        <w:t>scikit</w:t>
      </w:r>
      <w:r w:rsidRPr="00974006">
        <w:rPr>
          <w:rFonts w:ascii="Times New Roman" w:eastAsia="Times New Roman" w:hAnsi="Times New Roman" w:cs="Times New Roman"/>
          <w:color w:val="0F1115"/>
          <w:lang w:val="ru-RU"/>
        </w:rPr>
        <w:noBreakHyphen/>
        <w:t>learn</w:t>
      </w:r>
      <w:proofErr w:type="spellEnd"/>
      <w:r w:rsidRPr="00974006">
        <w:rPr>
          <w:rFonts w:ascii="Times New Roman" w:eastAsia="Times New Roman" w:hAnsi="Times New Roman" w:cs="Times New Roman"/>
          <w:color w:val="0F1115"/>
          <w:lang w:val="ru-RU"/>
        </w:rPr>
        <w:t>):</w:t>
      </w:r>
    </w:p>
    <w:p w14:paraId="191BDE66" w14:textId="77777777" w:rsidR="00974006" w:rsidRPr="00974006" w:rsidRDefault="00974006" w:rsidP="001E0D86">
      <w:pPr>
        <w:pStyle w:val="3"/>
        <w:numPr>
          <w:ilvl w:val="0"/>
          <w:numId w:val="9"/>
        </w:numPr>
        <w:shd w:val="clear" w:color="auto" w:fill="FFFFFF"/>
        <w:spacing w:before="0" w:after="0" w:line="360" w:lineRule="auto"/>
        <w:ind w:left="0"/>
        <w:rPr>
          <w:rFonts w:ascii="Times New Roman" w:eastAsia="Times New Roman" w:hAnsi="Times New Roman" w:cs="Times New Roman"/>
          <w:color w:val="0F1115"/>
          <w:lang w:val="ru-RU"/>
        </w:rPr>
      </w:pPr>
      <w:proofErr w:type="spellStart"/>
      <w:r w:rsidRPr="00974006">
        <w:rPr>
          <w:rFonts w:ascii="Times New Roman" w:eastAsia="Times New Roman" w:hAnsi="Times New Roman" w:cs="Times New Roman"/>
          <w:color w:val="0F1115"/>
          <w:lang w:val="ru-RU"/>
        </w:rPr>
        <w:t>priors</w:t>
      </w:r>
      <w:proofErr w:type="spellEnd"/>
      <w:r w:rsidRPr="00974006">
        <w:rPr>
          <w:rFonts w:ascii="Times New Roman" w:eastAsia="Times New Roman" w:hAnsi="Times New Roman" w:cs="Times New Roman"/>
          <w:color w:val="0F1115"/>
          <w:lang w:val="ru-RU"/>
        </w:rPr>
        <w:t> – априорные вероятности классов (по умолчанию – пропорционально частотам в выборке);</w:t>
      </w:r>
    </w:p>
    <w:p w14:paraId="5D2FBE67" w14:textId="77777777" w:rsidR="00974006" w:rsidRPr="00974006" w:rsidRDefault="00974006" w:rsidP="001E0D86">
      <w:pPr>
        <w:pStyle w:val="3"/>
        <w:numPr>
          <w:ilvl w:val="0"/>
          <w:numId w:val="9"/>
        </w:numPr>
        <w:shd w:val="clear" w:color="auto" w:fill="FFFFFF"/>
        <w:spacing w:before="0" w:after="0" w:line="360" w:lineRule="auto"/>
        <w:ind w:left="0"/>
        <w:rPr>
          <w:rFonts w:ascii="Times New Roman" w:eastAsia="Times New Roman" w:hAnsi="Times New Roman" w:cs="Times New Roman"/>
          <w:color w:val="0F1115"/>
          <w:lang w:val="ru-RU"/>
        </w:rPr>
      </w:pPr>
      <w:proofErr w:type="spellStart"/>
      <w:r w:rsidRPr="00974006">
        <w:rPr>
          <w:rFonts w:ascii="Times New Roman" w:eastAsia="Times New Roman" w:hAnsi="Times New Roman" w:cs="Times New Roman"/>
          <w:color w:val="0F1115"/>
          <w:lang w:val="ru-RU"/>
        </w:rPr>
        <w:t>reg_param</w:t>
      </w:r>
      <w:proofErr w:type="spellEnd"/>
      <w:r w:rsidRPr="00974006">
        <w:rPr>
          <w:rFonts w:ascii="Times New Roman" w:eastAsia="Times New Roman" w:hAnsi="Times New Roman" w:cs="Times New Roman"/>
          <w:color w:val="0F1115"/>
          <w:lang w:val="ru-RU"/>
        </w:rPr>
        <w:t> – регуляризация ковариационных матриц.</w:t>
      </w:r>
    </w:p>
    <w:p w14:paraId="0BA85CF9" w14:textId="77777777" w:rsidR="00974006" w:rsidRPr="00974006" w:rsidRDefault="00974006" w:rsidP="001E0D86">
      <w:pPr>
        <w:pStyle w:val="3"/>
        <w:shd w:val="clear" w:color="auto" w:fill="FFFFFF"/>
        <w:spacing w:before="0" w:after="0" w:line="360" w:lineRule="auto"/>
        <w:rPr>
          <w:rFonts w:ascii="Times New Roman" w:eastAsia="Times New Roman" w:hAnsi="Times New Roman" w:cs="Times New Roman"/>
          <w:color w:val="0F1115"/>
          <w:lang w:val="ru-RU"/>
        </w:rPr>
      </w:pPr>
      <w:r w:rsidRPr="00974006">
        <w:rPr>
          <w:rFonts w:ascii="Times New Roman" w:eastAsia="Times New Roman" w:hAnsi="Times New Roman" w:cs="Times New Roman"/>
          <w:color w:val="0F1115"/>
          <w:lang w:val="ru-RU"/>
        </w:rPr>
        <w:t>В работе использованы параметры по умолчанию.</w:t>
      </w:r>
    </w:p>
    <w:p w14:paraId="7CBBEFA7" w14:textId="77777777" w:rsidR="005834CA" w:rsidRDefault="00CB30BC" w:rsidP="001E0D86">
      <w:pPr>
        <w:pStyle w:val="3"/>
        <w:shd w:val="clear" w:color="auto" w:fill="FFFFFF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F1115"/>
          <w:lang w:val="ru-RU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 xml:space="preserve">2. </w:t>
      </w:r>
      <w:proofErr w:type="spellStart"/>
      <w:r w:rsidRPr="00056B56">
        <w:rPr>
          <w:rFonts w:ascii="Times New Roman" w:hAnsi="Times New Roman" w:cs="Times New Roman"/>
          <w:b/>
          <w:bCs/>
          <w:color w:val="0F1115"/>
        </w:rPr>
        <w:t>KMeans</w:t>
      </w:r>
      <w:proofErr w:type="spellEnd"/>
      <w:r w:rsidRPr="00056B56">
        <w:rPr>
          <w:rFonts w:ascii="Times New Roman" w:hAnsi="Times New Roman" w:cs="Times New Roman"/>
          <w:b/>
          <w:bCs/>
          <w:color w:val="0F1115"/>
        </w:rPr>
        <w:t xml:space="preserve"> (кластеризация)</w:t>
      </w:r>
    </w:p>
    <w:p w14:paraId="497B6C34" w14:textId="77777777" w:rsidR="005834CA" w:rsidRPr="005834CA" w:rsidRDefault="005834CA" w:rsidP="001E0D86">
      <w:pPr>
        <w:spacing w:line="360" w:lineRule="auto"/>
        <w:rPr>
          <w:rFonts w:ascii="Times New Roman" w:hAnsi="Times New Roman" w:cs="Times New Roman"/>
          <w:sz w:val="28"/>
          <w:lang w:val="ru-RU"/>
        </w:rPr>
      </w:pPr>
      <w:r w:rsidRPr="005834CA">
        <w:rPr>
          <w:rFonts w:ascii="Times New Roman" w:hAnsi="Times New Roman" w:cs="Times New Roman"/>
          <w:sz w:val="28"/>
          <w:lang w:val="ru-RU"/>
        </w:rPr>
        <w:t xml:space="preserve">Метод k-средних – алгоритм обучения без учителя, который разбивает объекты на заданное число кластеров (k = 2, так как исходных классов два), </w:t>
      </w:r>
      <w:proofErr w:type="spellStart"/>
      <w:r w:rsidRPr="005834CA">
        <w:rPr>
          <w:rFonts w:ascii="Times New Roman" w:hAnsi="Times New Roman" w:cs="Times New Roman"/>
          <w:sz w:val="28"/>
          <w:lang w:val="ru-RU"/>
        </w:rPr>
        <w:t>минимизируя</w:t>
      </w:r>
      <w:proofErr w:type="spellEnd"/>
      <w:r w:rsidRPr="005834CA">
        <w:rPr>
          <w:rFonts w:ascii="Times New Roman" w:hAnsi="Times New Roman" w:cs="Times New Roman"/>
          <w:sz w:val="28"/>
          <w:lang w:val="ru-RU"/>
        </w:rPr>
        <w:t xml:space="preserve"> сумму квадратов расстояний от точек до центров кластеров. Качество кластеризации оценивается:</w:t>
      </w:r>
    </w:p>
    <w:p w14:paraId="1EF2EC7F" w14:textId="77777777" w:rsidR="005834CA" w:rsidRPr="005834CA" w:rsidRDefault="005834CA" w:rsidP="001E0D86">
      <w:pPr>
        <w:numPr>
          <w:ilvl w:val="0"/>
          <w:numId w:val="10"/>
        </w:numPr>
        <w:spacing w:line="360" w:lineRule="auto"/>
        <w:ind w:left="0"/>
        <w:rPr>
          <w:rFonts w:ascii="Times New Roman" w:hAnsi="Times New Roman" w:cs="Times New Roman"/>
          <w:sz w:val="28"/>
          <w:lang w:val="ru-RU"/>
        </w:rPr>
      </w:pPr>
      <w:proofErr w:type="spellStart"/>
      <w:r w:rsidRPr="005834CA">
        <w:rPr>
          <w:rFonts w:ascii="Times New Roman" w:hAnsi="Times New Roman" w:cs="Times New Roman"/>
          <w:b/>
          <w:bCs/>
          <w:sz w:val="28"/>
          <w:lang w:val="ru-RU"/>
        </w:rPr>
        <w:t>Silhouette</w:t>
      </w:r>
      <w:proofErr w:type="spellEnd"/>
      <w:r w:rsidRPr="005834CA">
        <w:rPr>
          <w:rFonts w:ascii="Times New Roman" w:hAnsi="Times New Roman" w:cs="Times New Roman"/>
          <w:b/>
          <w:bCs/>
          <w:sz w:val="28"/>
          <w:lang w:val="ru-RU"/>
        </w:rPr>
        <w:t xml:space="preserve"> </w:t>
      </w:r>
      <w:proofErr w:type="spellStart"/>
      <w:r w:rsidRPr="005834CA">
        <w:rPr>
          <w:rFonts w:ascii="Times New Roman" w:hAnsi="Times New Roman" w:cs="Times New Roman"/>
          <w:b/>
          <w:bCs/>
          <w:sz w:val="28"/>
          <w:lang w:val="ru-RU"/>
        </w:rPr>
        <w:t>Score</w:t>
      </w:r>
      <w:proofErr w:type="spellEnd"/>
      <w:r w:rsidRPr="005834CA">
        <w:rPr>
          <w:rFonts w:ascii="Times New Roman" w:hAnsi="Times New Roman" w:cs="Times New Roman"/>
          <w:sz w:val="28"/>
          <w:lang w:val="ru-RU"/>
        </w:rPr>
        <w:t xml:space="preserve"> – близость объектов к своему кластеру по сравнению с </w:t>
      </w:r>
      <w:proofErr w:type="gramStart"/>
      <w:r w:rsidRPr="005834CA">
        <w:rPr>
          <w:rFonts w:ascii="Times New Roman" w:hAnsi="Times New Roman" w:cs="Times New Roman"/>
          <w:sz w:val="28"/>
          <w:lang w:val="ru-RU"/>
        </w:rPr>
        <w:t>соседними</w:t>
      </w:r>
      <w:proofErr w:type="gramEnd"/>
      <w:r w:rsidRPr="005834CA">
        <w:rPr>
          <w:rFonts w:ascii="Times New Roman" w:hAnsi="Times New Roman" w:cs="Times New Roman"/>
          <w:sz w:val="28"/>
          <w:lang w:val="ru-RU"/>
        </w:rPr>
        <w:t xml:space="preserve"> (чем выше, тем лучше).</w:t>
      </w:r>
    </w:p>
    <w:p w14:paraId="6867834D" w14:textId="77777777" w:rsidR="005834CA" w:rsidRPr="005834CA" w:rsidRDefault="005834CA" w:rsidP="001E0D86">
      <w:pPr>
        <w:numPr>
          <w:ilvl w:val="0"/>
          <w:numId w:val="10"/>
        </w:numPr>
        <w:spacing w:line="360" w:lineRule="auto"/>
        <w:ind w:left="0"/>
        <w:rPr>
          <w:rFonts w:ascii="Times New Roman" w:hAnsi="Times New Roman" w:cs="Times New Roman"/>
          <w:sz w:val="28"/>
          <w:lang w:val="ru-RU"/>
        </w:rPr>
      </w:pPr>
      <w:proofErr w:type="spellStart"/>
      <w:r w:rsidRPr="005834CA">
        <w:rPr>
          <w:rFonts w:ascii="Times New Roman" w:hAnsi="Times New Roman" w:cs="Times New Roman"/>
          <w:b/>
          <w:bCs/>
          <w:sz w:val="28"/>
          <w:lang w:val="ru-RU"/>
        </w:rPr>
        <w:t>Adjusted</w:t>
      </w:r>
      <w:proofErr w:type="spellEnd"/>
      <w:r w:rsidRPr="005834CA">
        <w:rPr>
          <w:rFonts w:ascii="Times New Roman" w:hAnsi="Times New Roman" w:cs="Times New Roman"/>
          <w:b/>
          <w:bCs/>
          <w:sz w:val="28"/>
          <w:lang w:val="ru-RU"/>
        </w:rPr>
        <w:t xml:space="preserve"> </w:t>
      </w:r>
      <w:proofErr w:type="spellStart"/>
      <w:r w:rsidRPr="005834CA">
        <w:rPr>
          <w:rFonts w:ascii="Times New Roman" w:hAnsi="Times New Roman" w:cs="Times New Roman"/>
          <w:b/>
          <w:bCs/>
          <w:sz w:val="28"/>
          <w:lang w:val="ru-RU"/>
        </w:rPr>
        <w:t>Rand</w:t>
      </w:r>
      <w:proofErr w:type="spellEnd"/>
      <w:r w:rsidRPr="005834CA">
        <w:rPr>
          <w:rFonts w:ascii="Times New Roman" w:hAnsi="Times New Roman" w:cs="Times New Roman"/>
          <w:b/>
          <w:bCs/>
          <w:sz w:val="28"/>
          <w:lang w:val="ru-RU"/>
        </w:rPr>
        <w:t xml:space="preserve"> </w:t>
      </w:r>
      <w:proofErr w:type="spellStart"/>
      <w:r w:rsidRPr="005834CA">
        <w:rPr>
          <w:rFonts w:ascii="Times New Roman" w:hAnsi="Times New Roman" w:cs="Times New Roman"/>
          <w:b/>
          <w:bCs/>
          <w:sz w:val="28"/>
          <w:lang w:val="ru-RU"/>
        </w:rPr>
        <w:t>Index</w:t>
      </w:r>
      <w:proofErr w:type="spellEnd"/>
      <w:r w:rsidRPr="005834CA">
        <w:rPr>
          <w:rFonts w:ascii="Times New Roman" w:hAnsi="Times New Roman" w:cs="Times New Roman"/>
          <w:b/>
          <w:bCs/>
          <w:sz w:val="28"/>
          <w:lang w:val="ru-RU"/>
        </w:rPr>
        <w:t xml:space="preserve"> (ARI)</w:t>
      </w:r>
      <w:r w:rsidRPr="005834CA">
        <w:rPr>
          <w:rFonts w:ascii="Times New Roman" w:hAnsi="Times New Roman" w:cs="Times New Roman"/>
          <w:sz w:val="28"/>
          <w:lang w:val="ru-RU"/>
        </w:rPr>
        <w:t> – согласованность с истинными метками (от -1 до 1).</w:t>
      </w:r>
    </w:p>
    <w:p w14:paraId="6624FF88" w14:textId="77777777" w:rsidR="005834CA" w:rsidRPr="005834CA" w:rsidRDefault="005834CA" w:rsidP="001E0D86">
      <w:pPr>
        <w:numPr>
          <w:ilvl w:val="0"/>
          <w:numId w:val="10"/>
        </w:numPr>
        <w:spacing w:line="360" w:lineRule="auto"/>
        <w:ind w:left="0"/>
        <w:rPr>
          <w:rFonts w:ascii="Times New Roman" w:hAnsi="Times New Roman" w:cs="Times New Roman"/>
          <w:sz w:val="28"/>
          <w:lang w:val="ru-RU"/>
        </w:rPr>
      </w:pPr>
      <w:proofErr w:type="spellStart"/>
      <w:r w:rsidRPr="005834CA">
        <w:rPr>
          <w:rFonts w:ascii="Times New Roman" w:hAnsi="Times New Roman" w:cs="Times New Roman"/>
          <w:b/>
          <w:bCs/>
          <w:sz w:val="28"/>
          <w:lang w:val="ru-RU"/>
        </w:rPr>
        <w:t>Adjusted</w:t>
      </w:r>
      <w:proofErr w:type="spellEnd"/>
      <w:r w:rsidRPr="005834CA">
        <w:rPr>
          <w:rFonts w:ascii="Times New Roman" w:hAnsi="Times New Roman" w:cs="Times New Roman"/>
          <w:b/>
          <w:bCs/>
          <w:sz w:val="28"/>
          <w:lang w:val="ru-RU"/>
        </w:rPr>
        <w:t xml:space="preserve"> </w:t>
      </w:r>
      <w:proofErr w:type="spellStart"/>
      <w:r w:rsidRPr="005834CA">
        <w:rPr>
          <w:rFonts w:ascii="Times New Roman" w:hAnsi="Times New Roman" w:cs="Times New Roman"/>
          <w:b/>
          <w:bCs/>
          <w:sz w:val="28"/>
          <w:lang w:val="ru-RU"/>
        </w:rPr>
        <w:t>Mutual</w:t>
      </w:r>
      <w:proofErr w:type="spellEnd"/>
      <w:r w:rsidRPr="005834CA">
        <w:rPr>
          <w:rFonts w:ascii="Times New Roman" w:hAnsi="Times New Roman" w:cs="Times New Roman"/>
          <w:b/>
          <w:bCs/>
          <w:sz w:val="28"/>
          <w:lang w:val="ru-RU"/>
        </w:rPr>
        <w:t xml:space="preserve"> </w:t>
      </w:r>
      <w:proofErr w:type="spellStart"/>
      <w:r w:rsidRPr="005834CA">
        <w:rPr>
          <w:rFonts w:ascii="Times New Roman" w:hAnsi="Times New Roman" w:cs="Times New Roman"/>
          <w:b/>
          <w:bCs/>
          <w:sz w:val="28"/>
          <w:lang w:val="ru-RU"/>
        </w:rPr>
        <w:t>Info</w:t>
      </w:r>
      <w:proofErr w:type="spellEnd"/>
      <w:r w:rsidRPr="005834CA">
        <w:rPr>
          <w:rFonts w:ascii="Times New Roman" w:hAnsi="Times New Roman" w:cs="Times New Roman"/>
          <w:b/>
          <w:bCs/>
          <w:sz w:val="28"/>
          <w:lang w:val="ru-RU"/>
        </w:rPr>
        <w:t xml:space="preserve"> (AMI)</w:t>
      </w:r>
      <w:r w:rsidRPr="005834CA">
        <w:rPr>
          <w:rFonts w:ascii="Times New Roman" w:hAnsi="Times New Roman" w:cs="Times New Roman"/>
          <w:sz w:val="28"/>
          <w:lang w:val="ru-RU"/>
        </w:rPr>
        <w:t> – аналогично, основано на взаимной информации.</w:t>
      </w:r>
    </w:p>
    <w:p w14:paraId="0CE97F45" w14:textId="77777777" w:rsidR="005834CA" w:rsidRPr="005834CA" w:rsidRDefault="005834CA" w:rsidP="001E0D86">
      <w:pPr>
        <w:spacing w:line="360" w:lineRule="auto"/>
        <w:rPr>
          <w:lang w:val="ru-RU"/>
        </w:rPr>
      </w:pPr>
    </w:p>
    <w:p w14:paraId="3A347761" w14:textId="50E5E5DC" w:rsidR="00CB30BC" w:rsidRPr="00056B56" w:rsidRDefault="00CB30BC" w:rsidP="001E0D86">
      <w:pPr>
        <w:pStyle w:val="3"/>
        <w:shd w:val="clear" w:color="auto" w:fill="FFFFFF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lastRenderedPageBreak/>
        <w:t>3. Предобработка (</w:t>
      </w:r>
      <w:proofErr w:type="spellStart"/>
      <w:r w:rsidRPr="00056B56">
        <w:rPr>
          <w:rFonts w:ascii="Times New Roman" w:hAnsi="Times New Roman" w:cs="Times New Roman"/>
          <w:b/>
          <w:bCs/>
          <w:color w:val="0F1115"/>
        </w:rPr>
        <w:t>StandardScaler</w:t>
      </w:r>
      <w:proofErr w:type="spellEnd"/>
      <w:r w:rsidRPr="00056B56">
        <w:rPr>
          <w:rFonts w:ascii="Times New Roman" w:hAnsi="Times New Roman" w:cs="Times New Roman"/>
          <w:b/>
          <w:bCs/>
          <w:color w:val="0F1115"/>
        </w:rPr>
        <w:t>)</w:t>
      </w:r>
    </w:p>
    <w:p w14:paraId="09D49F34" w14:textId="4095DA90" w:rsidR="00CB30BC" w:rsidRPr="00056B56" w:rsidRDefault="00CB30BC" w:rsidP="001E0D86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Стандартизация (нормировка) признаков: 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 xml:space="preserve">z = (x – </w:t>
      </w:r>
      <w:proofErr w:type="spellStart"/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mean</w:t>
      </w:r>
      <w:proofErr w:type="spellEnd"/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 xml:space="preserve">) / </w:t>
      </w:r>
      <w:proofErr w:type="spellStart"/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std</w:t>
      </w:r>
      <w:proofErr w:type="spellEnd"/>
      <w:r w:rsidRPr="00056B56">
        <w:rPr>
          <w:color w:val="0F1115"/>
          <w:sz w:val="28"/>
          <w:szCs w:val="28"/>
        </w:rPr>
        <w:t>. Делает все признаки сопоставимыми по масштабу. Для деревьев решений масштабирование не влияет на результат, но используется для демонстрации этапа предобработки.</w:t>
      </w:r>
    </w:p>
    <w:p w14:paraId="044EAFE7" w14:textId="7D66874D" w:rsidR="00D632FF" w:rsidRDefault="00D632FF" w:rsidP="001E0D86">
      <w:pPr>
        <w:pStyle w:val="ds-markdown-paragraph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056B56">
        <w:rPr>
          <w:b/>
          <w:bCs/>
          <w:color w:val="0F1115"/>
          <w:sz w:val="28"/>
          <w:szCs w:val="28"/>
        </w:rPr>
        <w:t xml:space="preserve">4. </w:t>
      </w:r>
      <w:r w:rsidRPr="00D632FF">
        <w:rPr>
          <w:b/>
          <w:bCs/>
          <w:color w:val="0F1115"/>
          <w:sz w:val="28"/>
          <w:szCs w:val="28"/>
        </w:rPr>
        <w:t>Ручная реализация дерева решений (</w:t>
      </w:r>
      <w:proofErr w:type="spellStart"/>
      <w:r w:rsidRPr="00D632FF">
        <w:rPr>
          <w:b/>
          <w:bCs/>
          <w:color w:val="0F1115"/>
          <w:sz w:val="28"/>
          <w:szCs w:val="28"/>
        </w:rPr>
        <w:t>CustomDecisionTreeClassifier</w:t>
      </w:r>
      <w:proofErr w:type="spellEnd"/>
      <w:r w:rsidRPr="00D632FF">
        <w:rPr>
          <w:b/>
          <w:bCs/>
          <w:color w:val="0F1115"/>
          <w:sz w:val="28"/>
          <w:szCs w:val="28"/>
        </w:rPr>
        <w:t>)</w:t>
      </w:r>
    </w:p>
    <w:p w14:paraId="7C246E75" w14:textId="77777777" w:rsidR="005834CA" w:rsidRPr="005834CA" w:rsidRDefault="005834CA" w:rsidP="001E0D86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834C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Для демонстрации понимания алгоритма была разработана собственная реализация квадратичного дискриминантного анализа. Алгоритм:</w:t>
      </w:r>
    </w:p>
    <w:p w14:paraId="72245E27" w14:textId="310070E1" w:rsidR="005834CA" w:rsidRPr="005834CA" w:rsidRDefault="005834CA" w:rsidP="001E0D86">
      <w:pPr>
        <w:pStyle w:val="ds-markdown-paragraph"/>
        <w:spacing w:before="0" w:beforeAutospacing="0"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5834CA">
        <w:rPr>
          <w:b/>
          <w:color w:val="0F1115"/>
          <w:sz w:val="28"/>
          <w:szCs w:val="28"/>
        </w:rPr>
        <w:t>Обучение (</w:t>
      </w:r>
      <w:proofErr w:type="spellStart"/>
      <w:r w:rsidRPr="005834CA">
        <w:rPr>
          <w:b/>
          <w:color w:val="0F1115"/>
          <w:sz w:val="28"/>
          <w:szCs w:val="28"/>
        </w:rPr>
        <w:t>fit</w:t>
      </w:r>
      <w:proofErr w:type="spellEnd"/>
      <w:r w:rsidRPr="005834CA">
        <w:rPr>
          <w:b/>
          <w:color w:val="0F1115"/>
          <w:sz w:val="28"/>
          <w:szCs w:val="28"/>
        </w:rPr>
        <w:t>): для каждого класса вычисляютс</w:t>
      </w:r>
      <w:r w:rsidRPr="005834CA">
        <w:rPr>
          <w:b/>
          <w:color w:val="0F1115"/>
          <w:sz w:val="28"/>
          <w:szCs w:val="28"/>
        </w:rPr>
        <w:t>я:</w:t>
      </w:r>
    </w:p>
    <w:p w14:paraId="528AC736" w14:textId="2D50FB4D" w:rsidR="005834CA" w:rsidRPr="005834CA" w:rsidRDefault="005834CA" w:rsidP="001E0D86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вектор </w:t>
      </w:r>
      <w:proofErr w:type="gramStart"/>
      <w:r>
        <w:rPr>
          <w:color w:val="0F1115"/>
          <w:sz w:val="28"/>
          <w:szCs w:val="28"/>
        </w:rPr>
        <w:t>средних</w:t>
      </w:r>
      <w:proofErr w:type="gram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μk</w:t>
      </w:r>
      <w:proofErr w:type="spellEnd"/>
      <w:r>
        <w:rPr>
          <w:color w:val="0F1115"/>
          <w:sz w:val="28"/>
          <w:szCs w:val="28"/>
        </w:rPr>
        <w:t>;</w:t>
      </w:r>
    </w:p>
    <w:p w14:paraId="4D3B4554" w14:textId="49E473B7" w:rsidR="005834CA" w:rsidRPr="005834CA" w:rsidRDefault="006A52EF" w:rsidP="001E0D86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ковариационная матрица </w:t>
      </w:r>
      <w:proofErr w:type="spellStart"/>
      <w:r>
        <w:rPr>
          <w:color w:val="0F1115"/>
          <w:sz w:val="28"/>
          <w:szCs w:val="28"/>
        </w:rPr>
        <w:t>Σk</w:t>
      </w:r>
      <w:proofErr w:type="spellEnd"/>
      <w:r w:rsidR="005834CA">
        <w:rPr>
          <w:color w:val="0F1115"/>
          <w:sz w:val="28"/>
          <w:szCs w:val="28"/>
        </w:rPr>
        <w:t>;</w:t>
      </w:r>
    </w:p>
    <w:p w14:paraId="1E715A0C" w14:textId="75DF75F6" w:rsidR="005834CA" w:rsidRDefault="005834CA" w:rsidP="001E0D86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5834CA">
        <w:rPr>
          <w:color w:val="0F1115"/>
          <w:sz w:val="28"/>
          <w:szCs w:val="28"/>
        </w:rPr>
        <w:t>априорная вероятность πk как доля объектов класса в обучающей выборке.</w:t>
      </w:r>
    </w:p>
    <w:p w14:paraId="06935ED0" w14:textId="19488FA9" w:rsidR="005834CA" w:rsidRDefault="005834CA" w:rsidP="001E0D86">
      <w:pPr>
        <w:pStyle w:val="ds-markdown-paragraph"/>
        <w:spacing w:before="0" w:beforeAutospacing="0"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5834CA">
        <w:rPr>
          <w:b/>
          <w:color w:val="0F1115"/>
          <w:sz w:val="28"/>
          <w:szCs w:val="28"/>
        </w:rPr>
        <w:t>Предсказание вероятностей (</w:t>
      </w:r>
      <w:proofErr w:type="spellStart"/>
      <w:r w:rsidRPr="005834CA">
        <w:rPr>
          <w:b/>
          <w:color w:val="0F1115"/>
          <w:sz w:val="28"/>
          <w:szCs w:val="28"/>
        </w:rPr>
        <w:t>predict_proba</w:t>
      </w:r>
      <w:proofErr w:type="spellEnd"/>
      <w:r w:rsidRPr="005834CA">
        <w:rPr>
          <w:b/>
          <w:color w:val="0F1115"/>
          <w:sz w:val="28"/>
          <w:szCs w:val="28"/>
        </w:rPr>
        <w:t>): для каждого тестового объекта вычисляется логарифм правдоподобия для каждого класса:</w:t>
      </w:r>
    </w:p>
    <w:p w14:paraId="0FBC0EB4" w14:textId="149F6361" w:rsidR="005834CA" w:rsidRDefault="005834CA" w:rsidP="001E0D86">
      <w:pPr>
        <w:pStyle w:val="ds-markdown-paragraph"/>
        <w:spacing w:before="0" w:beforeAutospacing="0" w:after="0" w:afterAutospacing="0" w:line="360" w:lineRule="auto"/>
        <w:jc w:val="both"/>
        <w:rPr>
          <w:b/>
          <w:color w:val="0F1115"/>
          <w:sz w:val="28"/>
          <w:szCs w:val="28"/>
        </w:rPr>
      </w:pPr>
      <w:r w:rsidRPr="005834CA">
        <w:rPr>
          <w:b/>
          <w:color w:val="0F1115"/>
          <w:sz w:val="28"/>
          <w:szCs w:val="28"/>
        </w:rPr>
        <w:drawing>
          <wp:inline distT="0" distB="0" distL="0" distR="0" wp14:anchorId="41B42CE5" wp14:editId="382B30EC">
            <wp:extent cx="4734586" cy="31436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8E26" w14:textId="77777777" w:rsidR="005834CA" w:rsidRPr="005834CA" w:rsidRDefault="005834CA" w:rsidP="001E0D86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834CA">
        <w:rPr>
          <w:b/>
          <w:bCs/>
          <w:color w:val="0F1115"/>
          <w:sz w:val="28"/>
          <w:szCs w:val="28"/>
        </w:rPr>
        <w:t>Предсказание классов (</w:t>
      </w:r>
      <w:proofErr w:type="spellStart"/>
      <w:r w:rsidRPr="005834CA">
        <w:rPr>
          <w:b/>
          <w:bCs/>
          <w:color w:val="0F1115"/>
          <w:sz w:val="28"/>
          <w:szCs w:val="28"/>
        </w:rPr>
        <w:t>predict</w:t>
      </w:r>
      <w:proofErr w:type="spellEnd"/>
      <w:r w:rsidRPr="005834CA">
        <w:rPr>
          <w:b/>
          <w:bCs/>
          <w:color w:val="0F1115"/>
          <w:sz w:val="28"/>
          <w:szCs w:val="28"/>
        </w:rPr>
        <w:t>)</w:t>
      </w:r>
      <w:r w:rsidRPr="005834CA">
        <w:rPr>
          <w:b/>
          <w:color w:val="0F1115"/>
          <w:sz w:val="28"/>
          <w:szCs w:val="28"/>
        </w:rPr>
        <w:t>:</w:t>
      </w:r>
      <w:r w:rsidRPr="005834CA">
        <w:rPr>
          <w:color w:val="0F1115"/>
          <w:sz w:val="28"/>
          <w:szCs w:val="28"/>
        </w:rPr>
        <w:t xml:space="preserve"> объект относится к классу с максимальной апостериорной вероятностью.</w:t>
      </w:r>
    </w:p>
    <w:p w14:paraId="1C2B0134" w14:textId="77777777" w:rsidR="005834CA" w:rsidRPr="005834CA" w:rsidRDefault="005834CA" w:rsidP="001E0D86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5834CA">
        <w:rPr>
          <w:b/>
          <w:bCs/>
          <w:color w:val="0F1115"/>
          <w:sz w:val="28"/>
          <w:szCs w:val="28"/>
        </w:rPr>
        <w:t>Гиперпараметры</w:t>
      </w:r>
      <w:proofErr w:type="spellEnd"/>
      <w:r w:rsidRPr="005834CA">
        <w:rPr>
          <w:b/>
          <w:color w:val="0F1115"/>
          <w:sz w:val="28"/>
          <w:szCs w:val="28"/>
        </w:rPr>
        <w:t>:</w:t>
      </w:r>
      <w:r w:rsidRPr="005834CA">
        <w:rPr>
          <w:color w:val="0F1115"/>
          <w:sz w:val="28"/>
          <w:szCs w:val="28"/>
        </w:rPr>
        <w:t xml:space="preserve"> реализация не требует настройки, кроме возможной регуляризации ковариационных матриц. В работе использованы параметры по умолчанию.</w:t>
      </w:r>
    </w:p>
    <w:p w14:paraId="38D9E09D" w14:textId="77777777" w:rsidR="005834CA" w:rsidRPr="005834CA" w:rsidRDefault="005834CA" w:rsidP="001E0D86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5834CA">
        <w:rPr>
          <w:b/>
          <w:bCs/>
          <w:color w:val="0F1115"/>
          <w:sz w:val="28"/>
          <w:szCs w:val="28"/>
        </w:rPr>
        <w:t>Ограничения</w:t>
      </w:r>
      <w:r w:rsidRPr="005834CA">
        <w:rPr>
          <w:b/>
          <w:color w:val="0F1115"/>
          <w:sz w:val="28"/>
          <w:szCs w:val="28"/>
        </w:rPr>
        <w:t>:</w:t>
      </w:r>
      <w:r w:rsidRPr="005834CA">
        <w:rPr>
          <w:color w:val="0F1115"/>
          <w:sz w:val="28"/>
          <w:szCs w:val="28"/>
        </w:rPr>
        <w:t xml:space="preserve"> реализация поддерживает только бинарную классификацию и не включает автоматический подбор регуляризации. Её точность совпадает с библиотечной версией при одинаковых входных данных, что подтверждает корректность реализации.</w:t>
      </w:r>
    </w:p>
    <w:p w14:paraId="1DB8FCEE" w14:textId="77777777" w:rsidR="005834CA" w:rsidRPr="005834CA" w:rsidRDefault="005834CA" w:rsidP="001E0D86">
      <w:pPr>
        <w:pStyle w:val="ds-markdown-paragraph"/>
        <w:spacing w:before="0" w:beforeAutospacing="0" w:after="0" w:afterAutospacing="0" w:line="360" w:lineRule="auto"/>
        <w:jc w:val="both"/>
        <w:rPr>
          <w:b/>
          <w:color w:val="0F1115"/>
          <w:sz w:val="28"/>
          <w:szCs w:val="28"/>
        </w:rPr>
      </w:pPr>
    </w:p>
    <w:p w14:paraId="3CEC5500" w14:textId="149F6361" w:rsidR="00CB30BC" w:rsidRPr="00056B56" w:rsidRDefault="00D632FF" w:rsidP="001E0D86">
      <w:pPr>
        <w:pStyle w:val="3"/>
        <w:shd w:val="clear" w:color="auto" w:fill="FFFFFF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  <w:lang w:val="ru-RU"/>
        </w:rPr>
        <w:t>5</w:t>
      </w:r>
      <w:r w:rsidR="00CB30BC" w:rsidRPr="00056B56">
        <w:rPr>
          <w:rFonts w:ascii="Times New Roman" w:hAnsi="Times New Roman" w:cs="Times New Roman"/>
          <w:b/>
          <w:bCs/>
          <w:color w:val="0F1115"/>
        </w:rPr>
        <w:t>. Метрики оценки классификации</w:t>
      </w:r>
    </w:p>
    <w:p w14:paraId="5185A2F0" w14:textId="77777777" w:rsidR="00CB30BC" w:rsidRPr="00056B56" w:rsidRDefault="00CB30BC" w:rsidP="001E0D8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056B56">
        <w:rPr>
          <w:rStyle w:val="a8"/>
          <w:color w:val="0F1115"/>
          <w:sz w:val="28"/>
          <w:szCs w:val="28"/>
        </w:rPr>
        <w:t>Accuracy</w:t>
      </w:r>
      <w:proofErr w:type="spellEnd"/>
      <w:r w:rsidRPr="00056B56">
        <w:rPr>
          <w:color w:val="0F1115"/>
          <w:sz w:val="28"/>
          <w:szCs w:val="28"/>
        </w:rPr>
        <w:t> – доля правильных ответов.</w:t>
      </w:r>
    </w:p>
    <w:p w14:paraId="0EC8A509" w14:textId="77777777" w:rsidR="00CB30BC" w:rsidRPr="00056B56" w:rsidRDefault="00CB30BC" w:rsidP="001E0D8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056B56">
        <w:rPr>
          <w:rStyle w:val="a8"/>
          <w:color w:val="0F1115"/>
          <w:sz w:val="28"/>
          <w:szCs w:val="28"/>
        </w:rPr>
        <w:t>Precision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, </w:t>
      </w:r>
      <w:proofErr w:type="spellStart"/>
      <w:r w:rsidRPr="00056B56">
        <w:rPr>
          <w:rStyle w:val="a8"/>
          <w:color w:val="0F1115"/>
          <w:sz w:val="28"/>
          <w:szCs w:val="28"/>
        </w:rPr>
        <w:t>Recall</w:t>
      </w:r>
      <w:proofErr w:type="spellEnd"/>
      <w:r w:rsidRPr="00056B56">
        <w:rPr>
          <w:rStyle w:val="a8"/>
          <w:color w:val="0F1115"/>
          <w:sz w:val="28"/>
          <w:szCs w:val="28"/>
        </w:rPr>
        <w:t>, F1</w:t>
      </w:r>
      <w:r w:rsidRPr="00056B56">
        <w:rPr>
          <w:rStyle w:val="a8"/>
          <w:color w:val="0F1115"/>
          <w:sz w:val="28"/>
          <w:szCs w:val="28"/>
        </w:rPr>
        <w:noBreakHyphen/>
        <w:t>score</w:t>
      </w:r>
      <w:r w:rsidRPr="00056B56">
        <w:rPr>
          <w:color w:val="0F1115"/>
          <w:sz w:val="28"/>
          <w:szCs w:val="28"/>
        </w:rPr>
        <w:t> – для каждого класса (бинарная задача).</w:t>
      </w:r>
    </w:p>
    <w:p w14:paraId="42700790" w14:textId="77777777" w:rsidR="00CB30BC" w:rsidRPr="00056B56" w:rsidRDefault="00CB30BC" w:rsidP="001E0D8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056B56">
        <w:rPr>
          <w:rStyle w:val="a8"/>
          <w:color w:val="0F1115"/>
          <w:sz w:val="28"/>
          <w:szCs w:val="28"/>
        </w:rPr>
        <w:lastRenderedPageBreak/>
        <w:t>ROC</w:t>
      </w:r>
      <w:r w:rsidRPr="00056B56">
        <w:rPr>
          <w:rStyle w:val="a8"/>
          <w:color w:val="0F1115"/>
          <w:sz w:val="28"/>
          <w:szCs w:val="28"/>
        </w:rPr>
        <w:noBreakHyphen/>
        <w:t>AUC</w:t>
      </w:r>
      <w:r w:rsidRPr="00056B56">
        <w:rPr>
          <w:color w:val="0F1115"/>
          <w:sz w:val="28"/>
          <w:szCs w:val="28"/>
        </w:rPr>
        <w:t> – площадь под ROC</w:t>
      </w:r>
      <w:r w:rsidRPr="00056B56">
        <w:rPr>
          <w:color w:val="0F1115"/>
          <w:sz w:val="28"/>
          <w:szCs w:val="28"/>
        </w:rPr>
        <w:noBreakHyphen/>
        <w:t>кривой, характеризует способность модели разделять классы.</w:t>
      </w:r>
    </w:p>
    <w:p w14:paraId="01512C1E" w14:textId="0D1F0CB0" w:rsidR="009E49B3" w:rsidRPr="006A52EF" w:rsidRDefault="00CB30BC" w:rsidP="001E0D8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proofErr w:type="spellStart"/>
      <w:r w:rsidRPr="00056B56">
        <w:rPr>
          <w:rStyle w:val="a8"/>
          <w:color w:val="0F1115"/>
          <w:sz w:val="28"/>
          <w:szCs w:val="28"/>
        </w:rPr>
        <w:t>Confusion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056B56">
        <w:rPr>
          <w:rStyle w:val="a8"/>
          <w:color w:val="0F1115"/>
          <w:sz w:val="28"/>
          <w:szCs w:val="28"/>
        </w:rPr>
        <w:t>matrix</w:t>
      </w:r>
      <w:proofErr w:type="spellEnd"/>
      <w:r w:rsidRPr="00056B56">
        <w:rPr>
          <w:color w:val="0F1115"/>
          <w:sz w:val="28"/>
          <w:szCs w:val="28"/>
        </w:rPr>
        <w:t xml:space="preserve"> – показывает количество истинно/ложно </w:t>
      </w:r>
      <w:proofErr w:type="gramStart"/>
      <w:r w:rsidRPr="00056B56">
        <w:rPr>
          <w:color w:val="0F1115"/>
          <w:sz w:val="28"/>
          <w:szCs w:val="28"/>
        </w:rPr>
        <w:t>положительных</w:t>
      </w:r>
      <w:proofErr w:type="gramEnd"/>
      <w:r w:rsidRPr="00056B56">
        <w:rPr>
          <w:color w:val="0F1115"/>
          <w:sz w:val="28"/>
          <w:szCs w:val="28"/>
        </w:rPr>
        <w:t>/отрицательных.</w:t>
      </w:r>
    </w:p>
    <w:p w14:paraId="797E896A" w14:textId="60897678" w:rsidR="00C249FF" w:rsidRPr="00056B56" w:rsidRDefault="00C249FF" w:rsidP="001E0D8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Выборка для тестов</w:t>
      </w:r>
    </w:p>
    <w:p w14:paraId="3F62F6C3" w14:textId="77777777" w:rsidR="000D7995" w:rsidRPr="00056B56" w:rsidRDefault="000D7995" w:rsidP="001E0D86">
      <w:pPr>
        <w:pStyle w:val="3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>Обучающая выборка (</w:t>
      </w:r>
      <w:r w:rsidRPr="00056B56">
        <w:rPr>
          <w:rStyle w:val="HTML1"/>
          <w:rFonts w:ascii="Times New Roman" w:eastAsia="Arial" w:hAnsi="Times New Roman" w:cs="Times New Roman"/>
          <w:b/>
          <w:bCs/>
          <w:color w:val="0F1115"/>
          <w:sz w:val="28"/>
          <w:szCs w:val="28"/>
        </w:rPr>
        <w:t>disease_train.csv</w:t>
      </w:r>
      <w:r w:rsidRPr="00056B56">
        <w:rPr>
          <w:rFonts w:ascii="Times New Roman" w:hAnsi="Times New Roman" w:cs="Times New Roman"/>
          <w:b/>
          <w:bCs/>
          <w:color w:val="0F1115"/>
        </w:rPr>
        <w:t>)</w:t>
      </w:r>
    </w:p>
    <w:p w14:paraId="52A16630" w14:textId="77777777" w:rsidR="000D7995" w:rsidRPr="00056B56" w:rsidRDefault="000D7995" w:rsidP="001E0D86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Число объектов: 1595</w:t>
      </w:r>
    </w:p>
    <w:p w14:paraId="14DA26FE" w14:textId="77777777" w:rsidR="000D7995" w:rsidRPr="00056B56" w:rsidRDefault="000D7995" w:rsidP="001E0D86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Признаки: 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X1</w:t>
      </w:r>
      <w:r w:rsidRPr="00056B56">
        <w:rPr>
          <w:color w:val="0F1115"/>
          <w:sz w:val="28"/>
          <w:szCs w:val="28"/>
        </w:rPr>
        <w:t>..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X7</w:t>
      </w:r>
      <w:r w:rsidRPr="00056B56">
        <w:rPr>
          <w:color w:val="0F1115"/>
          <w:sz w:val="28"/>
          <w:szCs w:val="28"/>
        </w:rPr>
        <w:t> (вещественные числа)</w:t>
      </w:r>
    </w:p>
    <w:p w14:paraId="101692CD" w14:textId="77777777" w:rsidR="000D7995" w:rsidRPr="00056B56" w:rsidRDefault="000D7995" w:rsidP="001E0D86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Целевая переменная: 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Y</w:t>
      </w:r>
      <w:r w:rsidRPr="00056B56">
        <w:rPr>
          <w:color w:val="0F1115"/>
          <w:sz w:val="28"/>
          <w:szCs w:val="28"/>
        </w:rPr>
        <w:t> (0 – 1339 объектов, 1 – 256 объектов) – сильный дисбаланс.</w:t>
      </w:r>
    </w:p>
    <w:p w14:paraId="4D0A829C" w14:textId="77777777" w:rsidR="000D7995" w:rsidRPr="00056B56" w:rsidRDefault="000D7995" w:rsidP="001E0D86">
      <w:pPr>
        <w:pStyle w:val="3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F1115"/>
          <w:lang w:val="en-US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>Тестовая</w:t>
      </w:r>
      <w:r w:rsidRPr="00056B56">
        <w:rPr>
          <w:rFonts w:ascii="Times New Roman" w:hAnsi="Times New Roman" w:cs="Times New Roman"/>
          <w:b/>
          <w:bCs/>
          <w:color w:val="0F1115"/>
          <w:lang w:val="en-US"/>
        </w:rPr>
        <w:t xml:space="preserve"> </w:t>
      </w:r>
      <w:r w:rsidRPr="00056B56">
        <w:rPr>
          <w:rFonts w:ascii="Times New Roman" w:hAnsi="Times New Roman" w:cs="Times New Roman"/>
          <w:b/>
          <w:bCs/>
          <w:color w:val="0F1115"/>
        </w:rPr>
        <w:t>выборка</w:t>
      </w:r>
      <w:r w:rsidRPr="00056B56">
        <w:rPr>
          <w:rFonts w:ascii="Times New Roman" w:hAnsi="Times New Roman" w:cs="Times New Roman"/>
          <w:b/>
          <w:bCs/>
          <w:color w:val="0F1115"/>
          <w:lang w:val="en-US"/>
        </w:rPr>
        <w:t xml:space="preserve"> (</w:t>
      </w:r>
      <w:r w:rsidRPr="00056B56">
        <w:rPr>
          <w:rStyle w:val="HTML1"/>
          <w:rFonts w:ascii="Times New Roman" w:eastAsia="Arial" w:hAnsi="Times New Roman" w:cs="Times New Roman"/>
          <w:b/>
          <w:bCs/>
          <w:color w:val="0F1115"/>
          <w:sz w:val="28"/>
          <w:szCs w:val="28"/>
          <w:lang w:val="en-US"/>
        </w:rPr>
        <w:t>disease_public_test.csv</w:t>
      </w:r>
      <w:r w:rsidRPr="00056B56">
        <w:rPr>
          <w:rFonts w:ascii="Times New Roman" w:hAnsi="Times New Roman" w:cs="Times New Roman"/>
          <w:b/>
          <w:bCs/>
          <w:color w:val="0F1115"/>
          <w:lang w:val="en-US"/>
        </w:rPr>
        <w:t>)</w:t>
      </w:r>
    </w:p>
    <w:p w14:paraId="3227B384" w14:textId="20DBBA16" w:rsidR="000D7995" w:rsidRPr="006A52EF" w:rsidRDefault="000D7995" w:rsidP="001E0D8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342 объекта, 7 признаков, метки даны в отдельном файле.</w:t>
      </w:r>
    </w:p>
    <w:p w14:paraId="3B64F152" w14:textId="77777777" w:rsidR="000D7995" w:rsidRPr="00056B56" w:rsidRDefault="000D7995" w:rsidP="001E0D8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Пример первых строк </w:t>
      </w:r>
      <w:proofErr w:type="spellStart"/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train</w:t>
      </w:r>
      <w:proofErr w:type="spellEnd"/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830"/>
        <w:gridCol w:w="970"/>
        <w:gridCol w:w="1110"/>
        <w:gridCol w:w="830"/>
        <w:gridCol w:w="970"/>
        <w:gridCol w:w="970"/>
        <w:gridCol w:w="683"/>
      </w:tblGrid>
      <w:tr w:rsidR="000D7995" w:rsidRPr="00056B56" w14:paraId="370CD0B3" w14:textId="77777777" w:rsidTr="000D799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AB248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63652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EAA2E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357A4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5F982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1BC48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D7A4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X7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DA557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Y</w:t>
            </w:r>
          </w:p>
        </w:tc>
      </w:tr>
      <w:tr w:rsidR="000D7995" w:rsidRPr="00056B56" w14:paraId="342CE0A1" w14:textId="77777777" w:rsidTr="000D7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F318E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CD5D9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4C7B1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DA452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5C184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DDC16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13101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1B440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0D7995" w:rsidRPr="00056B56" w14:paraId="70FE0A1E" w14:textId="77777777" w:rsidTr="000D7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2511D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E8A19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49C47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C164E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05EE4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51F47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DC773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8.74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96CC2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0D7995" w:rsidRPr="00056B56" w14:paraId="255D0D22" w14:textId="77777777" w:rsidTr="000D79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71137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C4F9C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6EB56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F3003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1C0FA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50139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CCFB5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93116" w14:textId="77777777" w:rsidR="000D7995" w:rsidRPr="00056B56" w:rsidRDefault="000D7995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56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5C943273" w14:textId="199E0682" w:rsidR="009E49B3" w:rsidRPr="005803D0" w:rsidRDefault="006B410F" w:rsidP="001E0D8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данных и алгоритмы программы</w:t>
      </w:r>
    </w:p>
    <w:p w14:paraId="75940A32" w14:textId="77777777" w:rsidR="000D7995" w:rsidRPr="00056B56" w:rsidRDefault="000D7995" w:rsidP="001E0D8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Программа написана на Python. Использованы библиотеки:</w:t>
      </w:r>
    </w:p>
    <w:p w14:paraId="4B582589" w14:textId="77777777" w:rsidR="000D7995" w:rsidRPr="00056B56" w:rsidRDefault="000D7995" w:rsidP="001E0D86">
      <w:pPr>
        <w:numPr>
          <w:ilvl w:val="0"/>
          <w:numId w:val="6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pandas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 </w:t>
      </w: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numpy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обработка данных;</w:t>
      </w:r>
    </w:p>
    <w:p w14:paraId="0FA4DEE6" w14:textId="77777777" w:rsidR="000D7995" w:rsidRPr="00056B56" w:rsidRDefault="000D7995" w:rsidP="001E0D86">
      <w:pPr>
        <w:numPr>
          <w:ilvl w:val="0"/>
          <w:numId w:val="6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matplotlib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 </w:t>
      </w: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seaborn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визуализация;</w:t>
      </w:r>
    </w:p>
    <w:p w14:paraId="4307E722" w14:textId="422902D9" w:rsidR="000D7995" w:rsidRPr="005803D0" w:rsidRDefault="005803D0" w:rsidP="001E0D86">
      <w:pPr>
        <w:pStyle w:val="a6"/>
        <w:numPr>
          <w:ilvl w:val="0"/>
          <w:numId w:val="6"/>
        </w:numPr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5803D0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sklearn.discriminant_analysis.QuadraticDiscriminantAnalysis</w:t>
      </w:r>
      <w:proofErr w:type="spellEnd"/>
      <w:r w:rsidRPr="005803D0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– </w:t>
      </w:r>
      <w:r w:rsidRPr="005803D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классификатор</w:t>
      </w:r>
      <w:r w:rsidRPr="005803D0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QDA;</w:t>
      </w:r>
    </w:p>
    <w:p w14:paraId="213AEB6E" w14:textId="77777777" w:rsidR="000D7995" w:rsidRPr="00056B56" w:rsidRDefault="000D7995" w:rsidP="001E0D86">
      <w:pPr>
        <w:numPr>
          <w:ilvl w:val="0"/>
          <w:numId w:val="6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sklearn.preprocessing.StandardScaler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масштабирование;</w:t>
      </w:r>
    </w:p>
    <w:p w14:paraId="6C6699E6" w14:textId="77777777" w:rsidR="000D7995" w:rsidRPr="00056B56" w:rsidRDefault="000D7995" w:rsidP="001E0D86">
      <w:pPr>
        <w:numPr>
          <w:ilvl w:val="0"/>
          <w:numId w:val="6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sklearn.metrics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метрики;</w:t>
      </w:r>
    </w:p>
    <w:p w14:paraId="2D52EED2" w14:textId="72A11498" w:rsidR="005803D0" w:rsidRPr="001E0D86" w:rsidRDefault="000D7995" w:rsidP="001E0D86">
      <w:pPr>
        <w:numPr>
          <w:ilvl w:val="0"/>
          <w:numId w:val="6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sklearn.cluster.KMeans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кластеризация.</w:t>
      </w:r>
    </w:p>
    <w:p w14:paraId="07285C29" w14:textId="77777777" w:rsidR="000D7995" w:rsidRPr="00056B56" w:rsidRDefault="000D7995" w:rsidP="001E0D8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Основные этапы алгоритма:</w:t>
      </w:r>
    </w:p>
    <w:p w14:paraId="5C1437B7" w14:textId="77777777" w:rsidR="005803D0" w:rsidRPr="005803D0" w:rsidRDefault="005803D0" w:rsidP="001E0D86">
      <w:pPr>
        <w:numPr>
          <w:ilvl w:val="0"/>
          <w:numId w:val="12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803D0">
        <w:rPr>
          <w:rFonts w:ascii="Times New Roman" w:hAnsi="Times New Roman" w:cs="Times New Roman"/>
          <w:sz w:val="28"/>
          <w:szCs w:val="28"/>
          <w:lang w:val="ru-RU"/>
        </w:rPr>
        <w:t>Загрузка данных из CSV.</w:t>
      </w:r>
    </w:p>
    <w:p w14:paraId="0EAA4F56" w14:textId="77777777" w:rsidR="005803D0" w:rsidRPr="005803D0" w:rsidRDefault="005803D0" w:rsidP="001E0D86">
      <w:pPr>
        <w:numPr>
          <w:ilvl w:val="0"/>
          <w:numId w:val="12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803D0">
        <w:rPr>
          <w:rFonts w:ascii="Times New Roman" w:hAnsi="Times New Roman" w:cs="Times New Roman"/>
          <w:sz w:val="28"/>
          <w:szCs w:val="28"/>
          <w:lang w:val="ru-RU"/>
        </w:rPr>
        <w:t>Проверка на пропуски, просмотр баланса классов.</w:t>
      </w:r>
    </w:p>
    <w:p w14:paraId="36B24047" w14:textId="77777777" w:rsidR="005803D0" w:rsidRPr="005803D0" w:rsidRDefault="005803D0" w:rsidP="001E0D86">
      <w:pPr>
        <w:numPr>
          <w:ilvl w:val="0"/>
          <w:numId w:val="12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803D0">
        <w:rPr>
          <w:rFonts w:ascii="Times New Roman" w:hAnsi="Times New Roman" w:cs="Times New Roman"/>
          <w:sz w:val="28"/>
          <w:szCs w:val="28"/>
          <w:lang w:val="ru-RU"/>
        </w:rPr>
        <w:t>Разделение на признаки (X) и целевую переменную (y).</w:t>
      </w:r>
    </w:p>
    <w:p w14:paraId="6F58B9CF" w14:textId="77777777" w:rsidR="005803D0" w:rsidRPr="005803D0" w:rsidRDefault="005803D0" w:rsidP="001E0D86">
      <w:pPr>
        <w:numPr>
          <w:ilvl w:val="0"/>
          <w:numId w:val="12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803D0">
        <w:rPr>
          <w:rFonts w:ascii="Times New Roman" w:hAnsi="Times New Roman" w:cs="Times New Roman"/>
          <w:sz w:val="28"/>
          <w:szCs w:val="28"/>
          <w:lang w:val="ru-RU"/>
        </w:rPr>
        <w:t>Обучение QDA на сырых данных, предсказание на тесте.</w:t>
      </w:r>
    </w:p>
    <w:p w14:paraId="39DD281F" w14:textId="77777777" w:rsidR="005803D0" w:rsidRPr="005803D0" w:rsidRDefault="005803D0" w:rsidP="001E0D86">
      <w:pPr>
        <w:numPr>
          <w:ilvl w:val="0"/>
          <w:numId w:val="12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803D0">
        <w:rPr>
          <w:rFonts w:ascii="Times New Roman" w:hAnsi="Times New Roman" w:cs="Times New Roman"/>
          <w:sz w:val="28"/>
          <w:szCs w:val="28"/>
          <w:lang w:val="ru-RU"/>
        </w:rPr>
        <w:t>Расчёт метрик, построение матрицы ошибок и ROC кривой.</w:t>
      </w:r>
    </w:p>
    <w:p w14:paraId="7458F2B8" w14:textId="77777777" w:rsidR="005803D0" w:rsidRPr="005803D0" w:rsidRDefault="005803D0" w:rsidP="001E0D86">
      <w:pPr>
        <w:numPr>
          <w:ilvl w:val="0"/>
          <w:numId w:val="12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803D0">
        <w:rPr>
          <w:rFonts w:ascii="Times New Roman" w:hAnsi="Times New Roman" w:cs="Times New Roman"/>
          <w:sz w:val="28"/>
          <w:szCs w:val="28"/>
          <w:lang w:val="ru-RU"/>
        </w:rPr>
        <w:t>Масштабирование обучающих и тестовых признаков (</w:t>
      </w:r>
      <w:proofErr w:type="spellStart"/>
      <w:r w:rsidRPr="005803D0">
        <w:rPr>
          <w:rFonts w:ascii="Times New Roman" w:hAnsi="Times New Roman" w:cs="Times New Roman"/>
          <w:sz w:val="28"/>
          <w:szCs w:val="28"/>
          <w:lang w:val="ru-RU"/>
        </w:rPr>
        <w:t>StandardScaler</w:t>
      </w:r>
      <w:proofErr w:type="spellEnd"/>
      <w:r w:rsidRPr="005803D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364654C" w14:textId="77777777" w:rsidR="005803D0" w:rsidRPr="005803D0" w:rsidRDefault="005803D0" w:rsidP="001E0D86">
      <w:pPr>
        <w:numPr>
          <w:ilvl w:val="0"/>
          <w:numId w:val="12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803D0">
        <w:rPr>
          <w:rFonts w:ascii="Times New Roman" w:hAnsi="Times New Roman" w:cs="Times New Roman"/>
          <w:sz w:val="28"/>
          <w:szCs w:val="28"/>
          <w:lang w:val="ru-RU"/>
        </w:rPr>
        <w:t>Повторное обучение QDA и оценка на масштабированных данных.</w:t>
      </w:r>
    </w:p>
    <w:p w14:paraId="0D8ED02E" w14:textId="77777777" w:rsidR="005803D0" w:rsidRPr="005803D0" w:rsidRDefault="005803D0" w:rsidP="001E0D86">
      <w:pPr>
        <w:numPr>
          <w:ilvl w:val="0"/>
          <w:numId w:val="12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803D0">
        <w:rPr>
          <w:rFonts w:ascii="Times New Roman" w:hAnsi="Times New Roman" w:cs="Times New Roman"/>
          <w:sz w:val="28"/>
          <w:szCs w:val="28"/>
          <w:lang w:val="ru-RU"/>
        </w:rPr>
        <w:t xml:space="preserve">Кластеризация методом </w:t>
      </w:r>
      <w:proofErr w:type="spellStart"/>
      <w:r w:rsidRPr="005803D0">
        <w:rPr>
          <w:rFonts w:ascii="Times New Roman" w:hAnsi="Times New Roman" w:cs="Times New Roman"/>
          <w:sz w:val="28"/>
          <w:szCs w:val="28"/>
          <w:lang w:val="ru-RU"/>
        </w:rPr>
        <w:t>KMeans</w:t>
      </w:r>
      <w:proofErr w:type="spellEnd"/>
      <w:r w:rsidRPr="005803D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803D0">
        <w:rPr>
          <w:rFonts w:ascii="Times New Roman" w:hAnsi="Times New Roman" w:cs="Times New Roman"/>
          <w:sz w:val="28"/>
          <w:szCs w:val="28"/>
          <w:lang w:val="ru-RU"/>
        </w:rPr>
        <w:t>n_clusters</w:t>
      </w:r>
      <w:proofErr w:type="spellEnd"/>
      <w:r w:rsidRPr="005803D0">
        <w:rPr>
          <w:rFonts w:ascii="Times New Roman" w:hAnsi="Times New Roman" w:cs="Times New Roman"/>
          <w:sz w:val="28"/>
          <w:szCs w:val="28"/>
          <w:lang w:val="ru-RU"/>
        </w:rPr>
        <w:t>=2) на том же наборе, оценка качества кластеризации.</w:t>
      </w:r>
    </w:p>
    <w:p w14:paraId="70F463AE" w14:textId="011C4420" w:rsidR="008D53ED" w:rsidRPr="005803D0" w:rsidRDefault="005803D0" w:rsidP="001E0D86">
      <w:pPr>
        <w:numPr>
          <w:ilvl w:val="0"/>
          <w:numId w:val="12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803D0">
        <w:rPr>
          <w:rFonts w:ascii="Times New Roman" w:hAnsi="Times New Roman" w:cs="Times New Roman"/>
          <w:sz w:val="28"/>
          <w:szCs w:val="28"/>
          <w:lang w:val="ru-RU"/>
        </w:rPr>
        <w:t>Вывод таблиц и графиков.</w:t>
      </w:r>
    </w:p>
    <w:p w14:paraId="430EF0C3" w14:textId="4E7B72EA" w:rsidR="00B60B6A" w:rsidRPr="00DA158E" w:rsidRDefault="006B410F" w:rsidP="001E0D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158E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Экспериментальные результаты</w:t>
      </w:r>
    </w:p>
    <w:p w14:paraId="7473EEA5" w14:textId="2BEB5DF6" w:rsidR="0073482E" w:rsidRPr="00DA158E" w:rsidRDefault="00711B46" w:rsidP="001E0D86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0F1115"/>
          <w:lang w:val="ru-RU"/>
        </w:rPr>
      </w:pPr>
      <w:r w:rsidRPr="00DA158E">
        <w:rPr>
          <w:rFonts w:ascii="Times New Roman" w:hAnsi="Times New Roman" w:cs="Times New Roman"/>
          <w:b/>
          <w:bCs/>
          <w:color w:val="0F1115"/>
          <w:lang w:val="ru-RU"/>
        </w:rPr>
        <w:t>1</w:t>
      </w:r>
      <w:r w:rsidR="0073482E" w:rsidRPr="00DA158E">
        <w:rPr>
          <w:rFonts w:ascii="Times New Roman" w:hAnsi="Times New Roman" w:cs="Times New Roman"/>
          <w:b/>
          <w:bCs/>
          <w:color w:val="0F1115"/>
          <w:lang w:val="ru-RU"/>
        </w:rPr>
        <w:t xml:space="preserve">. Оценка на сырых данных (сравнение </w:t>
      </w:r>
      <w:proofErr w:type="spellStart"/>
      <w:r w:rsidR="0073482E" w:rsidRPr="00DA158E">
        <w:rPr>
          <w:rFonts w:ascii="Times New Roman" w:hAnsi="Times New Roman" w:cs="Times New Roman"/>
          <w:b/>
          <w:bCs/>
          <w:color w:val="0F1115"/>
          <w:lang w:val="ru-RU"/>
        </w:rPr>
        <w:t>sklearn</w:t>
      </w:r>
      <w:proofErr w:type="spellEnd"/>
      <w:r w:rsidR="0073482E" w:rsidRPr="00DA158E">
        <w:rPr>
          <w:rFonts w:ascii="Times New Roman" w:hAnsi="Times New Roman" w:cs="Times New Roman"/>
          <w:b/>
          <w:bCs/>
          <w:color w:val="0F1115"/>
          <w:lang w:val="ru-RU"/>
        </w:rPr>
        <w:t xml:space="preserve"> и ручной реализации)</w:t>
      </w:r>
    </w:p>
    <w:tbl>
      <w:tblPr>
        <w:tblW w:w="90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523"/>
        <w:gridCol w:w="2442"/>
        <w:gridCol w:w="1916"/>
        <w:gridCol w:w="1750"/>
      </w:tblGrid>
      <w:tr w:rsidR="00711B46" w:rsidRPr="00DA158E" w14:paraId="16F42EDC" w14:textId="6033090A" w:rsidTr="005803D0">
        <w:trPr>
          <w:tblHeader/>
        </w:trPr>
        <w:tc>
          <w:tcPr>
            <w:tcW w:w="141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7DC85" w14:textId="5A7508CC" w:rsidR="00711B46" w:rsidRPr="00DA158E" w:rsidRDefault="00711B46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3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395A8" w14:textId="3AC2641F" w:rsidR="00711B46" w:rsidRPr="00DA158E" w:rsidRDefault="00711B46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</w:p>
        </w:tc>
        <w:tc>
          <w:tcPr>
            <w:tcW w:w="24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148D8" w14:textId="35310B6A" w:rsidR="00711B46" w:rsidRPr="00DA158E" w:rsidRDefault="00711B46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</w:p>
        </w:tc>
        <w:tc>
          <w:tcPr>
            <w:tcW w:w="1966" w:type="dxa"/>
            <w:shd w:val="clear" w:color="auto" w:fill="FFFFFF"/>
          </w:tcPr>
          <w:p w14:paraId="7F817389" w14:textId="1938F352" w:rsidR="00711B46" w:rsidRPr="00DA158E" w:rsidRDefault="00711B46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  <w:tc>
          <w:tcPr>
            <w:tcW w:w="1782" w:type="dxa"/>
            <w:shd w:val="clear" w:color="auto" w:fill="FFFFFF"/>
          </w:tcPr>
          <w:p w14:paraId="20EEBB52" w14:textId="46347B73" w:rsidR="00711B46" w:rsidRPr="00DA158E" w:rsidRDefault="00711B46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</w:p>
        </w:tc>
      </w:tr>
      <w:tr w:rsidR="00711B46" w:rsidRPr="00DA158E" w14:paraId="334B78A8" w14:textId="019507D8" w:rsidTr="005803D0">
        <w:tc>
          <w:tcPr>
            <w:tcW w:w="141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65DBA" w14:textId="1333D3CE" w:rsidR="00711B46" w:rsidRPr="00DA158E" w:rsidRDefault="00711B46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158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13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67E10" w14:textId="06BD7189" w:rsidR="00711B46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0.48</w:t>
            </w:r>
          </w:p>
        </w:tc>
        <w:tc>
          <w:tcPr>
            <w:tcW w:w="24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F0F51" w14:textId="341596B0" w:rsidR="00711B46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0.94</w:t>
            </w:r>
          </w:p>
        </w:tc>
        <w:tc>
          <w:tcPr>
            <w:tcW w:w="1966" w:type="dxa"/>
            <w:shd w:val="clear" w:color="auto" w:fill="FFFFFF"/>
          </w:tcPr>
          <w:p w14:paraId="691A6497" w14:textId="44502D7F" w:rsidR="00711B46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0.64</w:t>
            </w:r>
          </w:p>
        </w:tc>
        <w:tc>
          <w:tcPr>
            <w:tcW w:w="1782" w:type="dxa"/>
            <w:shd w:val="clear" w:color="auto" w:fill="FFFFFF"/>
          </w:tcPr>
          <w:p w14:paraId="4D5A8EC8" w14:textId="4DFEF9CB" w:rsidR="00711B46" w:rsidRPr="00DA158E" w:rsidRDefault="00711B46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166</w:t>
            </w:r>
          </w:p>
        </w:tc>
      </w:tr>
      <w:tr w:rsidR="00711B46" w:rsidRPr="00DA158E" w14:paraId="4BF76B69" w14:textId="26247A08" w:rsidTr="005803D0">
        <w:tc>
          <w:tcPr>
            <w:tcW w:w="141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0A3E3" w14:textId="357DBED2" w:rsidR="00711B46" w:rsidRPr="00DA158E" w:rsidRDefault="00711B46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15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37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3A05" w14:textId="2359CFD7" w:rsidR="00711B46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0.41</w:t>
            </w:r>
          </w:p>
        </w:tc>
        <w:tc>
          <w:tcPr>
            <w:tcW w:w="24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AA3B6" w14:textId="33CBD450" w:rsidR="00711B46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0.04</w:t>
            </w:r>
          </w:p>
        </w:tc>
        <w:tc>
          <w:tcPr>
            <w:tcW w:w="1966" w:type="dxa"/>
            <w:tcBorders>
              <w:bottom w:val="single" w:sz="4" w:space="0" w:color="auto"/>
            </w:tcBorders>
            <w:shd w:val="clear" w:color="auto" w:fill="FFFFFF"/>
          </w:tcPr>
          <w:p w14:paraId="5B28D803" w14:textId="42D36C1B" w:rsidR="00711B46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0.07</w:t>
            </w:r>
          </w:p>
        </w:tc>
        <w:tc>
          <w:tcPr>
            <w:tcW w:w="1782" w:type="dxa"/>
            <w:tcBorders>
              <w:bottom w:val="single" w:sz="4" w:space="0" w:color="auto"/>
            </w:tcBorders>
            <w:shd w:val="clear" w:color="auto" w:fill="FFFFFF"/>
          </w:tcPr>
          <w:p w14:paraId="606A4F02" w14:textId="6D87AFE1" w:rsidR="00711B46" w:rsidRPr="00DA158E" w:rsidRDefault="00711B46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176</w:t>
            </w:r>
          </w:p>
        </w:tc>
      </w:tr>
    </w:tbl>
    <w:p w14:paraId="4F8B198D" w14:textId="77777777" w:rsidR="0073482E" w:rsidRPr="00DA158E" w:rsidRDefault="0073482E" w:rsidP="001E0D8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22"/>
        <w:gridCol w:w="4623"/>
      </w:tblGrid>
      <w:tr w:rsidR="005803D0" w:rsidRPr="00DA158E" w14:paraId="091280B6" w14:textId="77777777" w:rsidTr="005803D0">
        <w:trPr>
          <w:trHeight w:val="607"/>
        </w:trPr>
        <w:tc>
          <w:tcPr>
            <w:tcW w:w="4622" w:type="dxa"/>
          </w:tcPr>
          <w:p w14:paraId="073294D6" w14:textId="39B742AA" w:rsidR="005803D0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4623" w:type="dxa"/>
          </w:tcPr>
          <w:p w14:paraId="3A8485EC" w14:textId="292CD195" w:rsidR="005803D0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803D0" w:rsidRPr="00DA158E" w14:paraId="0D9AA9D8" w14:textId="77777777" w:rsidTr="005803D0">
        <w:trPr>
          <w:trHeight w:val="607"/>
        </w:trPr>
        <w:tc>
          <w:tcPr>
            <w:tcW w:w="4622" w:type="dxa"/>
          </w:tcPr>
          <w:p w14:paraId="04AB255E" w14:textId="68AA844F" w:rsidR="005803D0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4623" w:type="dxa"/>
          </w:tcPr>
          <w:p w14:paraId="34C53BFA" w14:textId="044F9D75" w:rsidR="005803D0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0.4766</w:t>
            </w:r>
          </w:p>
        </w:tc>
      </w:tr>
      <w:tr w:rsidR="005803D0" w:rsidRPr="00DA158E" w14:paraId="4FBB74D4" w14:textId="77777777" w:rsidTr="005803D0">
        <w:trPr>
          <w:trHeight w:val="607"/>
        </w:trPr>
        <w:tc>
          <w:tcPr>
            <w:tcW w:w="4622" w:type="dxa"/>
          </w:tcPr>
          <w:p w14:paraId="64F8213D" w14:textId="11410CF0" w:rsidR="005803D0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ROC AUC</w:t>
            </w:r>
          </w:p>
        </w:tc>
        <w:tc>
          <w:tcPr>
            <w:tcW w:w="4623" w:type="dxa"/>
          </w:tcPr>
          <w:p w14:paraId="1E201467" w14:textId="5C3AF8C0" w:rsidR="005803D0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0.4735</w:t>
            </w:r>
          </w:p>
        </w:tc>
      </w:tr>
      <w:tr w:rsidR="005803D0" w:rsidRPr="00DA158E" w14:paraId="7C5CFF9A" w14:textId="77777777" w:rsidTr="005803D0">
        <w:trPr>
          <w:trHeight w:val="607"/>
        </w:trPr>
        <w:tc>
          <w:tcPr>
            <w:tcW w:w="4622" w:type="dxa"/>
          </w:tcPr>
          <w:p w14:paraId="3D6A6BCA" w14:textId="1A226E1E" w:rsidR="005803D0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Macro</w:t>
            </w:r>
            <w:proofErr w:type="spellEnd"/>
            <w:r w:rsidRPr="00DA15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avg</w:t>
            </w:r>
            <w:proofErr w:type="spellEnd"/>
          </w:p>
        </w:tc>
        <w:tc>
          <w:tcPr>
            <w:tcW w:w="4623" w:type="dxa"/>
          </w:tcPr>
          <w:p w14:paraId="36B5ED4A" w14:textId="369FDA1C" w:rsidR="005803D0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0.45 / 0.49 / 0.36</w:t>
            </w:r>
          </w:p>
        </w:tc>
      </w:tr>
      <w:tr w:rsidR="005803D0" w:rsidRPr="00DA158E" w14:paraId="3CBED91C" w14:textId="77777777" w:rsidTr="005803D0">
        <w:trPr>
          <w:trHeight w:val="607"/>
        </w:trPr>
        <w:tc>
          <w:tcPr>
            <w:tcW w:w="4622" w:type="dxa"/>
          </w:tcPr>
          <w:p w14:paraId="65D688B5" w14:textId="772A69A7" w:rsidR="005803D0" w:rsidRPr="00DA158E" w:rsidRDefault="005803D0" w:rsidP="001E0D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Weighted</w:t>
            </w:r>
            <w:proofErr w:type="spellEnd"/>
            <w:r w:rsidRPr="00DA15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avg</w:t>
            </w:r>
            <w:proofErr w:type="spellEnd"/>
          </w:p>
        </w:tc>
        <w:tc>
          <w:tcPr>
            <w:tcW w:w="4623" w:type="dxa"/>
          </w:tcPr>
          <w:p w14:paraId="724784CE" w14:textId="75E4F110" w:rsidR="005803D0" w:rsidRPr="00DA158E" w:rsidRDefault="005803D0" w:rsidP="001E0D86">
            <w:pPr>
              <w:tabs>
                <w:tab w:val="left" w:pos="174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158E">
              <w:rPr>
                <w:rFonts w:ascii="Times New Roman" w:hAnsi="Times New Roman" w:cs="Times New Roman"/>
                <w:sz w:val="28"/>
                <w:szCs w:val="28"/>
              </w:rPr>
              <w:t>0.44 / 0.48 / 0.34</w:t>
            </w:r>
          </w:p>
        </w:tc>
      </w:tr>
    </w:tbl>
    <w:p w14:paraId="2336C099" w14:textId="34527A93" w:rsidR="00711B46" w:rsidRPr="00DA158E" w:rsidRDefault="00711B46" w:rsidP="001E0D86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DA158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Confusion matrix:</w:t>
      </w:r>
    </w:p>
    <w:p w14:paraId="061B8B0E" w14:textId="1F1255CE" w:rsidR="00711B46" w:rsidRPr="00DA158E" w:rsidRDefault="00711B46" w:rsidP="001E0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DA158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[[</w:t>
      </w:r>
      <w:proofErr w:type="gramStart"/>
      <w:r w:rsidR="005803D0" w:rsidRPr="00DA158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156</w:t>
      </w:r>
      <w:r w:rsidRPr="00DA158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5803D0" w:rsidRPr="00DA158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10</w:t>
      </w:r>
      <w:proofErr w:type="gramEnd"/>
      <w:r w:rsidRPr="00DA158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]</w:t>
      </w:r>
    </w:p>
    <w:p w14:paraId="0F88D91A" w14:textId="25F2034B" w:rsidR="005803D0" w:rsidRPr="00DA158E" w:rsidRDefault="00711B46" w:rsidP="001E0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A158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[</w:t>
      </w:r>
      <w:proofErr w:type="gramStart"/>
      <w:r w:rsidR="005803D0" w:rsidRPr="00DA158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169</w:t>
      </w:r>
      <w:r w:rsidRPr="00DA158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5803D0" w:rsidRPr="00DA158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7</w:t>
      </w:r>
      <w:proofErr w:type="gramEnd"/>
      <w:r w:rsidRPr="00DA158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]]</w:t>
      </w:r>
    </w:p>
    <w:p w14:paraId="0C864C9B" w14:textId="77777777" w:rsidR="00711B46" w:rsidRPr="00DA158E" w:rsidRDefault="00711B46" w:rsidP="001E0D8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158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1.1. Результаты ручной реализации (</w:t>
      </w:r>
      <w:proofErr w:type="spellStart"/>
      <w:r w:rsidRPr="00DA158E">
        <w:rPr>
          <w:rFonts w:ascii="Times New Roman" w:hAnsi="Times New Roman" w:cs="Times New Roman"/>
          <w:b/>
          <w:bCs/>
          <w:sz w:val="28"/>
          <w:szCs w:val="28"/>
          <w:lang w:val="en-US"/>
        </w:rPr>
        <w:t>CustomDecisionTreeClassifier</w:t>
      </w:r>
      <w:proofErr w:type="spellEnd"/>
      <w:r w:rsidRPr="00DA158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7359DA5" w14:textId="60325371" w:rsidR="00711B46" w:rsidRPr="00DA158E" w:rsidRDefault="005803D0" w:rsidP="001E0D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58E">
        <w:rPr>
          <w:rFonts w:ascii="Times New Roman" w:hAnsi="Times New Roman" w:cs="Times New Roman"/>
          <w:sz w:val="28"/>
          <w:szCs w:val="28"/>
          <w:lang w:val="ru-RU"/>
        </w:rPr>
        <w:t>Ручная реализация QDA на тех же данных показала идентичные метрики (</w:t>
      </w:r>
      <w:proofErr w:type="spellStart"/>
      <w:r w:rsidRPr="00DA158E">
        <w:rPr>
          <w:rFonts w:ascii="Times New Roman" w:hAnsi="Times New Roman" w:cs="Times New Roman"/>
          <w:sz w:val="28"/>
          <w:szCs w:val="28"/>
          <w:lang w:val="ru-RU"/>
        </w:rPr>
        <w:t>accuracy</w:t>
      </w:r>
      <w:proofErr w:type="spellEnd"/>
      <w:r w:rsidRPr="00DA158E">
        <w:rPr>
          <w:rFonts w:ascii="Times New Roman" w:hAnsi="Times New Roman" w:cs="Times New Roman"/>
          <w:sz w:val="28"/>
          <w:szCs w:val="28"/>
          <w:lang w:val="ru-RU"/>
        </w:rPr>
        <w:t xml:space="preserve"> = 0.4766, ROC AUC = 0.4735), что полностью совпадает с результатами библиотечного классификатора. Это подтверждает корректность реализации алгоритма: правильно вычислены средние, ковариационные матрицы, обратные матрицы и логарифмы правдоподобия. Небольшое расхождение в пределах погрешности (менее 1e-6) отсутствует, так как в ручной версии добавлена регуляризация (1e-6 на диагональ ковариации), а в библиотечной используется аналогичная стабилизация.</w:t>
      </w:r>
    </w:p>
    <w:p w14:paraId="7EED736B" w14:textId="77777777" w:rsidR="00711B46" w:rsidRPr="00DA158E" w:rsidRDefault="00711B46" w:rsidP="001E0D8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15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1.2. Разные методы формирования </w:t>
      </w:r>
      <w:proofErr w:type="spellStart"/>
      <w:r w:rsidRPr="00DA158E">
        <w:rPr>
          <w:rFonts w:ascii="Times New Roman" w:hAnsi="Times New Roman" w:cs="Times New Roman"/>
          <w:b/>
          <w:bCs/>
          <w:sz w:val="28"/>
          <w:szCs w:val="28"/>
          <w:lang w:val="ru-RU"/>
        </w:rPr>
        <w:t>train</w:t>
      </w:r>
      <w:proofErr w:type="spellEnd"/>
      <w:r w:rsidRPr="00DA158E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proofErr w:type="spellStart"/>
      <w:r w:rsidRPr="00DA158E">
        <w:rPr>
          <w:rFonts w:ascii="Times New Roman" w:hAnsi="Times New Roman" w:cs="Times New Roman"/>
          <w:b/>
          <w:bCs/>
          <w:sz w:val="28"/>
          <w:szCs w:val="28"/>
          <w:lang w:val="ru-RU"/>
        </w:rPr>
        <w:t>test</w:t>
      </w:r>
      <w:proofErr w:type="spellEnd"/>
      <w:r w:rsidRPr="00DA15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(после предобработки)</w:t>
      </w:r>
    </w:p>
    <w:p w14:paraId="1A3F8CBC" w14:textId="77777777" w:rsidR="00DA158E" w:rsidRPr="00DA158E" w:rsidRDefault="00DA158E" w:rsidP="001E0D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58E">
        <w:rPr>
          <w:rFonts w:ascii="Times New Roman" w:hAnsi="Times New Roman" w:cs="Times New Roman"/>
          <w:sz w:val="28"/>
          <w:szCs w:val="28"/>
          <w:lang w:val="ru-RU"/>
        </w:rPr>
        <w:t>Для демонстрации влияния способа разбиения на качество модели использовались три варианта (все данные предварительно масштабированы):</w:t>
      </w:r>
    </w:p>
    <w:p w14:paraId="1306C18C" w14:textId="77777777" w:rsidR="00DA158E" w:rsidRPr="00DA158E" w:rsidRDefault="00DA158E" w:rsidP="001E0D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58E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DA158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A158E">
        <w:rPr>
          <w:rFonts w:ascii="Times New Roman" w:hAnsi="Times New Roman" w:cs="Times New Roman"/>
          <w:sz w:val="28"/>
          <w:szCs w:val="28"/>
          <w:lang w:val="en-US"/>
        </w:rPr>
        <w:t>test_size</w:t>
      </w:r>
      <w:proofErr w:type="spellEnd"/>
      <w:r w:rsidRPr="00DA158E">
        <w:rPr>
          <w:rFonts w:ascii="Times New Roman" w:hAnsi="Times New Roman" w:cs="Times New Roman"/>
          <w:sz w:val="28"/>
          <w:szCs w:val="28"/>
          <w:lang w:val="en-US"/>
        </w:rPr>
        <w:t xml:space="preserve">=0.3, </w:t>
      </w:r>
      <w:proofErr w:type="spellStart"/>
      <w:r w:rsidRPr="00DA158E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DA158E">
        <w:rPr>
          <w:rFonts w:ascii="Times New Roman" w:hAnsi="Times New Roman" w:cs="Times New Roman"/>
          <w:sz w:val="28"/>
          <w:szCs w:val="28"/>
          <w:lang w:val="en-US"/>
        </w:rPr>
        <w:t>=42) → accuracy = 0.8205</w:t>
      </w:r>
    </w:p>
    <w:p w14:paraId="053BC2A6" w14:textId="77777777" w:rsidR="00DA158E" w:rsidRPr="00DA158E" w:rsidRDefault="00DA158E" w:rsidP="001E0D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158E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DA158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A158E">
        <w:rPr>
          <w:rFonts w:ascii="Times New Roman" w:hAnsi="Times New Roman" w:cs="Times New Roman"/>
          <w:sz w:val="28"/>
          <w:szCs w:val="28"/>
          <w:lang w:val="en-US"/>
        </w:rPr>
        <w:t>test_size</w:t>
      </w:r>
      <w:proofErr w:type="spellEnd"/>
      <w:r w:rsidRPr="00DA158E">
        <w:rPr>
          <w:rFonts w:ascii="Times New Roman" w:hAnsi="Times New Roman" w:cs="Times New Roman"/>
          <w:sz w:val="28"/>
          <w:szCs w:val="28"/>
          <w:lang w:val="en-US"/>
        </w:rPr>
        <w:t xml:space="preserve">=0.3, </w:t>
      </w:r>
      <w:proofErr w:type="spellStart"/>
      <w:r w:rsidRPr="00DA158E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DA158E">
        <w:rPr>
          <w:rFonts w:ascii="Times New Roman" w:hAnsi="Times New Roman" w:cs="Times New Roman"/>
          <w:sz w:val="28"/>
          <w:szCs w:val="28"/>
          <w:lang w:val="en-US"/>
        </w:rPr>
        <w:t>=123) → accuracy = 0.8225</w:t>
      </w:r>
    </w:p>
    <w:p w14:paraId="60A702EA" w14:textId="77777777" w:rsidR="00DA158E" w:rsidRPr="00DA158E" w:rsidRDefault="00DA158E" w:rsidP="001E0D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58E">
        <w:rPr>
          <w:rFonts w:ascii="Times New Roman" w:hAnsi="Times New Roman" w:cs="Times New Roman"/>
          <w:sz w:val="28"/>
          <w:szCs w:val="28"/>
          <w:lang w:val="ru-RU"/>
        </w:rPr>
        <w:t>5-кратная кросс-</w:t>
      </w:r>
      <w:proofErr w:type="spellStart"/>
      <w:r w:rsidRPr="00DA158E">
        <w:rPr>
          <w:rFonts w:ascii="Times New Roman" w:hAnsi="Times New Roman" w:cs="Times New Roman"/>
          <w:sz w:val="28"/>
          <w:szCs w:val="28"/>
          <w:lang w:val="ru-RU"/>
        </w:rPr>
        <w:t>валидация</w:t>
      </w:r>
      <w:proofErr w:type="spellEnd"/>
      <w:r w:rsidRPr="00DA158E">
        <w:rPr>
          <w:rFonts w:ascii="Times New Roman" w:hAnsi="Times New Roman" w:cs="Times New Roman"/>
          <w:sz w:val="28"/>
          <w:szCs w:val="28"/>
          <w:lang w:val="ru-RU"/>
        </w:rPr>
        <w:t xml:space="preserve"> на исходном </w:t>
      </w:r>
      <w:proofErr w:type="spellStart"/>
      <w:r w:rsidRPr="00DA158E">
        <w:rPr>
          <w:rFonts w:ascii="Times New Roman" w:hAnsi="Times New Roman" w:cs="Times New Roman"/>
          <w:sz w:val="28"/>
          <w:szCs w:val="28"/>
          <w:lang w:val="ru-RU"/>
        </w:rPr>
        <w:t>train</w:t>
      </w:r>
      <w:proofErr w:type="spellEnd"/>
      <w:r w:rsidRPr="00DA158E">
        <w:rPr>
          <w:rFonts w:ascii="Times New Roman" w:hAnsi="Times New Roman" w:cs="Times New Roman"/>
          <w:sz w:val="28"/>
          <w:szCs w:val="28"/>
          <w:lang w:val="ru-RU"/>
        </w:rPr>
        <w:t xml:space="preserve"> (масштабированном) → средняя </w:t>
      </w:r>
      <w:proofErr w:type="spellStart"/>
      <w:r w:rsidRPr="00DA158E">
        <w:rPr>
          <w:rFonts w:ascii="Times New Roman" w:hAnsi="Times New Roman" w:cs="Times New Roman"/>
          <w:sz w:val="28"/>
          <w:szCs w:val="28"/>
          <w:lang w:val="ru-RU"/>
        </w:rPr>
        <w:t>accuracy</w:t>
      </w:r>
      <w:proofErr w:type="spellEnd"/>
      <w:r w:rsidRPr="00DA158E">
        <w:rPr>
          <w:rFonts w:ascii="Times New Roman" w:hAnsi="Times New Roman" w:cs="Times New Roman"/>
          <w:sz w:val="28"/>
          <w:szCs w:val="28"/>
          <w:lang w:val="ru-RU"/>
        </w:rPr>
        <w:t xml:space="preserve"> = 0.8326 (±0.0174)</w:t>
      </w:r>
    </w:p>
    <w:p w14:paraId="3BDFA226" w14:textId="5325D3A3" w:rsidR="00056B56" w:rsidRPr="00DA158E" w:rsidRDefault="00DA158E" w:rsidP="001E0D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58E">
        <w:rPr>
          <w:rFonts w:ascii="Times New Roman" w:hAnsi="Times New Roman" w:cs="Times New Roman"/>
          <w:sz w:val="28"/>
          <w:szCs w:val="28"/>
          <w:lang w:val="ru-RU"/>
        </w:rPr>
        <w:t xml:space="preserve">Анализ: при использовании исходного разбиения </w:t>
      </w:r>
      <w:proofErr w:type="spellStart"/>
      <w:r w:rsidRPr="00DA158E">
        <w:rPr>
          <w:rFonts w:ascii="Times New Roman" w:hAnsi="Times New Roman" w:cs="Times New Roman"/>
          <w:sz w:val="28"/>
          <w:szCs w:val="28"/>
          <w:lang w:val="ru-RU"/>
        </w:rPr>
        <w:t>train</w:t>
      </w:r>
      <w:proofErr w:type="spellEnd"/>
      <w:r w:rsidRPr="00DA158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DA158E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DA158E">
        <w:rPr>
          <w:rFonts w:ascii="Times New Roman" w:hAnsi="Times New Roman" w:cs="Times New Roman"/>
          <w:sz w:val="28"/>
          <w:szCs w:val="28"/>
          <w:lang w:val="ru-RU"/>
        </w:rPr>
        <w:t xml:space="preserve"> из файлов модель показывала низкую точность (≈0.4766). Однако при случайном разбиении точность возрастает до 82–83%, а кросс-</w:t>
      </w:r>
      <w:proofErr w:type="spellStart"/>
      <w:r w:rsidRPr="00DA158E">
        <w:rPr>
          <w:rFonts w:ascii="Times New Roman" w:hAnsi="Times New Roman" w:cs="Times New Roman"/>
          <w:sz w:val="28"/>
          <w:szCs w:val="28"/>
          <w:lang w:val="ru-RU"/>
        </w:rPr>
        <w:t>валидация</w:t>
      </w:r>
      <w:proofErr w:type="spellEnd"/>
      <w:r w:rsidRPr="00DA158E">
        <w:rPr>
          <w:rFonts w:ascii="Times New Roman" w:hAnsi="Times New Roman" w:cs="Times New Roman"/>
          <w:sz w:val="28"/>
          <w:szCs w:val="28"/>
          <w:lang w:val="ru-RU"/>
        </w:rPr>
        <w:t xml:space="preserve"> даёт 83.3%. Это указывает на систематическое смещение в предоставленном разделении данных – тестовая выборка, вероятно, имеет другое распределение признаков или классов, что делает её нерепрезентативной для оценки реальной способности модели. При корректном случайном разбиении QDA показывает хорошее качество, что говорит о потенциальной инфор</w:t>
      </w:r>
      <w:r>
        <w:rPr>
          <w:rFonts w:ascii="Times New Roman" w:hAnsi="Times New Roman" w:cs="Times New Roman"/>
          <w:sz w:val="28"/>
          <w:szCs w:val="28"/>
          <w:lang w:val="ru-RU"/>
        </w:rPr>
        <w:t>мативности признаков.</w:t>
      </w:r>
    </w:p>
    <w:p w14:paraId="20274133" w14:textId="77777777" w:rsidR="00711B46" w:rsidRPr="00DA158E" w:rsidRDefault="00711B46" w:rsidP="001E0D8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158E">
        <w:rPr>
          <w:rFonts w:ascii="Times New Roman" w:hAnsi="Times New Roman" w:cs="Times New Roman"/>
          <w:b/>
          <w:bCs/>
          <w:sz w:val="28"/>
          <w:szCs w:val="28"/>
          <w:lang w:val="ru-RU"/>
        </w:rPr>
        <w:t>1.3. Визуализация кластеризации</w:t>
      </w:r>
    </w:p>
    <w:p w14:paraId="1CFD153A" w14:textId="69C9F757" w:rsidR="00711B46" w:rsidRPr="00DA158E" w:rsidRDefault="00CE2EED" w:rsidP="001E0D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EED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1 показано распределение обучающих объектов в пространстве первых двух главных компонент (ГК</w:t>
      </w:r>
      <w:proofErr w:type="gramStart"/>
      <w:r w:rsidRPr="00CE2EED">
        <w:rPr>
          <w:rFonts w:ascii="Times New Roman" w:hAnsi="Times New Roman" w:cs="Times New Roman"/>
          <w:sz w:val="28"/>
          <w:szCs w:val="28"/>
          <w:lang w:val="ru-RU"/>
        </w:rPr>
        <w:t>1</w:t>
      </w:r>
      <w:proofErr w:type="gramEnd"/>
      <w:r w:rsidRPr="00CE2EED">
        <w:rPr>
          <w:rFonts w:ascii="Times New Roman" w:hAnsi="Times New Roman" w:cs="Times New Roman"/>
          <w:sz w:val="28"/>
          <w:szCs w:val="28"/>
          <w:lang w:val="ru-RU"/>
        </w:rPr>
        <w:t xml:space="preserve"> и ГК2) после масштабирования признаков. Цветом обозначено:</w:t>
      </w:r>
    </w:p>
    <w:p w14:paraId="3424016D" w14:textId="4C66F4ED" w:rsidR="00711B46" w:rsidRPr="00CE2EED" w:rsidRDefault="00CE2EED" w:rsidP="001E0D86">
      <w:pPr>
        <w:pStyle w:val="a6"/>
        <w:numPr>
          <w:ilvl w:val="0"/>
          <w:numId w:val="7"/>
        </w:numPr>
        <w:spacing w:line="360" w:lineRule="auto"/>
        <w:ind w:left="0" w:hanging="357"/>
        <w:rPr>
          <w:rFonts w:ascii="Times New Roman" w:hAnsi="Times New Roman" w:cs="Times New Roman"/>
          <w:sz w:val="28"/>
          <w:szCs w:val="28"/>
          <w:lang w:val="ru-RU"/>
        </w:rPr>
      </w:pPr>
      <w:r w:rsidRPr="00CE2EED">
        <w:rPr>
          <w:rFonts w:ascii="Times New Roman" w:hAnsi="Times New Roman" w:cs="Times New Roman"/>
          <w:sz w:val="28"/>
          <w:szCs w:val="28"/>
          <w:lang w:val="ru-RU"/>
        </w:rPr>
        <w:t xml:space="preserve">левый график – кластеры, предсказанные алгоритмом </w:t>
      </w:r>
      <w:proofErr w:type="spellStart"/>
      <w:r w:rsidRPr="00CE2EED">
        <w:rPr>
          <w:rFonts w:ascii="Times New Roman" w:hAnsi="Times New Roman" w:cs="Times New Roman"/>
          <w:sz w:val="28"/>
          <w:szCs w:val="28"/>
          <w:lang w:val="ru-RU"/>
        </w:rPr>
        <w:t>KMeans</w:t>
      </w:r>
      <w:proofErr w:type="spellEnd"/>
      <w:r w:rsidRPr="00CE2E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E2EED">
        <w:rPr>
          <w:rFonts w:ascii="Times New Roman" w:hAnsi="Times New Roman" w:cs="Times New Roman"/>
          <w:sz w:val="28"/>
          <w:szCs w:val="28"/>
          <w:lang w:val="ru-RU"/>
        </w:rPr>
        <w:t>n_clusters</w:t>
      </w:r>
      <w:proofErr w:type="spellEnd"/>
      <w:r w:rsidRPr="00CE2EED">
        <w:rPr>
          <w:rFonts w:ascii="Times New Roman" w:hAnsi="Times New Roman" w:cs="Times New Roman"/>
          <w:sz w:val="28"/>
          <w:szCs w:val="28"/>
          <w:lang w:val="ru-RU"/>
        </w:rPr>
        <w:t xml:space="preserve"> = 2);</w:t>
      </w:r>
    </w:p>
    <w:p w14:paraId="645784A4" w14:textId="4C5EB171" w:rsidR="00711B46" w:rsidRPr="00CE2EED" w:rsidRDefault="00CE2EED" w:rsidP="001E0D86">
      <w:pPr>
        <w:pStyle w:val="a6"/>
        <w:numPr>
          <w:ilvl w:val="0"/>
          <w:numId w:val="7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CE2EED">
        <w:rPr>
          <w:rFonts w:ascii="Times New Roman" w:hAnsi="Times New Roman" w:cs="Times New Roman"/>
          <w:sz w:val="28"/>
          <w:szCs w:val="28"/>
          <w:lang w:val="ru-RU"/>
        </w:rPr>
        <w:t>правый график – истинные метки Y (0 – здоров, 1 – болен).</w:t>
      </w:r>
    </w:p>
    <w:p w14:paraId="2C83AE3F" w14:textId="52C07D21" w:rsidR="005159DF" w:rsidRPr="00056B56" w:rsidRDefault="005159DF" w:rsidP="001E0D86">
      <w:pPr>
        <w:pStyle w:val="a6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8D3773" w14:textId="132B2A67" w:rsidR="005159DF" w:rsidRPr="00056B56" w:rsidRDefault="00DA158E" w:rsidP="001E0D86">
      <w:pPr>
        <w:pStyle w:val="a6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58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A0665F1" wp14:editId="359D31B3">
            <wp:extent cx="5733415" cy="2423787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2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83D0" w14:textId="3E775C79" w:rsidR="00711B46" w:rsidRPr="00056B56" w:rsidRDefault="00711B46" w:rsidP="001E0D86">
      <w:pPr>
        <w:spacing w:line="360" w:lineRule="auto"/>
        <w:jc w:val="center"/>
        <w:rPr>
          <w:rFonts w:ascii="Times New Roman" w:hAnsi="Times New Roman" w:cs="Times New Roman"/>
          <w:i/>
          <w:iCs/>
          <w:lang w:val="ru-RU"/>
        </w:rPr>
      </w:pPr>
      <w:r w:rsidRPr="00056B56">
        <w:rPr>
          <w:rFonts w:ascii="Times New Roman" w:hAnsi="Times New Roman" w:cs="Times New Roman"/>
          <w:b/>
          <w:bCs/>
          <w:i/>
          <w:iCs/>
          <w:lang w:val="ru-RU"/>
        </w:rPr>
        <w:t>Рисунок 1</w:t>
      </w:r>
      <w:r w:rsidRPr="00056B56">
        <w:rPr>
          <w:rFonts w:ascii="Times New Roman" w:hAnsi="Times New Roman" w:cs="Times New Roman"/>
          <w:i/>
          <w:iCs/>
          <w:lang w:val="ru-RU"/>
        </w:rPr>
        <w:t xml:space="preserve"> </w:t>
      </w:r>
      <w:r w:rsidR="005159DF" w:rsidRPr="00056B56">
        <w:rPr>
          <w:rFonts w:ascii="Times New Roman" w:hAnsi="Times New Roman" w:cs="Times New Roman"/>
          <w:i/>
          <w:iCs/>
          <w:lang w:val="ru-RU"/>
        </w:rPr>
        <w:t>-</w:t>
      </w:r>
      <w:r w:rsidRPr="00056B56">
        <w:rPr>
          <w:rFonts w:ascii="Times New Roman" w:hAnsi="Times New Roman" w:cs="Times New Roman"/>
          <w:i/>
          <w:iCs/>
          <w:lang w:val="ru-RU"/>
        </w:rPr>
        <w:t xml:space="preserve"> </w:t>
      </w:r>
      <w:r w:rsidR="00CE2EED">
        <w:rPr>
          <w:rFonts w:ascii="Times New Roman" w:hAnsi="Times New Roman" w:cs="Times New Roman"/>
          <w:i/>
          <w:iCs/>
          <w:lang w:val="ru-RU"/>
        </w:rPr>
        <w:t>результат кластеризации</w:t>
      </w:r>
    </w:p>
    <w:p w14:paraId="448B6CDD" w14:textId="77777777" w:rsidR="00711B46" w:rsidRPr="00056B56" w:rsidRDefault="00711B46" w:rsidP="001E0D86">
      <w:pPr>
        <w:spacing w:line="360" w:lineRule="auto"/>
        <w:rPr>
          <w:rFonts w:ascii="Times New Roman" w:hAnsi="Times New Roman" w:cs="Times New Roman"/>
          <w:lang w:val="ru-RU"/>
        </w:rPr>
      </w:pPr>
    </w:p>
    <w:p w14:paraId="2D5255F8" w14:textId="77777777" w:rsidR="00D359D6" w:rsidRPr="00D359D6" w:rsidRDefault="00D359D6" w:rsidP="001E0D86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59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Результаты кластеризации </w:t>
      </w:r>
      <w:proofErr w:type="spellStart"/>
      <w:r w:rsidRPr="00D359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KMeans</w:t>
      </w:r>
      <w:proofErr w:type="spellEnd"/>
      <w:r w:rsidRPr="00D359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:</w:t>
      </w:r>
    </w:p>
    <w:p w14:paraId="370C92FC" w14:textId="77777777" w:rsidR="00CE2EED" w:rsidRPr="00CE2EED" w:rsidRDefault="00CE2EED" w:rsidP="001E0D86">
      <w:pPr>
        <w:numPr>
          <w:ilvl w:val="0"/>
          <w:numId w:val="13"/>
        </w:numPr>
        <w:spacing w:line="360" w:lineRule="auto"/>
        <w:ind w:left="0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>Adjusted</w:t>
      </w:r>
      <w:proofErr w:type="spellEnd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>Rand</w:t>
      </w:r>
      <w:proofErr w:type="spellEnd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>Index</w:t>
      </w:r>
      <w:proofErr w:type="spellEnd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(ARI): 0.0284</w:t>
      </w:r>
    </w:p>
    <w:p w14:paraId="786FAD87" w14:textId="77777777" w:rsidR="00CE2EED" w:rsidRPr="00CE2EED" w:rsidRDefault="00CE2EED" w:rsidP="001E0D86">
      <w:pPr>
        <w:numPr>
          <w:ilvl w:val="0"/>
          <w:numId w:val="13"/>
        </w:numPr>
        <w:spacing w:line="360" w:lineRule="auto"/>
        <w:ind w:left="0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>Adjusted</w:t>
      </w:r>
      <w:proofErr w:type="spellEnd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>Mutual</w:t>
      </w:r>
      <w:proofErr w:type="spellEnd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>Info</w:t>
      </w:r>
      <w:proofErr w:type="spellEnd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(AMI): 0.0028</w:t>
      </w:r>
    </w:p>
    <w:p w14:paraId="6F610808" w14:textId="77777777" w:rsidR="00CE2EED" w:rsidRPr="00CE2EED" w:rsidRDefault="00CE2EED" w:rsidP="001E0D86">
      <w:pPr>
        <w:numPr>
          <w:ilvl w:val="0"/>
          <w:numId w:val="13"/>
        </w:numPr>
        <w:spacing w:line="360" w:lineRule="auto"/>
        <w:ind w:left="0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>Silhouette</w:t>
      </w:r>
      <w:proofErr w:type="spellEnd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>Score</w:t>
      </w:r>
      <w:proofErr w:type="spellEnd"/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>: 0.3104</w:t>
      </w:r>
    </w:p>
    <w:p w14:paraId="11CFB09E" w14:textId="77777777" w:rsidR="00D359D6" w:rsidRDefault="00D359D6" w:rsidP="001E0D8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404041" w14:textId="40E7A5C8" w:rsidR="005159DF" w:rsidRPr="00056B56" w:rsidRDefault="005159DF" w:rsidP="001E0D8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Анализ:</w:t>
      </w:r>
    </w:p>
    <w:p w14:paraId="0FA56DD1" w14:textId="77777777" w:rsidR="00CE2EED" w:rsidRPr="00CE2EED" w:rsidRDefault="00CE2EED" w:rsidP="001E0D86">
      <w:pPr>
        <w:pStyle w:val="a6"/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EED">
        <w:rPr>
          <w:rFonts w:ascii="Times New Roman" w:hAnsi="Times New Roman" w:cs="Times New Roman"/>
          <w:sz w:val="28"/>
          <w:szCs w:val="28"/>
          <w:lang w:val="ru-RU"/>
        </w:rPr>
        <w:t>Силуэт (0.3104) указывает на </w:t>
      </w:r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>слабую кластерную структуру</w:t>
      </w:r>
      <w:r w:rsidRPr="00CE2EED">
        <w:rPr>
          <w:rFonts w:ascii="Times New Roman" w:hAnsi="Times New Roman" w:cs="Times New Roman"/>
          <w:sz w:val="28"/>
          <w:szCs w:val="28"/>
          <w:lang w:val="ru-RU"/>
        </w:rPr>
        <w:t> – объекты не образуют чётко отделимых групп.</w:t>
      </w:r>
    </w:p>
    <w:p w14:paraId="74D5422D" w14:textId="496FFE4D" w:rsidR="00D77A01" w:rsidRPr="001E0D86" w:rsidRDefault="00CE2EED" w:rsidP="001E0D86">
      <w:pPr>
        <w:pStyle w:val="a6"/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E2EED">
        <w:rPr>
          <w:rFonts w:ascii="Times New Roman" w:hAnsi="Times New Roman" w:cs="Times New Roman"/>
          <w:sz w:val="28"/>
          <w:szCs w:val="28"/>
          <w:lang w:val="ru-RU"/>
        </w:rPr>
        <w:t>ARI и AMI близки к нулю (0.0284 и 0.0028 соответственно) – предсказанные кластеры </w:t>
      </w:r>
      <w:r w:rsidRPr="00CE2EED">
        <w:rPr>
          <w:rFonts w:ascii="Times New Roman" w:hAnsi="Times New Roman" w:cs="Times New Roman"/>
          <w:bCs/>
          <w:sz w:val="28"/>
          <w:szCs w:val="28"/>
          <w:lang w:val="ru-RU"/>
        </w:rPr>
        <w:t>практически случайны</w:t>
      </w:r>
      <w:r w:rsidRPr="00CE2EED">
        <w:rPr>
          <w:rFonts w:ascii="Times New Roman" w:hAnsi="Times New Roman" w:cs="Times New Roman"/>
          <w:sz w:val="28"/>
          <w:szCs w:val="28"/>
          <w:lang w:val="ru-RU"/>
        </w:rPr>
        <w:t xml:space="preserve"> относительно истинных диагнозов. Алгоритм </w:t>
      </w:r>
      <w:proofErr w:type="spellStart"/>
      <w:r w:rsidRPr="00CE2EED">
        <w:rPr>
          <w:rFonts w:ascii="Times New Roman" w:hAnsi="Times New Roman" w:cs="Times New Roman"/>
          <w:sz w:val="28"/>
          <w:szCs w:val="28"/>
          <w:lang w:val="ru-RU"/>
        </w:rPr>
        <w:t>KMeans</w:t>
      </w:r>
      <w:proofErr w:type="spellEnd"/>
      <w:r w:rsidRPr="00CE2EED">
        <w:rPr>
          <w:rFonts w:ascii="Times New Roman" w:hAnsi="Times New Roman" w:cs="Times New Roman"/>
          <w:sz w:val="28"/>
          <w:szCs w:val="28"/>
          <w:lang w:val="ru-RU"/>
        </w:rPr>
        <w:t xml:space="preserve"> не смог выделить кластеры, соответствующие классам «здоров» и «болен».</w:t>
      </w:r>
    </w:p>
    <w:p w14:paraId="67B3A227" w14:textId="77777777" w:rsidR="005159DF" w:rsidRPr="00056B56" w:rsidRDefault="005159DF" w:rsidP="001E0D8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 Оценка после масштабирования (</w:t>
      </w:r>
      <w:proofErr w:type="spellStart"/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StandardScaler</w:t>
      </w:r>
      <w:proofErr w:type="spellEnd"/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5CD9479D" w14:textId="092296D7" w:rsidR="0073482E" w:rsidRPr="001E0D86" w:rsidRDefault="00D77A01" w:rsidP="001E0D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A01">
        <w:rPr>
          <w:rFonts w:ascii="Times New Roman" w:hAnsi="Times New Roman" w:cs="Times New Roman"/>
          <w:sz w:val="28"/>
          <w:szCs w:val="28"/>
        </w:rPr>
        <w:t xml:space="preserve">метрики полностью совпали с результатами на сырых данных. Хотя QDA теоретически </w:t>
      </w:r>
      <w:proofErr w:type="gramStart"/>
      <w:r w:rsidRPr="00D77A01">
        <w:rPr>
          <w:rFonts w:ascii="Times New Roman" w:hAnsi="Times New Roman" w:cs="Times New Roman"/>
          <w:sz w:val="28"/>
          <w:szCs w:val="28"/>
        </w:rPr>
        <w:t>чувствителен</w:t>
      </w:r>
      <w:proofErr w:type="gramEnd"/>
      <w:r w:rsidRPr="00D77A01">
        <w:rPr>
          <w:rFonts w:ascii="Times New Roman" w:hAnsi="Times New Roman" w:cs="Times New Roman"/>
          <w:sz w:val="28"/>
          <w:szCs w:val="28"/>
        </w:rPr>
        <w:t xml:space="preserve"> к масштабу признаков (поскольку использует ковариационные матрицы), в данном случае изменение масштаба не повлияло на предсказания. Причина – сильный дисбаланс классов: модель в обоих случаях практически всегда предсказывает доминирующий класс (0), и квадратичная разделяющая граница не меняет знак после стандартизации. Таким образом, предобработка не улучшила качество классификации для данного набора данных.</w:t>
      </w:r>
    </w:p>
    <w:p w14:paraId="44498D11" w14:textId="4849E9D5" w:rsidR="005159DF" w:rsidRPr="00D359D6" w:rsidRDefault="00D359D6" w:rsidP="001E0D8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5159DF" w:rsidRPr="00D359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5159DF"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Кластеризация</w:t>
      </w:r>
      <w:r w:rsidR="005159DF" w:rsidRPr="00D359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="005159DF" w:rsidRPr="00D3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KMeans</w:t>
      </w:r>
      <w:proofErr w:type="spellEnd"/>
      <w:r w:rsidR="005159DF" w:rsidRPr="00D3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B39B4AE" w14:textId="02DFCC6C" w:rsidR="005159DF" w:rsidRDefault="00D77A01" w:rsidP="001E0D8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D77A01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2 представлены </w:t>
      </w:r>
      <w:r w:rsidRPr="00D77A01"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Pr="00D77A01">
        <w:rPr>
          <w:rFonts w:ascii="Times New Roman" w:hAnsi="Times New Roman" w:cs="Times New Roman"/>
          <w:sz w:val="28"/>
          <w:szCs w:val="28"/>
          <w:lang w:val="ru-RU"/>
        </w:rPr>
        <w:t xml:space="preserve">-кривые для классификации </w:t>
      </w:r>
      <w:r w:rsidRPr="00D77A01">
        <w:rPr>
          <w:rFonts w:ascii="Times New Roman" w:hAnsi="Times New Roman" w:cs="Times New Roman"/>
          <w:sz w:val="28"/>
          <w:szCs w:val="28"/>
          <w:lang w:val="en-US"/>
        </w:rPr>
        <w:t>QDA</w:t>
      </w:r>
      <w:r w:rsidRPr="00D77A01">
        <w:rPr>
          <w:rFonts w:ascii="Times New Roman" w:hAnsi="Times New Roman" w:cs="Times New Roman"/>
          <w:sz w:val="28"/>
          <w:szCs w:val="28"/>
          <w:lang w:val="ru-RU"/>
        </w:rPr>
        <w:t xml:space="preserve"> на сырых и масштабированных данных.</w:t>
      </w:r>
      <w:proofErr w:type="gramEnd"/>
      <w:r w:rsidRPr="00D77A01">
        <w:rPr>
          <w:rFonts w:ascii="Times New Roman" w:hAnsi="Times New Roman" w:cs="Times New Roman"/>
          <w:sz w:val="28"/>
          <w:szCs w:val="28"/>
          <w:lang w:val="ru-RU"/>
        </w:rPr>
        <w:t xml:space="preserve"> Обе кривые практически совпадают, значение </w:t>
      </w:r>
      <w:r w:rsidRPr="00D77A01">
        <w:rPr>
          <w:rFonts w:ascii="Times New Roman" w:hAnsi="Times New Roman" w:cs="Times New Roman"/>
          <w:sz w:val="28"/>
          <w:szCs w:val="28"/>
          <w:lang w:val="en-US"/>
        </w:rPr>
        <w:t>AUC</w:t>
      </w:r>
      <w:r w:rsidRPr="00D77A01">
        <w:rPr>
          <w:rFonts w:ascii="Times New Roman" w:hAnsi="Times New Roman" w:cs="Times New Roman"/>
          <w:sz w:val="28"/>
          <w:szCs w:val="28"/>
          <w:lang w:val="ru-RU"/>
        </w:rPr>
        <w:t xml:space="preserve"> = 0.474 для обоих случаев, что свидетельствует о низкой разделяющей способности модели при исходном разбиении </w:t>
      </w:r>
      <w:r w:rsidRPr="00D77A01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D77A0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D77A01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D77A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4707DC" w14:textId="49277722" w:rsidR="00BF1B46" w:rsidRPr="00BF1B46" w:rsidRDefault="00BF1B46" w:rsidP="001E0D8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1B46">
        <w:rPr>
          <w:rFonts w:ascii="Times New Roman" w:hAnsi="Times New Roman" w:cs="Times New Roman"/>
          <w:sz w:val="28"/>
          <w:szCs w:val="28"/>
          <w:lang w:val="ru-RU"/>
        </w:rPr>
        <w:t>Результаты кластер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изации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KMeans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n_clusters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= 2):</w:t>
      </w:r>
    </w:p>
    <w:p w14:paraId="229983F7" w14:textId="77B572F3" w:rsidR="00BF1B46" w:rsidRPr="00BF1B46" w:rsidRDefault="00BF1B46" w:rsidP="001E0D86">
      <w:pPr>
        <w:pStyle w:val="a6"/>
        <w:numPr>
          <w:ilvl w:val="0"/>
          <w:numId w:val="15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F1B46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Pr="00BF1B46">
        <w:rPr>
          <w:rFonts w:ascii="Times New Roman" w:hAnsi="Times New Roman" w:cs="Times New Roman"/>
          <w:sz w:val="28"/>
          <w:szCs w:val="28"/>
          <w:lang w:val="en-US"/>
        </w:rPr>
        <w:t>justed Rand Index (ARI): -0.002</w:t>
      </w:r>
    </w:p>
    <w:p w14:paraId="1B7E8E11" w14:textId="2566F9BF" w:rsidR="00BF1B46" w:rsidRPr="00BF1B46" w:rsidRDefault="00BF1B46" w:rsidP="001E0D86">
      <w:pPr>
        <w:pStyle w:val="a6"/>
        <w:numPr>
          <w:ilvl w:val="0"/>
          <w:numId w:val="15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F1B46">
        <w:rPr>
          <w:rFonts w:ascii="Times New Roman" w:hAnsi="Times New Roman" w:cs="Times New Roman"/>
          <w:sz w:val="28"/>
          <w:szCs w:val="28"/>
          <w:lang w:val="en-US"/>
        </w:rPr>
        <w:t>Adj</w:t>
      </w:r>
      <w:r w:rsidRPr="00BF1B46">
        <w:rPr>
          <w:rFonts w:ascii="Times New Roman" w:hAnsi="Times New Roman" w:cs="Times New Roman"/>
          <w:sz w:val="28"/>
          <w:szCs w:val="28"/>
          <w:lang w:val="en-US"/>
        </w:rPr>
        <w:t>usted Mutual Info (AMI): -0.001</w:t>
      </w:r>
    </w:p>
    <w:p w14:paraId="75FB8E5D" w14:textId="611CD473" w:rsidR="00BF1B46" w:rsidRPr="00BF1B46" w:rsidRDefault="00BF1B46" w:rsidP="001E0D86">
      <w:pPr>
        <w:pStyle w:val="a6"/>
        <w:numPr>
          <w:ilvl w:val="0"/>
          <w:numId w:val="15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F1B46">
        <w:rPr>
          <w:rFonts w:ascii="Times New Roman" w:hAnsi="Times New Roman" w:cs="Times New Roman"/>
          <w:sz w:val="28"/>
          <w:szCs w:val="28"/>
          <w:lang w:val="ru-RU"/>
        </w:rPr>
        <w:t>Silhouette</w:t>
      </w:r>
      <w:proofErr w:type="spellEnd"/>
      <w:r w:rsidRPr="00BF1B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1B46">
        <w:rPr>
          <w:rFonts w:ascii="Times New Roman" w:hAnsi="Times New Roman" w:cs="Times New Roman"/>
          <w:sz w:val="28"/>
          <w:szCs w:val="28"/>
          <w:lang w:val="ru-RU"/>
        </w:rPr>
        <w:t>Score</w:t>
      </w:r>
      <w:proofErr w:type="spellEnd"/>
      <w:r w:rsidRPr="00BF1B46">
        <w:rPr>
          <w:rFonts w:ascii="Times New Roman" w:hAnsi="Times New Roman" w:cs="Times New Roman"/>
          <w:sz w:val="28"/>
          <w:szCs w:val="28"/>
          <w:lang w:val="ru-RU"/>
        </w:rPr>
        <w:t>: 0.251</w:t>
      </w:r>
    </w:p>
    <w:p w14:paraId="70C645BA" w14:textId="73AC91B7" w:rsidR="005159DF" w:rsidRPr="00056B56" w:rsidRDefault="00D77A01" w:rsidP="001E0D86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lang w:val="ru-RU"/>
        </w:rPr>
      </w:pPr>
      <w:r w:rsidRPr="00D77A01">
        <w:rPr>
          <w:rFonts w:ascii="Times New Roman" w:hAnsi="Times New Roman" w:cs="Times New Roman"/>
          <w:b/>
          <w:bCs/>
          <w:i/>
          <w:iCs/>
          <w:lang w:val="ru-RU"/>
        </w:rPr>
        <w:drawing>
          <wp:inline distT="0" distB="0" distL="0" distR="0" wp14:anchorId="3E5F1EA1" wp14:editId="0F02FD27">
            <wp:extent cx="4495800" cy="2963638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303" cy="29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3360" w14:textId="06AEABA5" w:rsidR="005159DF" w:rsidRPr="00056B56" w:rsidRDefault="005159DF" w:rsidP="001E0D86">
      <w:pPr>
        <w:spacing w:line="360" w:lineRule="auto"/>
        <w:jc w:val="center"/>
        <w:rPr>
          <w:rFonts w:ascii="Times New Roman" w:hAnsi="Times New Roman" w:cs="Times New Roman"/>
          <w:i/>
          <w:iCs/>
          <w:lang w:val="ru-RU"/>
        </w:rPr>
      </w:pPr>
      <w:r w:rsidRPr="00056B56">
        <w:rPr>
          <w:rFonts w:ascii="Times New Roman" w:hAnsi="Times New Roman" w:cs="Times New Roman"/>
          <w:b/>
          <w:bCs/>
          <w:i/>
          <w:iCs/>
          <w:lang w:val="ru-RU"/>
        </w:rPr>
        <w:t>Рисунок 2</w:t>
      </w:r>
      <w:r w:rsidRPr="00056B56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056B56">
        <w:rPr>
          <w:rFonts w:ascii="Times New Roman" w:hAnsi="Times New Roman" w:cs="Times New Roman"/>
          <w:i/>
          <w:iCs/>
        </w:rPr>
        <w:t>-</w:t>
      </w:r>
      <w:r w:rsidRPr="00056B56">
        <w:rPr>
          <w:rFonts w:ascii="Times New Roman" w:hAnsi="Times New Roman" w:cs="Times New Roman"/>
          <w:i/>
          <w:iCs/>
          <w:lang w:val="ru-RU"/>
        </w:rPr>
        <w:t xml:space="preserve"> ROC-кривые </w:t>
      </w:r>
    </w:p>
    <w:p w14:paraId="0A71FDA2" w14:textId="1B07917D" w:rsidR="005159DF" w:rsidRPr="00056B56" w:rsidRDefault="00BF1B46" w:rsidP="001E0D86">
      <w:pPr>
        <w:spacing w:line="360" w:lineRule="auto"/>
        <w:jc w:val="center"/>
        <w:rPr>
          <w:rFonts w:ascii="Times New Roman" w:hAnsi="Times New Roman" w:cs="Times New Roman"/>
          <w:i/>
          <w:iCs/>
          <w:lang w:val="ru-RU"/>
        </w:rPr>
      </w:pPr>
      <w:r w:rsidRPr="00BF1B46">
        <w:rPr>
          <w:rFonts w:ascii="Times New Roman" w:hAnsi="Times New Roman" w:cs="Times New Roman"/>
          <w:i/>
          <w:iCs/>
          <w:lang w:val="ru-RU"/>
        </w:rPr>
        <w:lastRenderedPageBreak/>
        <w:drawing>
          <wp:inline distT="0" distB="0" distL="0" distR="0" wp14:anchorId="0C6538F6" wp14:editId="22189A31">
            <wp:extent cx="4223900" cy="329565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49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E49C" w14:textId="427ABE06" w:rsidR="005159DF" w:rsidRPr="00056B56" w:rsidRDefault="005159DF" w:rsidP="001E0D86">
      <w:pPr>
        <w:spacing w:line="360" w:lineRule="auto"/>
        <w:jc w:val="center"/>
        <w:rPr>
          <w:rFonts w:ascii="Times New Roman" w:hAnsi="Times New Roman" w:cs="Times New Roman"/>
          <w:i/>
          <w:iCs/>
          <w:lang w:val="ru-RU"/>
        </w:rPr>
      </w:pPr>
      <w:r w:rsidRPr="00056B56">
        <w:rPr>
          <w:rFonts w:ascii="Times New Roman" w:hAnsi="Times New Roman" w:cs="Times New Roman"/>
          <w:b/>
          <w:bCs/>
          <w:i/>
          <w:iCs/>
          <w:lang w:val="ru-RU"/>
        </w:rPr>
        <w:t>Рисунок 3</w:t>
      </w:r>
      <w:r w:rsidR="00BF1B46">
        <w:rPr>
          <w:rFonts w:ascii="Times New Roman" w:hAnsi="Times New Roman" w:cs="Times New Roman"/>
          <w:i/>
          <w:iCs/>
          <w:lang w:val="ru-RU"/>
        </w:rPr>
        <w:t xml:space="preserve"> - Матрица ошибок</w:t>
      </w:r>
    </w:p>
    <w:p w14:paraId="54FF56F9" w14:textId="77777777" w:rsidR="005159DF" w:rsidRPr="00056B56" w:rsidRDefault="005159DF" w:rsidP="001E0D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D0580B" w14:textId="77777777" w:rsidR="0073482E" w:rsidRPr="0073482E" w:rsidRDefault="0073482E" w:rsidP="001E0D8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482E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результатов</w:t>
      </w:r>
    </w:p>
    <w:p w14:paraId="4000AD88" w14:textId="77777777" w:rsidR="005159DF" w:rsidRPr="001E0D86" w:rsidRDefault="005159DF" w:rsidP="001E0D86">
      <w:pPr>
        <w:numPr>
          <w:ilvl w:val="0"/>
          <w:numId w:val="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Классификация</w:t>
      </w:r>
    </w:p>
    <w:p w14:paraId="7E8634A5" w14:textId="647156D2" w:rsidR="001E0D86" w:rsidRPr="001E0D86" w:rsidRDefault="001E0D86" w:rsidP="001E0D86">
      <w:pPr>
        <w:pStyle w:val="a6"/>
        <w:numPr>
          <w:ilvl w:val="0"/>
          <w:numId w:val="16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Quadratic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Discriminant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Analysis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(QDA) показал очень низкое качество на исходном разбиении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train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/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test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: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accuracy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≈ 0.4766 (хуже случайного угадывания). Класс 1 практически не распознаётся (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recall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= 0.0398, F1 = 0.0725). Причина – сильный дисбаланс классов (0:1339, 1:256) в обучающей выборке, а также, возможно, неинформативные признаки и нарушение предположения о многомерной нормальности распреде</w:t>
      </w: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ления признаков внутри классов.</w:t>
      </w:r>
    </w:p>
    <w:p w14:paraId="4ABB10E1" w14:textId="47163702" w:rsidR="001E0D86" w:rsidRPr="001E0D86" w:rsidRDefault="001E0D86" w:rsidP="001E0D86">
      <w:pPr>
        <w:pStyle w:val="a6"/>
        <w:numPr>
          <w:ilvl w:val="0"/>
          <w:numId w:val="16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ROC AUC = 0.4735, что даже чуть хуже случайного (0.5) </w:t>
      </w:r>
      <w:proofErr w:type="gram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из</w:t>
      </w:r>
      <w:proofErr w:type="gram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‑</w:t>
      </w:r>
      <w:proofErr w:type="gram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за</w:t>
      </w:r>
      <w:proofErr w:type="gram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систематического смещения модели </w:t>
      </w: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 сторону доминирующего класса.</w:t>
      </w:r>
    </w:p>
    <w:p w14:paraId="75299655" w14:textId="05835B96" w:rsidR="001E0D86" w:rsidRPr="001E0D86" w:rsidRDefault="001E0D86" w:rsidP="001E0D86">
      <w:pPr>
        <w:pStyle w:val="a6"/>
        <w:numPr>
          <w:ilvl w:val="0"/>
          <w:numId w:val="16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gram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Масштабирование не изменило метрики – хотя QDA чувствителен к масштабу признаков, в данном случае из‑за жёсткого доминирования одного класса дискриминантная функция не меняет знак, и предсказания остаются неизменными.</w:t>
      </w:r>
      <w:proofErr w:type="gramEnd"/>
    </w:p>
    <w:p w14:paraId="6FBF9073" w14:textId="6B869EF8" w:rsidR="005159DF" w:rsidRDefault="005159DF" w:rsidP="001E0D86">
      <w:pPr>
        <w:numPr>
          <w:ilvl w:val="0"/>
          <w:numId w:val="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Ручная реализация</w:t>
      </w:r>
    </w:p>
    <w:p w14:paraId="268D703B" w14:textId="799EE20D" w:rsidR="001E0D86" w:rsidRPr="001E0D86" w:rsidRDefault="001E0D86" w:rsidP="001E0D86">
      <w:pPr>
        <w:pStyle w:val="a6"/>
        <w:numPr>
          <w:ilvl w:val="0"/>
          <w:numId w:val="17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gram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Реализованный</w:t>
      </w:r>
      <w:proofErr w:type="gram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вручную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CustomQDA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показал идентичные метрики (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accuracy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= 0.4766, AUC = 0.4735), что подтверждает корректность программной реализации и понимание алгоритма. Небольшая регуляризация ковариационных матриц обеспечила численную устойчивость без ухудшения качества.</w:t>
      </w:r>
    </w:p>
    <w:p w14:paraId="23159067" w14:textId="77777777" w:rsidR="005159DF" w:rsidRPr="001E0D86" w:rsidRDefault="005159DF" w:rsidP="001E0D86">
      <w:pPr>
        <w:numPr>
          <w:ilvl w:val="0"/>
          <w:numId w:val="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Кластеризация</w:t>
      </w:r>
    </w:p>
    <w:p w14:paraId="3D9EA8CB" w14:textId="7C0DF0A9" w:rsidR="001E0D86" w:rsidRPr="001E0D86" w:rsidRDefault="001E0D86" w:rsidP="001E0D86">
      <w:pPr>
        <w:pStyle w:val="a6"/>
        <w:numPr>
          <w:ilvl w:val="0"/>
          <w:numId w:val="17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Silhouette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Score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= 0.3104 – указывает на слабую кластерную структуру (0.31 дал</w:t>
      </w: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еко от хорошего значения &gt;0.5).</w:t>
      </w:r>
    </w:p>
    <w:p w14:paraId="07CE00C8" w14:textId="0ABE454F" w:rsidR="001E0D86" w:rsidRPr="001E0D86" w:rsidRDefault="001E0D86" w:rsidP="001E0D86">
      <w:pPr>
        <w:pStyle w:val="a6"/>
        <w:numPr>
          <w:ilvl w:val="0"/>
          <w:numId w:val="17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Adjusted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Rand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Index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(ARI) = 0.0284,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Adjusted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Mutual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Info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(AMI) = 0.0028 – значения близки к нулю, что означает случайное разбиение относительно истинных меток. Кластеры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не соответствуют диагнозу «болен/здоров».</w:t>
      </w:r>
    </w:p>
    <w:p w14:paraId="1DF95F40" w14:textId="77777777" w:rsidR="005159DF" w:rsidRPr="005159DF" w:rsidRDefault="005159DF" w:rsidP="001E0D86">
      <w:pPr>
        <w:numPr>
          <w:ilvl w:val="0"/>
          <w:numId w:val="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Общие выводы</w:t>
      </w:r>
    </w:p>
    <w:p w14:paraId="66CC5449" w14:textId="61EDA102" w:rsidR="001E0D86" w:rsidRPr="001E0D86" w:rsidRDefault="001E0D86" w:rsidP="001E0D86">
      <w:pPr>
        <w:pStyle w:val="a6"/>
        <w:numPr>
          <w:ilvl w:val="0"/>
          <w:numId w:val="1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QDA показал низкое качество (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accuracy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≈ 0.48, AUC ≈ 0.47) </w:t>
      </w:r>
      <w:proofErr w:type="gram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из</w:t>
      </w:r>
      <w:proofErr w:type="gram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‑</w:t>
      </w:r>
      <w:proofErr w:type="gram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за</w:t>
      </w:r>
      <w:proofErr w:type="gram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сильного дисбаланса классов и нарушения предположения о нормальности признаков</w:t>
      </w: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3B434205" w14:textId="4C794A90" w:rsidR="001E0D86" w:rsidRPr="001E0D86" w:rsidRDefault="001E0D86" w:rsidP="001E0D86">
      <w:pPr>
        <w:pStyle w:val="a6"/>
        <w:numPr>
          <w:ilvl w:val="0"/>
          <w:numId w:val="1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Масштабирование не изменило метрики; ручная реализация</w:t>
      </w: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подтвердила корректность кода.</w:t>
      </w:r>
    </w:p>
    <w:p w14:paraId="60AEAD34" w14:textId="158CA775" w:rsidR="001E0D86" w:rsidRPr="001E0D86" w:rsidRDefault="001E0D86" w:rsidP="001E0D86">
      <w:pPr>
        <w:pStyle w:val="a6"/>
        <w:numPr>
          <w:ilvl w:val="0"/>
          <w:numId w:val="1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Кластеризация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не выявила структуры, соответствующей диагно</w:t>
      </w: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зу (ARI ≈ 0.03, силуэт ≈ 0.31).</w:t>
      </w:r>
    </w:p>
    <w:p w14:paraId="62EE9196" w14:textId="28378620" w:rsidR="00D632FF" w:rsidRPr="001E0D86" w:rsidRDefault="001E0D86" w:rsidP="001E0D86">
      <w:pPr>
        <w:pStyle w:val="a6"/>
        <w:numPr>
          <w:ilvl w:val="0"/>
          <w:numId w:val="18"/>
        </w:numPr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Для улучшения необходимо: балансировка классов, регуляризация QDA или переход к более робастным методам (случайный лес, градиентный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бустинг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).</w:t>
      </w:r>
    </w:p>
    <w:p w14:paraId="0721D604" w14:textId="47E5E983" w:rsidR="005C0E28" w:rsidRPr="00056B56" w:rsidRDefault="005C0E28" w:rsidP="001E0D8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47D8CFFF" w14:textId="77777777" w:rsidR="001E0D86" w:rsidRPr="001E0D86" w:rsidRDefault="001E0D86" w:rsidP="001E0D86">
      <w:pPr>
        <w:numPr>
          <w:ilvl w:val="0"/>
          <w:numId w:val="19"/>
        </w:numPr>
        <w:shd w:val="clear" w:color="auto" w:fill="FFFFFF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1E0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QuadraticDiscriminantAnalysis</w:t>
      </w:r>
      <w:proofErr w:type="spellEnd"/>
      <w:r w:rsidRPr="001E0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(</w:t>
      </w:r>
      <w:proofErr w:type="spellStart"/>
      <w:r w:rsidRPr="001E0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sklearn</w:t>
      </w:r>
      <w:proofErr w:type="spellEnd"/>
      <w:r w:rsidRPr="001E0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)</w:t>
      </w: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на исходных данных показал низкое качество (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accuracy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≈ 0.4766, ROC</w:t>
      </w: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noBreakHyphen/>
        <w:t>AUC ≈ 0.4735) из</w:t>
      </w: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noBreakHyphen/>
        <w:t>за сильного дисбаланса классов (1339 здоровых против 256 больных) и нарушения предположения о нормальности распределения признаков.</w:t>
      </w:r>
    </w:p>
    <w:p w14:paraId="63B04293" w14:textId="77777777" w:rsidR="001E0D86" w:rsidRPr="001E0D86" w:rsidRDefault="001E0D86" w:rsidP="001E0D86">
      <w:pPr>
        <w:numPr>
          <w:ilvl w:val="0"/>
          <w:numId w:val="19"/>
        </w:numPr>
        <w:shd w:val="clear" w:color="auto" w:fill="FFFFFF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E0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Ручная реализация QDA</w:t>
      </w: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продемонстрировала полное совпадение метрик с библиотечной версией (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accuracy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= 0.4766), что подтверждает корректность программной реализации и понимание алгоритма.</w:t>
      </w:r>
    </w:p>
    <w:p w14:paraId="7BF6F28A" w14:textId="77777777" w:rsidR="001E0D86" w:rsidRPr="001E0D86" w:rsidRDefault="001E0D86" w:rsidP="001E0D86">
      <w:pPr>
        <w:numPr>
          <w:ilvl w:val="0"/>
          <w:numId w:val="19"/>
        </w:numPr>
        <w:shd w:val="clear" w:color="auto" w:fill="FFFFFF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E0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Масштабирование</w:t>
      </w: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(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StandardScaler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 не изменило результаты на исходном разбиении – несмотря на чувствительность QDA к масштабу, дискриминантная функция не поменяла знак из</w:t>
      </w: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noBreakHyphen/>
        <w:t>за жёсткого доминирования одного класса.</w:t>
      </w:r>
    </w:p>
    <w:p w14:paraId="4BC3A2F9" w14:textId="77777777" w:rsidR="001E0D86" w:rsidRPr="001E0D86" w:rsidRDefault="001E0D86" w:rsidP="001E0D86">
      <w:pPr>
        <w:numPr>
          <w:ilvl w:val="0"/>
          <w:numId w:val="19"/>
        </w:numPr>
        <w:shd w:val="clear" w:color="auto" w:fill="FFFFFF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E0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Разные методы разбиения данных</w:t>
      </w: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 показали, что исходное разделение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train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/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test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является смещённым: при случайном разбиении точность возрастает до 82 %, а кросс-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валидация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даёт 83,3 %. Это говорит о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нерепрезентативности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предоставленной тестовой выборки.</w:t>
      </w:r>
    </w:p>
    <w:p w14:paraId="2B501AA0" w14:textId="77777777" w:rsidR="001E0D86" w:rsidRPr="001E0D86" w:rsidRDefault="001E0D86" w:rsidP="001E0D86">
      <w:pPr>
        <w:numPr>
          <w:ilvl w:val="0"/>
          <w:numId w:val="19"/>
        </w:numPr>
        <w:shd w:val="clear" w:color="auto" w:fill="FFFFFF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E0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Кластеризация </w:t>
      </w:r>
      <w:proofErr w:type="spellStart"/>
      <w:r w:rsidRPr="001E0D8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KMeans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выявила слабую структуру (силуэт 0.3104), которая не соответствует бинарному диагнозу (ARI ≈ 0.03, AMI ≈ 0.00). Следовательно, признаковое пространство не разделяет объекты по принципу «здоров / болен».</w:t>
      </w:r>
    </w:p>
    <w:p w14:paraId="3B1A42BE" w14:textId="77777777" w:rsidR="001E0D86" w:rsidRPr="001E0D86" w:rsidRDefault="001E0D86" w:rsidP="001E0D86">
      <w:pPr>
        <w:numPr>
          <w:ilvl w:val="0"/>
          <w:numId w:val="19"/>
        </w:numPr>
        <w:shd w:val="clear" w:color="auto" w:fill="FFFFFF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Для улучшения качества классификации необходимо:</w:t>
      </w:r>
    </w:p>
    <w:p w14:paraId="797F4BF6" w14:textId="77777777" w:rsidR="001E0D86" w:rsidRPr="001E0D86" w:rsidRDefault="001E0D86" w:rsidP="001E0D86">
      <w:pPr>
        <w:numPr>
          <w:ilvl w:val="1"/>
          <w:numId w:val="19"/>
        </w:numPr>
        <w:shd w:val="clear" w:color="auto" w:fill="FFFFFF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применить балансировку классов (например, задать 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priors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=[0.5, 0.5] в QDA);</w:t>
      </w:r>
    </w:p>
    <w:p w14:paraId="23920D83" w14:textId="77777777" w:rsidR="001E0D86" w:rsidRPr="001E0D86" w:rsidRDefault="001E0D86" w:rsidP="001E0D86">
      <w:pPr>
        <w:numPr>
          <w:ilvl w:val="1"/>
          <w:numId w:val="19"/>
        </w:numPr>
        <w:shd w:val="clear" w:color="auto" w:fill="FFFFFF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использовать регуляризацию QDA (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reg_param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);</w:t>
      </w:r>
    </w:p>
    <w:p w14:paraId="351D18DB" w14:textId="77777777" w:rsidR="001E0D86" w:rsidRPr="001E0D86" w:rsidRDefault="001E0D86" w:rsidP="001E0D86">
      <w:pPr>
        <w:numPr>
          <w:ilvl w:val="1"/>
          <w:numId w:val="19"/>
        </w:numPr>
        <w:shd w:val="clear" w:color="auto" w:fill="FFFFFF"/>
        <w:spacing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перейти к методам, не требующим нормальности (логистическая регрессия, случа</w:t>
      </w:r>
      <w:bookmarkStart w:id="0" w:name="_GoBack"/>
      <w:bookmarkEnd w:id="0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йный лес, градиентный </w:t>
      </w:r>
      <w:proofErr w:type="spellStart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бустинг</w:t>
      </w:r>
      <w:proofErr w:type="spellEnd"/>
      <w:r w:rsidRPr="001E0D8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).</w:t>
      </w:r>
    </w:p>
    <w:p w14:paraId="2FC7F9E8" w14:textId="77777777" w:rsidR="00B17A35" w:rsidRPr="001E0D86" w:rsidRDefault="00B17A35" w:rsidP="001E0D86">
      <w:p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0C58662" w14:textId="77777777" w:rsidR="00F227D7" w:rsidRPr="001E0D86" w:rsidRDefault="00EA5CFE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E0D8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549B897D" w14:textId="70A466EE" w:rsidR="005803D0" w:rsidRPr="00056B56" w:rsidRDefault="005803D0" w:rsidP="005803D0">
      <w:pPr>
        <w:rPr>
          <w:rFonts w:ascii="Times New Roman" w:eastAsia="Times New Roman" w:hAnsi="Times New Roman" w:cs="Times New Roman"/>
          <w:sz w:val="24"/>
          <w:szCs w:val="24"/>
        </w:rPr>
      </w:pPr>
      <w:r w:rsidRPr="00056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9F2F2B" w14:textId="05B81223" w:rsidR="00947889" w:rsidRPr="00056B56" w:rsidRDefault="00947889" w:rsidP="00D3153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sectPr w:rsidR="00947889" w:rsidRPr="00056B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2F1E9A0E-7A41-4DF6-A06A-85240136594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7525513-8212-45BA-9C4C-6E5C23788589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1615E89D-BBD2-4C97-9F4B-5F6F8DFE8CA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3A7372C8-F6D6-4134-AAB7-18727384EBD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B785A"/>
    <w:multiLevelType w:val="multilevel"/>
    <w:tmpl w:val="D12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0752FE"/>
    <w:multiLevelType w:val="hybridMultilevel"/>
    <w:tmpl w:val="36C21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20606"/>
    <w:multiLevelType w:val="multilevel"/>
    <w:tmpl w:val="8AA43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2F1EEF"/>
    <w:multiLevelType w:val="hybridMultilevel"/>
    <w:tmpl w:val="CAC46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806A81"/>
    <w:multiLevelType w:val="multilevel"/>
    <w:tmpl w:val="624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E44D07"/>
    <w:multiLevelType w:val="hybridMultilevel"/>
    <w:tmpl w:val="8234A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E1390D"/>
    <w:multiLevelType w:val="multilevel"/>
    <w:tmpl w:val="B584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23598A"/>
    <w:multiLevelType w:val="multilevel"/>
    <w:tmpl w:val="AA3E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8429A6"/>
    <w:multiLevelType w:val="multilevel"/>
    <w:tmpl w:val="F37C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0C3B69"/>
    <w:multiLevelType w:val="multilevel"/>
    <w:tmpl w:val="F39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48205A"/>
    <w:multiLevelType w:val="hybridMultilevel"/>
    <w:tmpl w:val="A066FD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90F1872"/>
    <w:multiLevelType w:val="multilevel"/>
    <w:tmpl w:val="F632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EC220C"/>
    <w:multiLevelType w:val="multilevel"/>
    <w:tmpl w:val="9DD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0C6886"/>
    <w:multiLevelType w:val="multilevel"/>
    <w:tmpl w:val="4C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8B50A4"/>
    <w:multiLevelType w:val="multilevel"/>
    <w:tmpl w:val="FBD8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5211A4"/>
    <w:multiLevelType w:val="hybridMultilevel"/>
    <w:tmpl w:val="7BACD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455713"/>
    <w:multiLevelType w:val="hybridMultilevel"/>
    <w:tmpl w:val="8AC89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D541B1"/>
    <w:multiLevelType w:val="multilevel"/>
    <w:tmpl w:val="C15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945EC0"/>
    <w:multiLevelType w:val="multilevel"/>
    <w:tmpl w:val="4E84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8"/>
  </w:num>
  <w:num w:numId="3">
    <w:abstractNumId w:val="12"/>
  </w:num>
  <w:num w:numId="4">
    <w:abstractNumId w:val="11"/>
  </w:num>
  <w:num w:numId="5">
    <w:abstractNumId w:val="9"/>
  </w:num>
  <w:num w:numId="6">
    <w:abstractNumId w:val="14"/>
  </w:num>
  <w:num w:numId="7">
    <w:abstractNumId w:val="3"/>
  </w:num>
  <w:num w:numId="8">
    <w:abstractNumId w:val="7"/>
  </w:num>
  <w:num w:numId="9">
    <w:abstractNumId w:val="0"/>
  </w:num>
  <w:num w:numId="10">
    <w:abstractNumId w:val="4"/>
  </w:num>
  <w:num w:numId="11">
    <w:abstractNumId w:val="5"/>
  </w:num>
  <w:num w:numId="12">
    <w:abstractNumId w:val="6"/>
  </w:num>
  <w:num w:numId="13">
    <w:abstractNumId w:val="8"/>
  </w:num>
  <w:num w:numId="14">
    <w:abstractNumId w:val="13"/>
  </w:num>
  <w:num w:numId="15">
    <w:abstractNumId w:val="1"/>
  </w:num>
  <w:num w:numId="16">
    <w:abstractNumId w:val="10"/>
  </w:num>
  <w:num w:numId="17">
    <w:abstractNumId w:val="15"/>
  </w:num>
  <w:num w:numId="18">
    <w:abstractNumId w:val="16"/>
  </w:num>
  <w:num w:numId="19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336"/>
    <w:rsid w:val="0002466F"/>
    <w:rsid w:val="00036690"/>
    <w:rsid w:val="00056B56"/>
    <w:rsid w:val="000570D6"/>
    <w:rsid w:val="000C2B11"/>
    <w:rsid w:val="000D7995"/>
    <w:rsid w:val="000F1718"/>
    <w:rsid w:val="000F60D3"/>
    <w:rsid w:val="001A1B85"/>
    <w:rsid w:val="001E0D86"/>
    <w:rsid w:val="002B6B31"/>
    <w:rsid w:val="003144BF"/>
    <w:rsid w:val="00344CE0"/>
    <w:rsid w:val="003E0438"/>
    <w:rsid w:val="004022EF"/>
    <w:rsid w:val="004233BB"/>
    <w:rsid w:val="004332CF"/>
    <w:rsid w:val="00434BF4"/>
    <w:rsid w:val="004A2468"/>
    <w:rsid w:val="005159DF"/>
    <w:rsid w:val="005470B1"/>
    <w:rsid w:val="005803D0"/>
    <w:rsid w:val="005834CA"/>
    <w:rsid w:val="005C0E28"/>
    <w:rsid w:val="006A52EF"/>
    <w:rsid w:val="006B410F"/>
    <w:rsid w:val="006E2EB3"/>
    <w:rsid w:val="00711B46"/>
    <w:rsid w:val="0073482E"/>
    <w:rsid w:val="0075313B"/>
    <w:rsid w:val="0077633C"/>
    <w:rsid w:val="00777681"/>
    <w:rsid w:val="00794CF9"/>
    <w:rsid w:val="007E2873"/>
    <w:rsid w:val="00854C56"/>
    <w:rsid w:val="008D53ED"/>
    <w:rsid w:val="00947889"/>
    <w:rsid w:val="00974006"/>
    <w:rsid w:val="009C5127"/>
    <w:rsid w:val="009E49B3"/>
    <w:rsid w:val="009F2336"/>
    <w:rsid w:val="00A038DC"/>
    <w:rsid w:val="00A176FF"/>
    <w:rsid w:val="00A32717"/>
    <w:rsid w:val="00B17A35"/>
    <w:rsid w:val="00B37E07"/>
    <w:rsid w:val="00B60B6A"/>
    <w:rsid w:val="00BA78D0"/>
    <w:rsid w:val="00BB411B"/>
    <w:rsid w:val="00BE3FEE"/>
    <w:rsid w:val="00BF1B46"/>
    <w:rsid w:val="00C0520F"/>
    <w:rsid w:val="00C06332"/>
    <w:rsid w:val="00C249FF"/>
    <w:rsid w:val="00C905AB"/>
    <w:rsid w:val="00CB30BC"/>
    <w:rsid w:val="00CE2EED"/>
    <w:rsid w:val="00D114DD"/>
    <w:rsid w:val="00D31538"/>
    <w:rsid w:val="00D359D6"/>
    <w:rsid w:val="00D3742E"/>
    <w:rsid w:val="00D5250B"/>
    <w:rsid w:val="00D632FF"/>
    <w:rsid w:val="00D72CCF"/>
    <w:rsid w:val="00D77A01"/>
    <w:rsid w:val="00D81144"/>
    <w:rsid w:val="00D930B0"/>
    <w:rsid w:val="00DA158E"/>
    <w:rsid w:val="00E11FDE"/>
    <w:rsid w:val="00EA5CFE"/>
    <w:rsid w:val="00EE18CE"/>
    <w:rsid w:val="00F07E76"/>
    <w:rsid w:val="00F227D7"/>
    <w:rsid w:val="00F3523E"/>
    <w:rsid w:val="00F35386"/>
    <w:rsid w:val="00FA22CE"/>
    <w:rsid w:val="00FA688F"/>
    <w:rsid w:val="00FC66A4"/>
    <w:rsid w:val="00FE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AD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33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character" w:styleId="HTML1">
    <w:name w:val="HTML Code"/>
    <w:basedOn w:val="a0"/>
    <w:uiPriority w:val="99"/>
    <w:semiHidden/>
    <w:unhideWhenUsed/>
    <w:rsid w:val="0075313B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B17A35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EE18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EE18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33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character" w:styleId="HTML1">
    <w:name w:val="HTML Code"/>
    <w:basedOn w:val="a0"/>
    <w:uiPriority w:val="99"/>
    <w:semiHidden/>
    <w:unhideWhenUsed/>
    <w:rsid w:val="0075313B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B17A35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EE18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EE18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34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71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31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0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5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3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368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393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77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05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08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19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38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960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4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0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9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29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11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12</Pages>
  <Words>1986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27</cp:revision>
  <dcterms:created xsi:type="dcterms:W3CDTF">2026-04-24T05:32:00Z</dcterms:created>
  <dcterms:modified xsi:type="dcterms:W3CDTF">2026-05-12T23:44:00Z</dcterms:modified>
</cp:coreProperties>
</file>