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2F375" w14:textId="77777777" w:rsidR="003E64E4" w:rsidRPr="00B07184" w:rsidRDefault="00B07184" w:rsidP="00971A49">
      <w:pPr>
        <w:pStyle w:val="Naslov"/>
        <w:rPr>
          <w:sz w:val="36"/>
          <w:szCs w:val="36"/>
          <w:lang w:val="en-GB"/>
        </w:rPr>
      </w:pPr>
      <w:r>
        <w:rPr>
          <w:sz w:val="36"/>
          <w:szCs w:val="36"/>
          <w:lang w:val="en-GB"/>
        </w:rPr>
        <w:t>INFORMATION ABOUT THE</w:t>
      </w:r>
      <w:r w:rsidRPr="00B07184">
        <w:rPr>
          <w:sz w:val="36"/>
          <w:szCs w:val="36"/>
          <w:lang w:val="en-GB"/>
        </w:rPr>
        <w:t xml:space="preserve"> ATTACHMENTS</w:t>
      </w:r>
    </w:p>
    <w:p w14:paraId="7A4FB0AD" w14:textId="5BD1F209" w:rsidR="003E695A" w:rsidRPr="00A028F1" w:rsidRDefault="00417DA1" w:rsidP="003E695A">
      <w:pPr>
        <w:spacing w:after="0" w:line="240" w:lineRule="auto"/>
        <w:rPr>
          <w:rFonts w:asciiTheme="majorHAnsi" w:eastAsia="Times New Roman" w:hAnsiTheme="majorHAnsi" w:cstheme="majorHAnsi"/>
          <w:color w:val="000000"/>
          <w:lang w:val="en-GB" w:eastAsia="sl-SI"/>
        </w:rPr>
      </w:pPr>
      <w:r>
        <w:rPr>
          <w:rFonts w:asciiTheme="majorHAnsi" w:eastAsia="Times New Roman" w:hAnsiTheme="majorHAnsi" w:cstheme="majorHAnsi"/>
          <w:color w:val="000000"/>
          <w:lang w:val="en-GB" w:eastAsia="sl-SI"/>
        </w:rPr>
        <w:t>In order to attend</w:t>
      </w:r>
      <w:r w:rsidR="000C6F45" w:rsidRPr="00A028F1">
        <w:rPr>
          <w:rFonts w:asciiTheme="majorHAnsi" w:eastAsia="Times New Roman" w:hAnsiTheme="majorHAnsi" w:cstheme="majorHAnsi"/>
          <w:color w:val="000000"/>
          <w:lang w:val="en-GB" w:eastAsia="sl-SI"/>
        </w:rPr>
        <w:t xml:space="preserve"> the MSCA PF MASTERCLASS </w:t>
      </w:r>
      <w:r>
        <w:rPr>
          <w:rFonts w:asciiTheme="majorHAnsi" w:eastAsia="Times New Roman" w:hAnsiTheme="majorHAnsi" w:cstheme="majorHAnsi"/>
          <w:color w:val="000000"/>
          <w:lang w:val="en-GB" w:eastAsia="sl-SI"/>
        </w:rPr>
        <w:t xml:space="preserve">researchers </w:t>
      </w:r>
      <w:r w:rsidR="003E695A" w:rsidRPr="00A028F1">
        <w:rPr>
          <w:rFonts w:asciiTheme="majorHAnsi" w:eastAsia="Times New Roman" w:hAnsiTheme="majorHAnsi" w:cstheme="majorHAnsi"/>
          <w:color w:val="000000"/>
          <w:lang w:val="en-GB" w:eastAsia="sl-SI"/>
        </w:rPr>
        <w:t>have to submit 2 document</w:t>
      </w:r>
      <w:r w:rsidR="0015601E">
        <w:rPr>
          <w:rFonts w:asciiTheme="majorHAnsi" w:eastAsia="Times New Roman" w:hAnsiTheme="majorHAnsi" w:cstheme="majorHAnsi"/>
          <w:color w:val="000000"/>
          <w:lang w:val="en-GB" w:eastAsia="sl-SI"/>
        </w:rPr>
        <w:t>s</w:t>
      </w:r>
      <w:r w:rsidR="000C6F45" w:rsidRPr="00A028F1">
        <w:rPr>
          <w:rFonts w:asciiTheme="majorHAnsi" w:eastAsia="Times New Roman" w:hAnsiTheme="majorHAnsi" w:cstheme="majorHAnsi"/>
          <w:color w:val="000000"/>
          <w:lang w:val="en-GB" w:eastAsia="sl-SI"/>
        </w:rPr>
        <w:t xml:space="preserve">: </w:t>
      </w:r>
    </w:p>
    <w:p w14:paraId="16EEAC58" w14:textId="25128319" w:rsidR="000C6F45" w:rsidRPr="00417DA1" w:rsidRDefault="00A028F1" w:rsidP="000C6F45">
      <w:pPr>
        <w:pStyle w:val="Odstavekseznama"/>
        <w:numPr>
          <w:ilvl w:val="0"/>
          <w:numId w:val="10"/>
        </w:numPr>
        <w:spacing w:after="0" w:line="240" w:lineRule="auto"/>
        <w:rPr>
          <w:rFonts w:asciiTheme="majorHAnsi" w:eastAsia="Times New Roman" w:hAnsiTheme="majorHAnsi" w:cstheme="majorHAnsi"/>
          <w:color w:val="000000"/>
          <w:lang w:val="en-GB" w:eastAsia="sl-SI"/>
        </w:rPr>
      </w:pPr>
      <w:r w:rsidRPr="00417DA1">
        <w:rPr>
          <w:rFonts w:asciiTheme="majorHAnsi" w:eastAsia="Times New Roman" w:hAnsiTheme="majorHAnsi" w:cstheme="majorHAnsi"/>
          <w:color w:val="000000"/>
          <w:lang w:val="en-GB" w:eastAsia="sl-SI"/>
        </w:rPr>
        <w:t>Draft proposal</w:t>
      </w:r>
    </w:p>
    <w:p w14:paraId="523C220F" w14:textId="4B87A3B2" w:rsidR="00A028F1" w:rsidRPr="00417DA1" w:rsidRDefault="00A028F1" w:rsidP="000C6F45">
      <w:pPr>
        <w:pStyle w:val="Odstavekseznama"/>
        <w:numPr>
          <w:ilvl w:val="0"/>
          <w:numId w:val="10"/>
        </w:numPr>
        <w:spacing w:after="0" w:line="240" w:lineRule="auto"/>
        <w:rPr>
          <w:rFonts w:asciiTheme="majorHAnsi" w:eastAsia="Times New Roman" w:hAnsiTheme="majorHAnsi" w:cstheme="majorHAnsi"/>
          <w:color w:val="000000"/>
          <w:lang w:val="en-GB" w:eastAsia="sl-SI"/>
        </w:rPr>
      </w:pPr>
      <w:r w:rsidRPr="00417DA1">
        <w:rPr>
          <w:rFonts w:asciiTheme="majorHAnsi" w:eastAsia="Times New Roman" w:hAnsiTheme="majorHAnsi" w:cstheme="majorHAnsi"/>
          <w:color w:val="000000"/>
          <w:lang w:val="en-GB" w:eastAsia="sl-SI"/>
        </w:rPr>
        <w:t>Letter of Intent</w:t>
      </w:r>
    </w:p>
    <w:p w14:paraId="7F0A3CD6" w14:textId="78D3C290" w:rsidR="00A028F1" w:rsidRDefault="00A028F1" w:rsidP="00A028F1">
      <w:pPr>
        <w:pStyle w:val="Odstavekseznama"/>
        <w:spacing w:after="0" w:line="240" w:lineRule="auto"/>
        <w:rPr>
          <w:rFonts w:cs="Arial,Bold"/>
          <w:bCs/>
          <w:sz w:val="20"/>
          <w:szCs w:val="20"/>
          <w:lang w:val="en-US"/>
        </w:rPr>
      </w:pPr>
    </w:p>
    <w:p w14:paraId="6EDC0FDC" w14:textId="0B596D60" w:rsidR="00417DA1" w:rsidRDefault="00417DA1" w:rsidP="00A028F1">
      <w:pPr>
        <w:pStyle w:val="Odstavekseznama"/>
        <w:spacing w:after="0" w:line="240" w:lineRule="auto"/>
        <w:rPr>
          <w:rFonts w:cs="Arial,Bold"/>
          <w:bCs/>
          <w:sz w:val="20"/>
          <w:szCs w:val="20"/>
          <w:lang w:val="en-US"/>
        </w:rPr>
      </w:pPr>
    </w:p>
    <w:p w14:paraId="00C5B87F" w14:textId="77777777" w:rsidR="00417DA1" w:rsidRPr="000C6F45" w:rsidRDefault="00417DA1" w:rsidP="00A028F1">
      <w:pPr>
        <w:pStyle w:val="Odstavekseznama"/>
        <w:spacing w:after="0" w:line="240" w:lineRule="auto"/>
        <w:rPr>
          <w:rFonts w:cs="Arial,Bold"/>
          <w:bCs/>
          <w:sz w:val="20"/>
          <w:szCs w:val="20"/>
          <w:lang w:val="en-US"/>
        </w:rPr>
      </w:pPr>
    </w:p>
    <w:p w14:paraId="65E2AE83" w14:textId="7D247BB9" w:rsidR="004940C4" w:rsidRPr="00C256E6" w:rsidRDefault="00EF002C" w:rsidP="00C256E6">
      <w:pPr>
        <w:pStyle w:val="Odstavekseznama"/>
        <w:numPr>
          <w:ilvl w:val="0"/>
          <w:numId w:val="9"/>
        </w:numPr>
        <w:spacing w:after="0" w:line="240" w:lineRule="auto"/>
        <w:rPr>
          <w:rFonts w:cs="Arial,Bold"/>
          <w:bCs/>
          <w:sz w:val="20"/>
          <w:szCs w:val="20"/>
          <w:lang w:val="en-US"/>
        </w:rPr>
      </w:pPr>
      <w:r w:rsidRPr="00C256E6">
        <w:rPr>
          <w:rFonts w:asciiTheme="majorHAnsi" w:hAnsiTheme="majorHAnsi" w:cs="Arial"/>
          <w:b/>
          <w:color w:val="44546A" w:themeColor="text2"/>
          <w:sz w:val="24"/>
          <w:szCs w:val="24"/>
          <w:lang w:val="en-US"/>
        </w:rPr>
        <w:t>Draft</w:t>
      </w:r>
      <w:r w:rsidR="004940C4" w:rsidRPr="00C256E6">
        <w:rPr>
          <w:rFonts w:asciiTheme="majorHAnsi" w:hAnsiTheme="majorHAnsi" w:cs="Arial"/>
          <w:b/>
          <w:color w:val="44546A" w:themeColor="text2"/>
          <w:sz w:val="24"/>
          <w:szCs w:val="24"/>
          <w:lang w:val="en-US"/>
        </w:rPr>
        <w:t xml:space="preserve"> P</w:t>
      </w:r>
      <w:r w:rsidR="0051069E" w:rsidRPr="00C256E6">
        <w:rPr>
          <w:rFonts w:asciiTheme="majorHAnsi" w:hAnsiTheme="majorHAnsi" w:cs="Arial"/>
          <w:b/>
          <w:color w:val="44546A" w:themeColor="text2"/>
          <w:sz w:val="24"/>
          <w:szCs w:val="24"/>
          <w:lang w:val="en-US"/>
        </w:rPr>
        <w:t>ART</w:t>
      </w:r>
      <w:r w:rsidR="004940C4" w:rsidRPr="00C256E6">
        <w:rPr>
          <w:rFonts w:asciiTheme="majorHAnsi" w:hAnsiTheme="majorHAnsi" w:cs="Arial"/>
          <w:b/>
          <w:color w:val="44546A" w:themeColor="text2"/>
          <w:sz w:val="24"/>
          <w:szCs w:val="24"/>
          <w:lang w:val="en-US"/>
        </w:rPr>
        <w:t xml:space="preserve"> B-1</w:t>
      </w:r>
      <w:r w:rsidRPr="00C256E6">
        <w:rPr>
          <w:rFonts w:asciiTheme="majorHAnsi" w:hAnsiTheme="majorHAnsi" w:cs="Arial"/>
          <w:b/>
          <w:color w:val="44546A" w:themeColor="text2"/>
          <w:sz w:val="24"/>
          <w:szCs w:val="24"/>
          <w:lang w:val="en-US"/>
        </w:rPr>
        <w:t xml:space="preserve"> of the proposal</w:t>
      </w:r>
      <w:r w:rsidR="008656AB" w:rsidRPr="00C256E6">
        <w:rPr>
          <w:rFonts w:asciiTheme="majorHAnsi" w:hAnsiTheme="majorHAnsi" w:cs="Arial"/>
          <w:b/>
          <w:color w:val="44546A" w:themeColor="text2"/>
          <w:sz w:val="24"/>
          <w:szCs w:val="24"/>
          <w:lang w:val="en-US"/>
        </w:rPr>
        <w:t xml:space="preserve"> </w:t>
      </w:r>
      <w:r w:rsidR="004940C4" w:rsidRPr="00C256E6">
        <w:rPr>
          <w:rFonts w:asciiTheme="majorHAnsi" w:hAnsiTheme="majorHAnsi" w:cs="Arial"/>
          <w:color w:val="44546A" w:themeColor="text2"/>
          <w:sz w:val="24"/>
          <w:szCs w:val="24"/>
          <w:lang w:val="en-US"/>
        </w:rPr>
        <w:t>(enclosed</w:t>
      </w:r>
      <w:r w:rsidR="003D1527" w:rsidRPr="00C256E6">
        <w:rPr>
          <w:rFonts w:asciiTheme="majorHAnsi" w:hAnsiTheme="majorHAnsi" w:cs="Arial"/>
          <w:color w:val="44546A" w:themeColor="text2"/>
          <w:sz w:val="24"/>
          <w:szCs w:val="24"/>
          <w:lang w:val="en-US"/>
        </w:rPr>
        <w:t xml:space="preserve"> in email</w:t>
      </w:r>
      <w:r w:rsidR="004940C4" w:rsidRPr="00C256E6">
        <w:rPr>
          <w:rFonts w:asciiTheme="majorHAnsi" w:hAnsiTheme="majorHAnsi" w:cs="Arial"/>
          <w:color w:val="44546A" w:themeColor="text2"/>
          <w:sz w:val="24"/>
          <w:szCs w:val="24"/>
          <w:lang w:val="en-US"/>
        </w:rPr>
        <w:t xml:space="preserve">; please </w:t>
      </w:r>
      <w:r w:rsidR="003D1527" w:rsidRPr="00C256E6">
        <w:rPr>
          <w:rFonts w:asciiTheme="majorHAnsi" w:hAnsiTheme="majorHAnsi" w:cs="Arial"/>
          <w:color w:val="44546A" w:themeColor="text2"/>
          <w:sz w:val="24"/>
          <w:szCs w:val="24"/>
          <w:lang w:val="en-US"/>
        </w:rPr>
        <w:t>address each of the criteria in outlined sections</w:t>
      </w:r>
      <w:r w:rsidR="009174DC" w:rsidRPr="00C256E6">
        <w:rPr>
          <w:rFonts w:asciiTheme="majorHAnsi" w:hAnsiTheme="majorHAnsi" w:cs="Arial"/>
          <w:color w:val="44546A" w:themeColor="text2"/>
          <w:sz w:val="24"/>
          <w:szCs w:val="24"/>
          <w:lang w:val="en-US"/>
        </w:rPr>
        <w:t xml:space="preserve"> </w:t>
      </w:r>
      <w:r w:rsidR="004940C4" w:rsidRPr="00C256E6">
        <w:rPr>
          <w:rFonts w:asciiTheme="majorHAnsi" w:hAnsiTheme="majorHAnsi" w:cs="Arial"/>
          <w:color w:val="44546A" w:themeColor="text2"/>
          <w:sz w:val="24"/>
          <w:szCs w:val="24"/>
          <w:lang w:val="en-US"/>
        </w:rPr>
        <w:t xml:space="preserve">and </w:t>
      </w:r>
      <w:r w:rsidR="008541C9" w:rsidRPr="00C256E6">
        <w:rPr>
          <w:rFonts w:asciiTheme="majorHAnsi" w:hAnsiTheme="majorHAnsi" w:cs="Arial"/>
          <w:color w:val="44546A" w:themeColor="text2"/>
          <w:sz w:val="24"/>
          <w:szCs w:val="24"/>
          <w:lang w:val="en-US"/>
        </w:rPr>
        <w:t>send the document back to us</w:t>
      </w:r>
      <w:r w:rsidR="004940C4" w:rsidRPr="00C256E6">
        <w:rPr>
          <w:rFonts w:asciiTheme="majorHAnsi" w:hAnsiTheme="majorHAnsi" w:cs="Arial"/>
          <w:color w:val="44546A" w:themeColor="text2"/>
          <w:sz w:val="24"/>
          <w:szCs w:val="24"/>
          <w:lang w:val="en-US"/>
        </w:rPr>
        <w:t>)</w:t>
      </w:r>
      <w:r w:rsidR="008656AB" w:rsidRPr="00C256E6">
        <w:rPr>
          <w:rFonts w:asciiTheme="majorHAnsi" w:hAnsiTheme="majorHAnsi" w:cs="Arial"/>
          <w:color w:val="44546A" w:themeColor="text2"/>
          <w:sz w:val="24"/>
          <w:szCs w:val="24"/>
          <w:lang w:val="en-US"/>
        </w:rPr>
        <w:t xml:space="preserve">. </w:t>
      </w:r>
      <w:r w:rsidR="008656AB" w:rsidRPr="00C256E6">
        <w:rPr>
          <w:rFonts w:asciiTheme="majorHAnsi" w:hAnsiTheme="majorHAnsi" w:cs="Arial"/>
          <w:color w:val="44546A" w:themeColor="text2"/>
          <w:sz w:val="20"/>
          <w:szCs w:val="20"/>
          <w:lang w:val="en-US"/>
        </w:rPr>
        <w:t>The document is an official template of the H</w:t>
      </w:r>
      <w:r w:rsidR="00E00132" w:rsidRPr="00C256E6">
        <w:rPr>
          <w:rFonts w:asciiTheme="majorHAnsi" w:hAnsiTheme="majorHAnsi" w:cs="Arial"/>
          <w:color w:val="44546A" w:themeColor="text2"/>
          <w:sz w:val="20"/>
          <w:szCs w:val="20"/>
          <w:lang w:val="en-US"/>
        </w:rPr>
        <w:t xml:space="preserve">EU </w:t>
      </w:r>
      <w:r w:rsidR="008656AB" w:rsidRPr="00C256E6">
        <w:rPr>
          <w:rFonts w:asciiTheme="majorHAnsi" w:hAnsiTheme="majorHAnsi" w:cs="Arial"/>
          <w:color w:val="44546A" w:themeColor="text2"/>
          <w:sz w:val="20"/>
          <w:szCs w:val="20"/>
          <w:lang w:val="en-US"/>
        </w:rPr>
        <w:t xml:space="preserve">MSCA </w:t>
      </w:r>
      <w:r w:rsidR="00E00132" w:rsidRPr="00C256E6">
        <w:rPr>
          <w:rFonts w:asciiTheme="majorHAnsi" w:hAnsiTheme="majorHAnsi" w:cs="Arial"/>
          <w:color w:val="44546A" w:themeColor="text2"/>
          <w:sz w:val="20"/>
          <w:szCs w:val="20"/>
          <w:lang w:val="en-US"/>
        </w:rPr>
        <w:t>P</w:t>
      </w:r>
      <w:r w:rsidR="008656AB" w:rsidRPr="00C256E6">
        <w:rPr>
          <w:rFonts w:asciiTheme="majorHAnsi" w:hAnsiTheme="majorHAnsi" w:cs="Arial"/>
          <w:color w:val="44546A" w:themeColor="text2"/>
          <w:sz w:val="20"/>
          <w:szCs w:val="20"/>
          <w:lang w:val="en-US"/>
        </w:rPr>
        <w:t>F call from 202</w:t>
      </w:r>
      <w:r w:rsidR="00E00132" w:rsidRPr="00C256E6">
        <w:rPr>
          <w:rFonts w:asciiTheme="majorHAnsi" w:hAnsiTheme="majorHAnsi" w:cs="Arial"/>
          <w:color w:val="44546A" w:themeColor="text2"/>
          <w:sz w:val="20"/>
          <w:szCs w:val="20"/>
          <w:lang w:val="en-US"/>
        </w:rPr>
        <w:t>1</w:t>
      </w:r>
      <w:r w:rsidR="008656AB" w:rsidRPr="00C256E6">
        <w:rPr>
          <w:rFonts w:asciiTheme="majorHAnsi" w:hAnsiTheme="majorHAnsi" w:cs="Arial"/>
          <w:color w:val="44546A" w:themeColor="text2"/>
          <w:sz w:val="20"/>
          <w:szCs w:val="20"/>
          <w:lang w:val="en-US"/>
        </w:rPr>
        <w:t>. Call for 202</w:t>
      </w:r>
      <w:r w:rsidR="00E00132" w:rsidRPr="00C256E6">
        <w:rPr>
          <w:rFonts w:asciiTheme="majorHAnsi" w:hAnsiTheme="majorHAnsi" w:cs="Arial"/>
          <w:color w:val="44546A" w:themeColor="text2"/>
          <w:sz w:val="20"/>
          <w:szCs w:val="20"/>
          <w:lang w:val="en-US"/>
        </w:rPr>
        <w:t>2</w:t>
      </w:r>
      <w:r w:rsidR="008656AB" w:rsidRPr="00C256E6">
        <w:rPr>
          <w:rFonts w:asciiTheme="majorHAnsi" w:hAnsiTheme="majorHAnsi" w:cs="Arial"/>
          <w:color w:val="44546A" w:themeColor="text2"/>
          <w:sz w:val="20"/>
          <w:szCs w:val="20"/>
          <w:lang w:val="en-US"/>
        </w:rPr>
        <w:t xml:space="preserve"> will be open in </w:t>
      </w:r>
      <w:r w:rsidR="0015601E">
        <w:rPr>
          <w:rFonts w:asciiTheme="majorHAnsi" w:hAnsiTheme="majorHAnsi" w:cs="Arial"/>
          <w:color w:val="44546A" w:themeColor="text2"/>
          <w:sz w:val="20"/>
          <w:szCs w:val="20"/>
          <w:lang w:val="en-US"/>
        </w:rPr>
        <w:t>May</w:t>
      </w:r>
      <w:bookmarkStart w:id="0" w:name="_GoBack"/>
      <w:bookmarkEnd w:id="0"/>
      <w:r w:rsidR="006407BE" w:rsidRPr="00C256E6">
        <w:rPr>
          <w:rFonts w:asciiTheme="majorHAnsi" w:hAnsiTheme="majorHAnsi" w:cs="Arial"/>
          <w:color w:val="44546A" w:themeColor="text2"/>
          <w:sz w:val="20"/>
          <w:szCs w:val="20"/>
          <w:lang w:val="en-US"/>
        </w:rPr>
        <w:t>.</w:t>
      </w:r>
    </w:p>
    <w:p w14:paraId="444DBDB8" w14:textId="77777777" w:rsidR="004940C4" w:rsidRPr="004940C4" w:rsidRDefault="004940C4" w:rsidP="004940C4">
      <w:pPr>
        <w:spacing w:after="0" w:line="240" w:lineRule="auto"/>
        <w:ind w:left="360"/>
        <w:rPr>
          <w:rFonts w:cs="Arial,Bold"/>
          <w:bCs/>
          <w:lang w:val="en-US"/>
        </w:rPr>
      </w:pPr>
      <w:r>
        <w:rPr>
          <w:rFonts w:cs="Arial,Bold"/>
          <w:bCs/>
          <w:lang w:val="en-US"/>
        </w:rPr>
        <w:br/>
      </w:r>
      <w:r w:rsidRPr="004940C4">
        <w:rPr>
          <w:rFonts w:asciiTheme="majorHAnsi" w:eastAsia="Times New Roman" w:hAnsiTheme="majorHAnsi" w:cstheme="majorHAnsi"/>
          <w:color w:val="000000"/>
          <w:lang w:val="en-GB" w:eastAsia="sl-SI"/>
        </w:rPr>
        <w:t>Template</w:t>
      </w:r>
      <w:r>
        <w:rPr>
          <w:rFonts w:asciiTheme="majorHAnsi" w:eastAsia="Times New Roman" w:hAnsiTheme="majorHAnsi" w:cstheme="majorHAnsi"/>
          <w:color w:val="000000"/>
          <w:lang w:val="en-GB" w:eastAsia="sl-SI"/>
        </w:rPr>
        <w:t xml:space="preserve"> </w:t>
      </w:r>
      <w:r w:rsidRPr="004940C4">
        <w:rPr>
          <w:rFonts w:asciiTheme="majorHAnsi" w:eastAsia="Times New Roman" w:hAnsiTheme="majorHAnsi" w:cstheme="majorHAnsi"/>
          <w:color w:val="000000"/>
          <w:lang w:val="en-GB" w:eastAsia="sl-SI"/>
        </w:rPr>
        <w:t xml:space="preserve">is enclosed to the email; </w:t>
      </w:r>
      <w:r w:rsidRPr="008541C9">
        <w:rPr>
          <w:rFonts w:asciiTheme="majorHAnsi" w:eastAsia="Times New Roman" w:hAnsiTheme="majorHAnsi" w:cstheme="majorHAnsi"/>
          <w:color w:val="000000"/>
          <w:u w:val="single"/>
          <w:lang w:val="en-GB" w:eastAsia="sl-SI"/>
        </w:rPr>
        <w:t>please work directly on the document</w:t>
      </w:r>
      <w:r>
        <w:rPr>
          <w:rFonts w:cs="Arial,Bold"/>
          <w:bCs/>
          <w:lang w:val="en-US"/>
        </w:rPr>
        <w:t>.</w:t>
      </w:r>
    </w:p>
    <w:p w14:paraId="7574056C" w14:textId="12A98E11" w:rsidR="004940C4" w:rsidRPr="004940C4" w:rsidRDefault="003D1527" w:rsidP="004940C4">
      <w:pPr>
        <w:shd w:val="clear" w:color="auto" w:fill="FAFAFA"/>
        <w:spacing w:after="0" w:line="240" w:lineRule="auto"/>
        <w:ind w:left="357"/>
        <w:jc w:val="both"/>
        <w:rPr>
          <w:rFonts w:asciiTheme="majorHAnsi" w:eastAsia="Times New Roman" w:hAnsiTheme="majorHAnsi" w:cstheme="majorHAnsi"/>
          <w:color w:val="000000"/>
          <w:lang w:val="en-GB" w:eastAsia="sl-SI"/>
        </w:rPr>
      </w:pPr>
      <w:r>
        <w:rPr>
          <w:rFonts w:asciiTheme="majorHAnsi" w:eastAsia="Times New Roman" w:hAnsiTheme="majorHAnsi" w:cstheme="majorHAnsi"/>
          <w:color w:val="000000"/>
          <w:lang w:val="en-GB" w:eastAsia="sl-SI"/>
        </w:rPr>
        <w:t>Address</w:t>
      </w:r>
      <w:r w:rsidR="004940C4" w:rsidRPr="004940C4">
        <w:rPr>
          <w:rFonts w:asciiTheme="majorHAnsi" w:eastAsia="Times New Roman" w:hAnsiTheme="majorHAnsi" w:cstheme="majorHAnsi"/>
          <w:color w:val="000000"/>
          <w:lang w:val="en-GB" w:eastAsia="sl-SI"/>
        </w:rPr>
        <w:t xml:space="preserve"> all required sections</w:t>
      </w:r>
      <w:r w:rsidR="004940C4">
        <w:rPr>
          <w:rFonts w:asciiTheme="majorHAnsi" w:eastAsia="Times New Roman" w:hAnsiTheme="majorHAnsi" w:cstheme="majorHAnsi"/>
          <w:color w:val="000000"/>
          <w:lang w:val="en-GB" w:eastAsia="sl-SI"/>
        </w:rPr>
        <w:t xml:space="preserve"> and sub-sections</w:t>
      </w:r>
      <w:r w:rsidR="004940C4" w:rsidRPr="004940C4">
        <w:rPr>
          <w:rFonts w:asciiTheme="majorHAnsi" w:eastAsia="Times New Roman" w:hAnsiTheme="majorHAnsi" w:cstheme="majorHAnsi"/>
          <w:color w:val="000000"/>
          <w:lang w:val="en-GB" w:eastAsia="sl-SI"/>
        </w:rPr>
        <w:t xml:space="preserve"> of the Part B-1 of the </w:t>
      </w:r>
      <w:r w:rsidR="00E00132">
        <w:rPr>
          <w:rFonts w:asciiTheme="majorHAnsi" w:eastAsia="Times New Roman" w:hAnsiTheme="majorHAnsi" w:cstheme="majorHAnsi"/>
          <w:color w:val="000000"/>
          <w:lang w:val="en-GB" w:eastAsia="sl-SI"/>
        </w:rPr>
        <w:t>P</w:t>
      </w:r>
      <w:r w:rsidR="004940C4" w:rsidRPr="004940C4">
        <w:rPr>
          <w:rFonts w:asciiTheme="majorHAnsi" w:eastAsia="Times New Roman" w:hAnsiTheme="majorHAnsi" w:cstheme="majorHAnsi"/>
          <w:color w:val="000000"/>
          <w:lang w:val="en-GB" w:eastAsia="sl-SI"/>
        </w:rPr>
        <w:t>F proposal</w:t>
      </w:r>
      <w:r w:rsidR="008656AB">
        <w:rPr>
          <w:rFonts w:asciiTheme="majorHAnsi" w:eastAsia="Times New Roman" w:hAnsiTheme="majorHAnsi" w:cstheme="majorHAnsi"/>
          <w:color w:val="000000"/>
          <w:lang w:val="en-GB" w:eastAsia="sl-SI"/>
        </w:rPr>
        <w:t xml:space="preserve"> </w:t>
      </w:r>
      <w:r w:rsidR="004940C4" w:rsidRPr="004940C4">
        <w:rPr>
          <w:rFonts w:asciiTheme="majorHAnsi" w:eastAsia="Times New Roman" w:hAnsiTheme="majorHAnsi" w:cstheme="majorHAnsi"/>
          <w:color w:val="000000"/>
          <w:lang w:val="en-GB" w:eastAsia="sl-SI"/>
        </w:rPr>
        <w:t>(</w:t>
      </w:r>
      <w:r w:rsidR="004940C4" w:rsidRPr="004940C4">
        <w:rPr>
          <w:rFonts w:asciiTheme="majorHAnsi" w:eastAsia="Times New Roman" w:hAnsiTheme="majorHAnsi" w:cstheme="majorHAnsi"/>
          <w:color w:val="000000"/>
          <w:u w:val="single"/>
          <w:lang w:val="en-GB" w:eastAsia="sl-SI"/>
        </w:rPr>
        <w:t xml:space="preserve">except for the sections </w:t>
      </w:r>
      <w:r>
        <w:rPr>
          <w:rFonts w:asciiTheme="majorHAnsi" w:eastAsia="Times New Roman" w:hAnsiTheme="majorHAnsi" w:cstheme="majorHAnsi"/>
          <w:color w:val="000000"/>
          <w:u w:val="single"/>
          <w:lang w:val="en-GB" w:eastAsia="sl-SI"/>
        </w:rPr>
        <w:t>1.3.</w:t>
      </w:r>
      <w:r w:rsidR="00EF002C">
        <w:rPr>
          <w:rFonts w:asciiTheme="majorHAnsi" w:eastAsia="Times New Roman" w:hAnsiTheme="majorHAnsi" w:cstheme="majorHAnsi"/>
          <w:color w:val="000000"/>
          <w:u w:val="single"/>
          <w:lang w:val="en-GB" w:eastAsia="sl-SI"/>
        </w:rPr>
        <w:t xml:space="preserve"> and </w:t>
      </w:r>
      <w:r w:rsidR="004940C4" w:rsidRPr="004940C4">
        <w:rPr>
          <w:rFonts w:asciiTheme="majorHAnsi" w:eastAsia="Times New Roman" w:hAnsiTheme="majorHAnsi" w:cstheme="majorHAnsi"/>
          <w:color w:val="000000"/>
          <w:u w:val="single"/>
          <w:lang w:val="en-GB" w:eastAsia="sl-SI"/>
        </w:rPr>
        <w:t>3.2</w:t>
      </w:r>
      <w:r w:rsidR="00EF002C">
        <w:rPr>
          <w:rFonts w:asciiTheme="majorHAnsi" w:eastAsia="Times New Roman" w:hAnsiTheme="majorHAnsi" w:cstheme="majorHAnsi"/>
          <w:color w:val="000000"/>
          <w:u w:val="single"/>
          <w:lang w:val="en-GB" w:eastAsia="sl-SI"/>
        </w:rPr>
        <w:t>.</w:t>
      </w:r>
      <w:r w:rsidR="004940C4" w:rsidRPr="004940C4">
        <w:rPr>
          <w:rFonts w:asciiTheme="majorHAnsi" w:eastAsia="Times New Roman" w:hAnsiTheme="majorHAnsi" w:cstheme="majorHAnsi"/>
          <w:color w:val="000000"/>
          <w:lang w:val="en-GB" w:eastAsia="sl-SI"/>
        </w:rPr>
        <w:t xml:space="preserve"> </w:t>
      </w:r>
    </w:p>
    <w:p w14:paraId="7F00E84E" w14:textId="77777777" w:rsidR="004940C4" w:rsidRDefault="004940C4" w:rsidP="004940C4">
      <w:pPr>
        <w:spacing w:after="0"/>
        <w:ind w:left="425"/>
        <w:rPr>
          <w:rFonts w:asciiTheme="majorHAnsi" w:hAnsiTheme="majorHAnsi" w:cs="Arial,Bold"/>
          <w:bCs/>
          <w:sz w:val="24"/>
          <w:szCs w:val="24"/>
          <w:lang w:val="en-US"/>
        </w:rPr>
      </w:pPr>
    </w:p>
    <w:tbl>
      <w:tblPr>
        <w:tblStyle w:val="Tabelamre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4940C4" w:rsidRPr="00C94EC2" w14:paraId="19F243F7" w14:textId="77777777" w:rsidTr="00DF3449">
        <w:tc>
          <w:tcPr>
            <w:tcW w:w="9741" w:type="dxa"/>
            <w:vAlign w:val="center"/>
          </w:tcPr>
          <w:p w14:paraId="60DD0413" w14:textId="77777777" w:rsidR="004940C4" w:rsidRPr="00C94EC2" w:rsidRDefault="004940C4" w:rsidP="00DF3449">
            <w:pPr>
              <w:pStyle w:val="Odstavekseznama"/>
              <w:numPr>
                <w:ilvl w:val="0"/>
                <w:numId w:val="7"/>
              </w:numPr>
              <w:contextualSpacing w:val="0"/>
              <w:rPr>
                <w:rFonts w:asciiTheme="majorHAnsi" w:hAnsiTheme="majorHAnsi" w:cs="Arial"/>
                <w:b/>
                <w:color w:val="323E4F" w:themeColor="text2" w:themeShade="BF"/>
              </w:rPr>
            </w:pPr>
            <w:r w:rsidRPr="00C94EC2">
              <w:rPr>
                <w:rFonts w:asciiTheme="majorHAnsi" w:hAnsiTheme="majorHAnsi" w:cs="Arial"/>
                <w:b/>
                <w:color w:val="323E4F" w:themeColor="text2" w:themeShade="BF"/>
              </w:rPr>
              <w:t>Excellence</w:t>
            </w:r>
          </w:p>
        </w:tc>
      </w:tr>
      <w:tr w:rsidR="004940C4" w:rsidRPr="00C94EC2" w14:paraId="18968F6A" w14:textId="77777777" w:rsidTr="00DF3449">
        <w:tc>
          <w:tcPr>
            <w:tcW w:w="9741" w:type="dxa"/>
            <w:vAlign w:val="center"/>
          </w:tcPr>
          <w:p w14:paraId="7E262641" w14:textId="27FBE294" w:rsidR="004940C4" w:rsidRPr="00E00132" w:rsidRDefault="00E00132" w:rsidP="00DF3449">
            <w:pPr>
              <w:pStyle w:val="Odstavekseznama"/>
              <w:numPr>
                <w:ilvl w:val="1"/>
                <w:numId w:val="7"/>
              </w:numPr>
              <w:contextualSpacing w:val="0"/>
              <w:rPr>
                <w:rFonts w:asciiTheme="majorHAnsi" w:hAnsiTheme="majorHAnsi" w:cs="Arial"/>
              </w:rPr>
            </w:pPr>
            <w:r w:rsidRPr="00E00132">
              <w:rPr>
                <w:rFonts w:asciiTheme="majorHAnsi" w:hAnsiTheme="majorHAnsi" w:cs="Arial"/>
                <w:bCs/>
                <w:iCs/>
                <w:lang w:val="en-GB"/>
              </w:rPr>
              <w:t>Quality and pertinence of the project’s research and innovation objectives (and the extent to which they are ambitious, and go beyond the state of the art)</w:t>
            </w:r>
          </w:p>
        </w:tc>
      </w:tr>
      <w:tr w:rsidR="004940C4" w:rsidRPr="00C94EC2" w14:paraId="5C675B98" w14:textId="77777777" w:rsidTr="00DF3449">
        <w:tc>
          <w:tcPr>
            <w:tcW w:w="9741" w:type="dxa"/>
            <w:vAlign w:val="center"/>
          </w:tcPr>
          <w:p w14:paraId="63089C77" w14:textId="3A01FAAE" w:rsidR="004940C4" w:rsidRPr="003D1527" w:rsidRDefault="00E00132" w:rsidP="00DF3449">
            <w:pPr>
              <w:pStyle w:val="Odstavekseznama"/>
              <w:numPr>
                <w:ilvl w:val="1"/>
                <w:numId w:val="7"/>
              </w:numPr>
              <w:contextualSpacing w:val="0"/>
              <w:rPr>
                <w:rFonts w:asciiTheme="majorHAnsi" w:hAnsiTheme="majorHAnsi" w:cs="Arial"/>
              </w:rPr>
            </w:pPr>
            <w:r w:rsidRPr="00E00132">
              <w:rPr>
                <w:rFonts w:asciiTheme="majorHAnsi" w:hAnsiTheme="majorHAnsi" w:cs="Arial"/>
              </w:rPr>
              <w:t>Soundness of the proposed methodology (including interdisciplinary approaches, consideration of the gender dimension and other diversity aspects if relevant for the research project, and the quality of open science practices, including sharing and management of research outputs and engagement of citizens, civil society and end users, where appropriate)</w:t>
            </w:r>
            <w:r w:rsidR="004940C4" w:rsidRPr="003D1527">
              <w:rPr>
                <w:rFonts w:asciiTheme="majorHAnsi" w:hAnsiTheme="majorHAnsi" w:cs="Arial"/>
              </w:rPr>
              <w:tab/>
            </w:r>
            <w:r w:rsidR="004940C4" w:rsidRPr="003D1527">
              <w:rPr>
                <w:rFonts w:asciiTheme="majorHAnsi" w:hAnsiTheme="majorHAnsi" w:cs="Arial"/>
              </w:rPr>
              <w:tab/>
            </w:r>
            <w:r w:rsidR="004940C4" w:rsidRPr="003D1527">
              <w:rPr>
                <w:rFonts w:asciiTheme="majorHAnsi" w:hAnsiTheme="majorHAnsi" w:cs="Arial"/>
              </w:rPr>
              <w:tab/>
            </w:r>
            <w:r w:rsidR="004940C4" w:rsidRPr="003D1527">
              <w:rPr>
                <w:rFonts w:asciiTheme="majorHAnsi" w:hAnsiTheme="majorHAnsi" w:cs="Arial"/>
              </w:rPr>
              <w:tab/>
            </w:r>
            <w:r w:rsidR="004940C4" w:rsidRPr="003D1527">
              <w:rPr>
                <w:rFonts w:asciiTheme="majorHAnsi" w:hAnsiTheme="majorHAnsi" w:cs="Arial"/>
              </w:rPr>
              <w:tab/>
            </w:r>
          </w:p>
        </w:tc>
      </w:tr>
      <w:tr w:rsidR="004940C4" w:rsidRPr="00C94EC2" w14:paraId="01923D3F" w14:textId="77777777" w:rsidTr="00DF3449">
        <w:tc>
          <w:tcPr>
            <w:tcW w:w="9741" w:type="dxa"/>
            <w:vAlign w:val="center"/>
          </w:tcPr>
          <w:p w14:paraId="0431B24F" w14:textId="6EE13FE6" w:rsidR="004940C4" w:rsidRPr="00E00132" w:rsidRDefault="00E00132" w:rsidP="00DF3449">
            <w:pPr>
              <w:pStyle w:val="Odstavekseznama"/>
              <w:numPr>
                <w:ilvl w:val="1"/>
                <w:numId w:val="7"/>
              </w:numPr>
              <w:contextualSpacing w:val="0"/>
              <w:rPr>
                <w:rFonts w:asciiTheme="majorHAnsi" w:hAnsiTheme="majorHAnsi" w:cs="Arial"/>
              </w:rPr>
            </w:pPr>
            <w:r w:rsidRPr="00E00132">
              <w:rPr>
                <w:rFonts w:asciiTheme="majorHAnsi" w:hAnsiTheme="majorHAnsi" w:cs="Arial"/>
                <w:bCs/>
                <w:iCs/>
                <w:color w:val="767171" w:themeColor="background2" w:themeShade="80"/>
                <w:lang w:val="en-GB"/>
              </w:rPr>
              <w:t>Quality of the supervision, training and of the two-way transfer of knowledge between the researcher and the host</w:t>
            </w:r>
          </w:p>
        </w:tc>
      </w:tr>
      <w:tr w:rsidR="004940C4" w:rsidRPr="00C94EC2" w14:paraId="6FFFC9FA" w14:textId="77777777" w:rsidTr="00DF3449">
        <w:tc>
          <w:tcPr>
            <w:tcW w:w="9741" w:type="dxa"/>
            <w:vAlign w:val="center"/>
          </w:tcPr>
          <w:p w14:paraId="6244445F" w14:textId="6624D9B9" w:rsidR="004940C4" w:rsidRPr="00EF002C" w:rsidRDefault="00EF002C" w:rsidP="00DF3449">
            <w:pPr>
              <w:pStyle w:val="Odstavekseznama"/>
              <w:numPr>
                <w:ilvl w:val="1"/>
                <w:numId w:val="7"/>
              </w:numPr>
              <w:contextualSpacing w:val="0"/>
              <w:rPr>
                <w:rFonts w:asciiTheme="majorHAnsi" w:hAnsiTheme="majorHAnsi" w:cs="Arial"/>
              </w:rPr>
            </w:pPr>
            <w:r w:rsidRPr="00EF002C">
              <w:rPr>
                <w:rFonts w:asciiTheme="majorHAnsi" w:hAnsiTheme="majorHAnsi" w:cs="Arial"/>
                <w:bCs/>
                <w:iCs/>
                <w:lang w:val="en-GB"/>
              </w:rPr>
              <w:t>Quality and appropriateness of the researcher’s professional experience, competences and skills</w:t>
            </w:r>
          </w:p>
        </w:tc>
      </w:tr>
      <w:tr w:rsidR="004940C4" w:rsidRPr="00C94EC2" w14:paraId="338C9A73" w14:textId="77777777" w:rsidTr="00DF3449">
        <w:tc>
          <w:tcPr>
            <w:tcW w:w="9741" w:type="dxa"/>
            <w:vAlign w:val="center"/>
          </w:tcPr>
          <w:p w14:paraId="42F45C7A" w14:textId="77777777" w:rsidR="004940C4" w:rsidRPr="00C94EC2" w:rsidRDefault="004940C4" w:rsidP="00DF3449">
            <w:pPr>
              <w:pStyle w:val="Odstavekseznama"/>
              <w:numPr>
                <w:ilvl w:val="0"/>
                <w:numId w:val="7"/>
              </w:numPr>
              <w:contextualSpacing w:val="0"/>
              <w:rPr>
                <w:rFonts w:asciiTheme="majorHAnsi" w:hAnsiTheme="majorHAnsi" w:cs="Arial"/>
                <w:b/>
                <w:color w:val="323E4F" w:themeColor="text2" w:themeShade="BF"/>
              </w:rPr>
            </w:pPr>
            <w:r w:rsidRPr="00C94EC2">
              <w:rPr>
                <w:rFonts w:asciiTheme="majorHAnsi" w:hAnsiTheme="majorHAnsi" w:cs="Arial"/>
                <w:b/>
                <w:color w:val="323E4F" w:themeColor="text2" w:themeShade="BF"/>
              </w:rPr>
              <w:t>Impact</w:t>
            </w:r>
          </w:p>
        </w:tc>
      </w:tr>
      <w:tr w:rsidR="004940C4" w:rsidRPr="00C94EC2" w14:paraId="16D74623" w14:textId="77777777" w:rsidTr="00DF3449">
        <w:tc>
          <w:tcPr>
            <w:tcW w:w="9741" w:type="dxa"/>
            <w:vAlign w:val="center"/>
          </w:tcPr>
          <w:p w14:paraId="340DF75C" w14:textId="444A3E1D" w:rsidR="004940C4" w:rsidRPr="00C94EC2" w:rsidRDefault="00EF002C" w:rsidP="00DF3449">
            <w:pPr>
              <w:pStyle w:val="Odstavekseznama"/>
              <w:numPr>
                <w:ilvl w:val="1"/>
                <w:numId w:val="7"/>
              </w:numPr>
              <w:contextualSpacing w:val="0"/>
              <w:rPr>
                <w:rFonts w:asciiTheme="majorHAnsi" w:hAnsiTheme="majorHAnsi" w:cs="Arial"/>
              </w:rPr>
            </w:pPr>
            <w:r w:rsidRPr="00EF002C">
              <w:rPr>
                <w:rFonts w:asciiTheme="majorHAnsi" w:hAnsiTheme="majorHAnsi" w:cs="Arial"/>
              </w:rPr>
              <w:t>Credibility of the measures to enhance the career perspectives and employability of the researcher and contribution to his/her skills development</w:t>
            </w:r>
            <w:r w:rsidR="004940C4">
              <w:rPr>
                <w:rFonts w:asciiTheme="majorHAnsi" w:hAnsiTheme="majorHAnsi" w:cs="Arial"/>
              </w:rPr>
              <w:tab/>
            </w:r>
          </w:p>
        </w:tc>
      </w:tr>
      <w:tr w:rsidR="004940C4" w:rsidRPr="00C94EC2" w14:paraId="3942899E" w14:textId="77777777" w:rsidTr="00DF3449">
        <w:tc>
          <w:tcPr>
            <w:tcW w:w="9741" w:type="dxa"/>
            <w:vAlign w:val="center"/>
          </w:tcPr>
          <w:p w14:paraId="2623D6E1" w14:textId="77777777" w:rsidR="00EF002C" w:rsidRPr="00EF002C" w:rsidRDefault="00EF002C" w:rsidP="00DF3449">
            <w:pPr>
              <w:pStyle w:val="Odstavekseznama"/>
              <w:numPr>
                <w:ilvl w:val="1"/>
                <w:numId w:val="7"/>
              </w:numPr>
              <w:contextualSpacing w:val="0"/>
              <w:rPr>
                <w:rFonts w:asciiTheme="majorHAnsi" w:hAnsiTheme="majorHAnsi" w:cs="Arial"/>
              </w:rPr>
            </w:pPr>
            <w:r w:rsidRPr="00EF002C">
              <w:rPr>
                <w:rFonts w:asciiTheme="majorHAnsi" w:hAnsiTheme="majorHAnsi" w:cs="Arial"/>
              </w:rPr>
              <w:t xml:space="preserve">Suitability and quality of the measures to maximise expected outcomes and impacts, as set out in the dissemination and exploitation plan, including communication activities </w:t>
            </w:r>
          </w:p>
          <w:p w14:paraId="33F0D5B0" w14:textId="0988413C" w:rsidR="004940C4" w:rsidRPr="00EF002C" w:rsidRDefault="00EF002C" w:rsidP="00DF3449">
            <w:pPr>
              <w:pStyle w:val="Odstavekseznama"/>
              <w:numPr>
                <w:ilvl w:val="1"/>
                <w:numId w:val="7"/>
              </w:numPr>
              <w:contextualSpacing w:val="0"/>
              <w:rPr>
                <w:rFonts w:asciiTheme="majorHAnsi" w:hAnsiTheme="majorHAnsi" w:cs="Arial"/>
              </w:rPr>
            </w:pPr>
            <w:r w:rsidRPr="00EF002C">
              <w:rPr>
                <w:rFonts w:asciiTheme="majorHAnsi" w:hAnsiTheme="majorHAnsi" w:cs="Arial"/>
                <w:bCs/>
                <w:iCs/>
                <w:lang w:val="en-GB"/>
              </w:rPr>
              <w:t>The magnitude and importance of the project’s contribution to the expected scientific, societal and economic impacts</w:t>
            </w:r>
          </w:p>
        </w:tc>
      </w:tr>
      <w:tr w:rsidR="004940C4" w:rsidRPr="00C94EC2" w14:paraId="2FE14529" w14:textId="77777777" w:rsidTr="00DF3449">
        <w:tc>
          <w:tcPr>
            <w:tcW w:w="9741" w:type="dxa"/>
            <w:vAlign w:val="center"/>
          </w:tcPr>
          <w:p w14:paraId="48A65395" w14:textId="3FF61893" w:rsidR="004940C4" w:rsidRPr="00C94EC2" w:rsidRDefault="004940C4" w:rsidP="00DF3449">
            <w:pPr>
              <w:pStyle w:val="Odstavekseznama"/>
              <w:numPr>
                <w:ilvl w:val="0"/>
                <w:numId w:val="7"/>
              </w:numPr>
              <w:contextualSpacing w:val="0"/>
              <w:rPr>
                <w:rFonts w:asciiTheme="majorHAnsi" w:hAnsiTheme="majorHAnsi" w:cs="Arial"/>
                <w:b/>
                <w:color w:val="323E4F" w:themeColor="text2" w:themeShade="BF"/>
              </w:rPr>
            </w:pPr>
            <w:r>
              <w:rPr>
                <w:rFonts w:asciiTheme="majorHAnsi" w:hAnsiTheme="majorHAnsi" w:cs="Arial"/>
                <w:b/>
                <w:color w:val="323E4F" w:themeColor="text2" w:themeShade="BF"/>
              </w:rPr>
              <w:t xml:space="preserve">Quality and </w:t>
            </w:r>
            <w:r w:rsidR="008656AB">
              <w:rPr>
                <w:rFonts w:asciiTheme="majorHAnsi" w:hAnsiTheme="majorHAnsi" w:cs="Arial"/>
                <w:b/>
                <w:color w:val="323E4F" w:themeColor="text2" w:themeShade="BF"/>
              </w:rPr>
              <w:t>E</w:t>
            </w:r>
            <w:r>
              <w:rPr>
                <w:rFonts w:asciiTheme="majorHAnsi" w:hAnsiTheme="majorHAnsi" w:cs="Arial"/>
                <w:b/>
                <w:color w:val="323E4F" w:themeColor="text2" w:themeShade="BF"/>
              </w:rPr>
              <w:t xml:space="preserve">fficiency of the </w:t>
            </w:r>
            <w:r w:rsidRPr="00C94EC2">
              <w:rPr>
                <w:rFonts w:asciiTheme="majorHAnsi" w:hAnsiTheme="majorHAnsi" w:cs="Arial"/>
                <w:b/>
                <w:color w:val="323E4F" w:themeColor="text2" w:themeShade="BF"/>
              </w:rPr>
              <w:t xml:space="preserve">Implementation </w:t>
            </w:r>
          </w:p>
        </w:tc>
      </w:tr>
      <w:tr w:rsidR="004940C4" w:rsidRPr="00C94EC2" w14:paraId="227A14AA" w14:textId="77777777" w:rsidTr="00DF3449">
        <w:tc>
          <w:tcPr>
            <w:tcW w:w="9741" w:type="dxa"/>
            <w:vAlign w:val="center"/>
          </w:tcPr>
          <w:p w14:paraId="7026FB0D" w14:textId="6971D87D" w:rsidR="004940C4" w:rsidRPr="00EF002C" w:rsidRDefault="00EF002C" w:rsidP="00DF3449">
            <w:pPr>
              <w:pStyle w:val="Odstavekseznama"/>
              <w:numPr>
                <w:ilvl w:val="1"/>
                <w:numId w:val="7"/>
              </w:numPr>
              <w:contextualSpacing w:val="0"/>
              <w:rPr>
                <w:rFonts w:asciiTheme="majorHAnsi" w:hAnsiTheme="majorHAnsi" w:cs="Arial"/>
              </w:rPr>
            </w:pPr>
            <w:r w:rsidRPr="00EF002C">
              <w:rPr>
                <w:rFonts w:asciiTheme="majorHAnsi" w:hAnsiTheme="majorHAnsi" w:cs="Arial"/>
                <w:bCs/>
                <w:iCs/>
                <w:lang w:val="en-GB"/>
              </w:rPr>
              <w:t>Quality and effectiveness of the work plan, assessment of risks and appropriateness of the effort assigned to work packages</w:t>
            </w:r>
          </w:p>
        </w:tc>
      </w:tr>
      <w:tr w:rsidR="004940C4" w:rsidRPr="00C94EC2" w14:paraId="47341447" w14:textId="77777777" w:rsidTr="00DF3449">
        <w:tc>
          <w:tcPr>
            <w:tcW w:w="9741" w:type="dxa"/>
            <w:vAlign w:val="center"/>
          </w:tcPr>
          <w:p w14:paraId="14316D20" w14:textId="57661685" w:rsidR="004940C4" w:rsidRPr="00EF002C" w:rsidRDefault="00EF002C" w:rsidP="00DF3449">
            <w:pPr>
              <w:pStyle w:val="Odstavekseznama"/>
              <w:numPr>
                <w:ilvl w:val="1"/>
                <w:numId w:val="7"/>
              </w:numPr>
              <w:contextualSpacing w:val="0"/>
              <w:rPr>
                <w:rFonts w:asciiTheme="majorHAnsi" w:hAnsiTheme="majorHAnsi" w:cs="Arial"/>
                <w:color w:val="767171" w:themeColor="background2" w:themeShade="80"/>
              </w:rPr>
            </w:pPr>
            <w:r w:rsidRPr="00EF002C">
              <w:rPr>
                <w:rFonts w:asciiTheme="majorHAnsi" w:hAnsiTheme="majorHAnsi" w:cs="Arial"/>
                <w:bCs/>
                <w:iCs/>
                <w:color w:val="767171" w:themeColor="background2" w:themeShade="80"/>
                <w:lang w:val="en-GB"/>
              </w:rPr>
              <w:t>Quality and capacity of the host institutions and participating organisations, including hosting arrangements</w:t>
            </w:r>
          </w:p>
        </w:tc>
      </w:tr>
      <w:tr w:rsidR="004940C4" w:rsidRPr="00C94EC2" w14:paraId="38E592DD" w14:textId="77777777" w:rsidTr="00DF3449">
        <w:trPr>
          <w:trHeight w:val="80"/>
        </w:trPr>
        <w:tc>
          <w:tcPr>
            <w:tcW w:w="9741" w:type="dxa"/>
            <w:vAlign w:val="center"/>
          </w:tcPr>
          <w:p w14:paraId="33FAD5B7" w14:textId="6EBE475C" w:rsidR="004940C4" w:rsidRPr="004940C4" w:rsidRDefault="004940C4" w:rsidP="00EF002C">
            <w:pPr>
              <w:pStyle w:val="Odstavekseznama"/>
              <w:ind w:left="1428"/>
              <w:contextualSpacing w:val="0"/>
              <w:rPr>
                <w:rFonts w:asciiTheme="majorHAnsi" w:hAnsiTheme="majorHAnsi" w:cs="Arial"/>
                <w:color w:val="767171" w:themeColor="background2" w:themeShade="80"/>
              </w:rPr>
            </w:pPr>
          </w:p>
        </w:tc>
      </w:tr>
    </w:tbl>
    <w:p w14:paraId="65C38A1B" w14:textId="77777777" w:rsidR="00CB579B" w:rsidRDefault="00CB579B" w:rsidP="00CB579B">
      <w:pPr>
        <w:autoSpaceDE w:val="0"/>
        <w:autoSpaceDN w:val="0"/>
        <w:adjustRightInd w:val="0"/>
        <w:spacing w:after="120" w:line="240" w:lineRule="auto"/>
        <w:ind w:left="851" w:right="397" w:hanging="454"/>
        <w:jc w:val="both"/>
        <w:rPr>
          <w:rFonts w:asciiTheme="majorHAnsi" w:hAnsiTheme="majorHAnsi" w:cs="Arial,Bold"/>
          <w:bCs/>
          <w:sz w:val="24"/>
          <w:szCs w:val="24"/>
          <w:lang w:val="en-US"/>
        </w:rPr>
      </w:pPr>
    </w:p>
    <w:p w14:paraId="199608D9" w14:textId="7E9781C9" w:rsidR="00CB579B" w:rsidRPr="00C256E6" w:rsidRDefault="00CB579B" w:rsidP="00C256E6">
      <w:pPr>
        <w:pStyle w:val="Odstavekseznama"/>
        <w:numPr>
          <w:ilvl w:val="0"/>
          <w:numId w:val="9"/>
        </w:numPr>
        <w:spacing w:line="240" w:lineRule="auto"/>
        <w:rPr>
          <w:rFonts w:asciiTheme="majorHAnsi" w:hAnsiTheme="majorHAnsi" w:cs="Arial"/>
          <w:color w:val="44546A" w:themeColor="text2"/>
          <w:sz w:val="24"/>
          <w:szCs w:val="24"/>
          <w:lang w:val="en-US"/>
        </w:rPr>
      </w:pPr>
      <w:r w:rsidRPr="00C256E6">
        <w:rPr>
          <w:rFonts w:asciiTheme="majorHAnsi" w:hAnsiTheme="majorHAnsi" w:cs="Arial"/>
          <w:b/>
          <w:color w:val="44546A" w:themeColor="text2"/>
          <w:sz w:val="24"/>
          <w:szCs w:val="24"/>
          <w:lang w:val="en-US"/>
        </w:rPr>
        <w:t xml:space="preserve">LETTER OF INTENT </w:t>
      </w:r>
      <w:r w:rsidRPr="00C256E6">
        <w:rPr>
          <w:rFonts w:asciiTheme="majorHAnsi" w:hAnsiTheme="majorHAnsi" w:cs="Arial"/>
          <w:color w:val="44546A" w:themeColor="text2"/>
          <w:sz w:val="24"/>
          <w:szCs w:val="24"/>
          <w:lang w:val="en-US"/>
        </w:rPr>
        <w:t>(enclosed</w:t>
      </w:r>
      <w:r w:rsidR="003D1527" w:rsidRPr="00C256E6">
        <w:rPr>
          <w:rFonts w:asciiTheme="majorHAnsi" w:hAnsiTheme="majorHAnsi" w:cs="Arial"/>
          <w:color w:val="44546A" w:themeColor="text2"/>
          <w:sz w:val="24"/>
          <w:szCs w:val="24"/>
          <w:lang w:val="en-US"/>
        </w:rPr>
        <w:t xml:space="preserve"> in email</w:t>
      </w:r>
      <w:r w:rsidRPr="00C256E6">
        <w:rPr>
          <w:rFonts w:asciiTheme="majorHAnsi" w:hAnsiTheme="majorHAnsi" w:cs="Arial"/>
          <w:color w:val="44546A" w:themeColor="text2"/>
          <w:sz w:val="26"/>
          <w:szCs w:val="26"/>
          <w:lang w:val="en-US"/>
        </w:rPr>
        <w:t xml:space="preserve">; </w:t>
      </w:r>
      <w:r w:rsidRPr="00C256E6">
        <w:rPr>
          <w:rFonts w:asciiTheme="majorHAnsi" w:hAnsiTheme="majorHAnsi" w:cs="Arial"/>
          <w:color w:val="44546A" w:themeColor="text2"/>
          <w:sz w:val="24"/>
          <w:szCs w:val="24"/>
          <w:lang w:val="en-US"/>
        </w:rPr>
        <w:t xml:space="preserve">please fill the necessary data and </w:t>
      </w:r>
      <w:r w:rsidR="008541C9" w:rsidRPr="00C256E6">
        <w:rPr>
          <w:rFonts w:asciiTheme="majorHAnsi" w:hAnsiTheme="majorHAnsi" w:cs="Arial"/>
          <w:color w:val="44546A" w:themeColor="text2"/>
          <w:sz w:val="24"/>
          <w:szCs w:val="24"/>
          <w:lang w:val="en-US"/>
        </w:rPr>
        <w:t>send it back to us</w:t>
      </w:r>
      <w:r w:rsidRPr="00C256E6">
        <w:rPr>
          <w:rFonts w:asciiTheme="majorHAnsi" w:hAnsiTheme="majorHAnsi" w:cs="Arial"/>
          <w:color w:val="44546A" w:themeColor="text2"/>
          <w:sz w:val="24"/>
          <w:szCs w:val="24"/>
          <w:lang w:val="en-US"/>
        </w:rPr>
        <w:t>)</w:t>
      </w:r>
    </w:p>
    <w:p w14:paraId="2BDE3AE9" w14:textId="1CA8B432" w:rsidR="00CB579B" w:rsidRDefault="00CB579B" w:rsidP="00CB579B">
      <w:pPr>
        <w:pStyle w:val="Odstavekseznama"/>
        <w:spacing w:line="240" w:lineRule="auto"/>
        <w:ind w:left="425"/>
        <w:rPr>
          <w:rFonts w:cs="Arial,Bold"/>
          <w:bCs/>
          <w:lang w:val="en-US"/>
        </w:rPr>
      </w:pPr>
    </w:p>
    <w:p w14:paraId="0F159199" w14:textId="6F2BAEB8" w:rsidR="00AF2A65" w:rsidRDefault="00AF2A65" w:rsidP="00CB579B">
      <w:pPr>
        <w:pStyle w:val="Odstavekseznama"/>
        <w:spacing w:line="240" w:lineRule="auto"/>
        <w:ind w:left="425"/>
        <w:rPr>
          <w:rFonts w:cs="Arial,Bold"/>
          <w:bCs/>
          <w:lang w:val="en-US"/>
        </w:rPr>
      </w:pPr>
    </w:p>
    <w:p w14:paraId="79DAB509" w14:textId="5660258F" w:rsidR="00417DA1" w:rsidRDefault="00417DA1" w:rsidP="00CB579B">
      <w:pPr>
        <w:pStyle w:val="Odstavekseznama"/>
        <w:spacing w:line="240" w:lineRule="auto"/>
        <w:ind w:left="425"/>
        <w:rPr>
          <w:rFonts w:cs="Arial,Bold"/>
          <w:bCs/>
          <w:lang w:val="en-US"/>
        </w:rPr>
      </w:pPr>
    </w:p>
    <w:p w14:paraId="418DD290" w14:textId="77777777" w:rsidR="00417DA1" w:rsidRDefault="00417DA1" w:rsidP="00CB579B">
      <w:pPr>
        <w:pStyle w:val="Odstavekseznama"/>
        <w:spacing w:line="240" w:lineRule="auto"/>
        <w:ind w:left="425"/>
        <w:rPr>
          <w:rFonts w:cs="Arial,Bold"/>
          <w:bCs/>
          <w:lang w:val="en-US"/>
        </w:rPr>
      </w:pPr>
    </w:p>
    <w:p w14:paraId="43221CF6" w14:textId="77777777" w:rsidR="000C6F45" w:rsidRDefault="00AF2A65" w:rsidP="00CB579B">
      <w:pPr>
        <w:pStyle w:val="Odstavekseznama"/>
        <w:spacing w:line="240" w:lineRule="auto"/>
        <w:ind w:left="425"/>
        <w:rPr>
          <w:rFonts w:asciiTheme="majorHAnsi" w:hAnsiTheme="majorHAnsi" w:cs="Arial"/>
          <w:b/>
          <w:color w:val="44546A" w:themeColor="text2"/>
          <w:sz w:val="24"/>
          <w:szCs w:val="24"/>
          <w:lang w:val="en-US"/>
        </w:rPr>
      </w:pPr>
      <w:r w:rsidRPr="00AF2A65">
        <w:rPr>
          <w:rFonts w:asciiTheme="majorHAnsi" w:hAnsiTheme="majorHAnsi" w:cs="Arial"/>
          <w:b/>
          <w:color w:val="44546A" w:themeColor="text2"/>
          <w:sz w:val="24"/>
          <w:szCs w:val="24"/>
          <w:lang w:val="en-US"/>
        </w:rPr>
        <w:t xml:space="preserve">DEADLINE FOR APPLYING </w:t>
      </w:r>
      <w:r>
        <w:rPr>
          <w:rFonts w:asciiTheme="majorHAnsi" w:hAnsiTheme="majorHAnsi" w:cs="Arial"/>
          <w:b/>
          <w:color w:val="44546A" w:themeColor="text2"/>
          <w:sz w:val="24"/>
          <w:szCs w:val="24"/>
          <w:lang w:val="en-US"/>
        </w:rPr>
        <w:t xml:space="preserve">to the </w:t>
      </w:r>
      <w:r w:rsidR="00F65819" w:rsidRPr="00417DA1">
        <w:rPr>
          <w:rFonts w:asciiTheme="majorHAnsi" w:hAnsiTheme="majorHAnsi" w:cs="Arial"/>
          <w:b/>
          <w:color w:val="44546A" w:themeColor="text2"/>
          <w:sz w:val="24"/>
          <w:szCs w:val="24"/>
          <w:lang w:val="en-US"/>
        </w:rPr>
        <w:t>UL</w:t>
      </w:r>
      <w:r w:rsidR="00F65819">
        <w:rPr>
          <w:rFonts w:asciiTheme="majorHAnsi" w:hAnsiTheme="majorHAnsi" w:cs="Arial"/>
          <w:b/>
          <w:color w:val="44546A" w:themeColor="text2"/>
          <w:sz w:val="24"/>
          <w:szCs w:val="24"/>
          <w:lang w:val="en-US"/>
        </w:rPr>
        <w:t xml:space="preserve"> </w:t>
      </w:r>
      <w:r w:rsidR="00F65819" w:rsidRPr="00417DA1">
        <w:rPr>
          <w:rFonts w:asciiTheme="majorHAnsi" w:hAnsiTheme="majorHAnsi" w:cs="Arial"/>
          <w:b/>
          <w:color w:val="44546A" w:themeColor="text2"/>
          <w:sz w:val="24"/>
          <w:szCs w:val="24"/>
          <w:lang w:val="en-US"/>
        </w:rPr>
        <w:t>MSCA PF</w:t>
      </w:r>
      <w:r w:rsidR="00F65819" w:rsidRPr="00F65819">
        <w:rPr>
          <w:rFonts w:asciiTheme="majorHAnsi" w:hAnsiTheme="majorHAnsi" w:cs="Arial"/>
          <w:b/>
          <w:color w:val="FF0000"/>
          <w:sz w:val="24"/>
          <w:szCs w:val="24"/>
          <w:lang w:val="en-US"/>
        </w:rPr>
        <w:t xml:space="preserve"> </w:t>
      </w:r>
      <w:r>
        <w:rPr>
          <w:rFonts w:asciiTheme="majorHAnsi" w:hAnsiTheme="majorHAnsi" w:cs="Arial"/>
          <w:b/>
          <w:color w:val="44546A" w:themeColor="text2"/>
          <w:sz w:val="24"/>
          <w:szCs w:val="24"/>
          <w:lang w:val="en-US"/>
        </w:rPr>
        <w:t xml:space="preserve">MASTERCLASS </w:t>
      </w:r>
      <w:r w:rsidRPr="00AF2A65">
        <w:rPr>
          <w:rFonts w:asciiTheme="majorHAnsi" w:hAnsiTheme="majorHAnsi" w:cs="Arial"/>
          <w:b/>
          <w:color w:val="44546A" w:themeColor="text2"/>
          <w:sz w:val="24"/>
          <w:szCs w:val="24"/>
          <w:lang w:val="en-US"/>
        </w:rPr>
        <w:t xml:space="preserve">(with above mentioned documents): </w:t>
      </w:r>
    </w:p>
    <w:p w14:paraId="20BB07AA" w14:textId="5648C5F5" w:rsidR="00AF2A65" w:rsidRPr="00417DA1" w:rsidRDefault="00C256E6" w:rsidP="00CB579B">
      <w:pPr>
        <w:pStyle w:val="Odstavekseznama"/>
        <w:spacing w:line="240" w:lineRule="auto"/>
        <w:ind w:left="425"/>
        <w:rPr>
          <w:rFonts w:asciiTheme="majorHAnsi" w:hAnsiTheme="majorHAnsi" w:cs="Arial"/>
          <w:b/>
          <w:color w:val="FF0000"/>
          <w:sz w:val="24"/>
          <w:szCs w:val="24"/>
          <w:lang w:val="en-US"/>
        </w:rPr>
      </w:pPr>
      <w:r w:rsidRPr="00417DA1">
        <w:rPr>
          <w:rFonts w:asciiTheme="majorHAnsi" w:hAnsiTheme="majorHAnsi" w:cs="Arial"/>
          <w:b/>
          <w:color w:val="FF0000"/>
          <w:sz w:val="24"/>
          <w:szCs w:val="24"/>
          <w:u w:val="single"/>
          <w:lang w:val="en-US"/>
        </w:rPr>
        <w:t>9.</w:t>
      </w:r>
      <w:r w:rsidR="00417DA1">
        <w:rPr>
          <w:rFonts w:asciiTheme="majorHAnsi" w:hAnsiTheme="majorHAnsi" w:cs="Arial"/>
          <w:b/>
          <w:color w:val="FF0000"/>
          <w:sz w:val="24"/>
          <w:szCs w:val="24"/>
          <w:u w:val="single"/>
          <w:lang w:val="en-US"/>
        </w:rPr>
        <w:t xml:space="preserve"> </w:t>
      </w:r>
      <w:r w:rsidRPr="00417DA1">
        <w:rPr>
          <w:rFonts w:asciiTheme="majorHAnsi" w:hAnsiTheme="majorHAnsi" w:cs="Arial"/>
          <w:b/>
          <w:color w:val="FF0000"/>
          <w:sz w:val="24"/>
          <w:szCs w:val="24"/>
          <w:u w:val="single"/>
          <w:lang w:val="en-US"/>
        </w:rPr>
        <w:t xml:space="preserve">5. </w:t>
      </w:r>
      <w:r w:rsidR="00AF2A65" w:rsidRPr="00417DA1">
        <w:rPr>
          <w:rFonts w:asciiTheme="majorHAnsi" w:hAnsiTheme="majorHAnsi" w:cs="Arial"/>
          <w:b/>
          <w:color w:val="FF0000"/>
          <w:sz w:val="24"/>
          <w:szCs w:val="24"/>
          <w:u w:val="single"/>
          <w:lang w:val="en-US"/>
        </w:rPr>
        <w:t>202</w:t>
      </w:r>
      <w:r w:rsidRPr="00417DA1">
        <w:rPr>
          <w:rFonts w:asciiTheme="majorHAnsi" w:hAnsiTheme="majorHAnsi" w:cs="Arial"/>
          <w:b/>
          <w:color w:val="FF0000"/>
          <w:sz w:val="24"/>
          <w:szCs w:val="24"/>
          <w:u w:val="single"/>
          <w:lang w:val="en-US"/>
        </w:rPr>
        <w:t>2</w:t>
      </w:r>
    </w:p>
    <w:sectPr w:rsidR="00AF2A65" w:rsidRPr="00417DA1" w:rsidSect="00251341">
      <w:footnotePr>
        <w:numStart w:val="5"/>
      </w:footnotePr>
      <w:pgSz w:w="11901" w:h="16834" w:code="9"/>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347FD"/>
    <w:multiLevelType w:val="hybridMultilevel"/>
    <w:tmpl w:val="E11EBBC2"/>
    <w:lvl w:ilvl="0" w:tplc="B5FE7AA8">
      <w:start w:val="2"/>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C0A71C1"/>
    <w:multiLevelType w:val="hybridMultilevel"/>
    <w:tmpl w:val="9EBE583A"/>
    <w:lvl w:ilvl="0" w:tplc="0424000D">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D521779"/>
    <w:multiLevelType w:val="hybridMultilevel"/>
    <w:tmpl w:val="43822FEE"/>
    <w:lvl w:ilvl="0" w:tplc="04240001">
      <w:start w:val="1"/>
      <w:numFmt w:val="bullet"/>
      <w:lvlText w:val=""/>
      <w:lvlJc w:val="left"/>
      <w:pPr>
        <w:ind w:left="720" w:hanging="360"/>
      </w:pPr>
      <w:rPr>
        <w:rFonts w:ascii="Symbol" w:hAnsi="Symbo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ED67337"/>
    <w:multiLevelType w:val="hybridMultilevel"/>
    <w:tmpl w:val="886E5F26"/>
    <w:lvl w:ilvl="0" w:tplc="0424000D">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5EC5B24"/>
    <w:multiLevelType w:val="hybridMultilevel"/>
    <w:tmpl w:val="C3D44A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77F1955"/>
    <w:multiLevelType w:val="multilevel"/>
    <w:tmpl w:val="A1248366"/>
    <w:lvl w:ilvl="0">
      <w:start w:val="1"/>
      <w:numFmt w:val="decimal"/>
      <w:lvlText w:val="%1."/>
      <w:lvlJc w:val="left"/>
      <w:pPr>
        <w:ind w:left="720" w:hanging="360"/>
      </w:pPr>
      <w:rPr>
        <w:rFonts w:hint="default"/>
        <w:sz w:val="20"/>
        <w:szCs w:val="20"/>
      </w:rPr>
    </w:lvl>
    <w:lvl w:ilvl="1">
      <w:start w:val="1"/>
      <w:numFmt w:val="decimal"/>
      <w:isLgl/>
      <w:lvlText w:val="%1.%2."/>
      <w:lvlJc w:val="left"/>
      <w:pPr>
        <w:ind w:left="1428" w:hanging="720"/>
      </w:pPr>
      <w:rPr>
        <w:rFonts w:hint="default"/>
        <w:color w:val="auto"/>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4F8B3EC2"/>
    <w:multiLevelType w:val="hybridMultilevel"/>
    <w:tmpl w:val="B7386A98"/>
    <w:lvl w:ilvl="0" w:tplc="BA5CFDD2">
      <w:start w:val="1"/>
      <w:numFmt w:val="decimal"/>
      <w:lvlText w:val="%1."/>
      <w:lvlJc w:val="left"/>
      <w:pPr>
        <w:ind w:left="360" w:hanging="360"/>
      </w:pPr>
      <w:rPr>
        <w:rFonts w:asciiTheme="majorHAnsi" w:hAnsiTheme="majorHAnsi" w:hint="default"/>
        <w:sz w:val="24"/>
        <w:szCs w:val="24"/>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5D7B141C"/>
    <w:multiLevelType w:val="hybridMultilevel"/>
    <w:tmpl w:val="5B30B13A"/>
    <w:lvl w:ilvl="0" w:tplc="5852C828">
      <w:start w:val="1"/>
      <w:numFmt w:val="decimal"/>
      <w:lvlText w:val="%1."/>
      <w:lvlJc w:val="left"/>
      <w:pPr>
        <w:ind w:left="720" w:hanging="360"/>
      </w:pPr>
      <w:rPr>
        <w:rFonts w:asciiTheme="majorHAnsi" w:hAnsiTheme="majorHAnsi" w:cs="Arial" w:hint="default"/>
        <w:b/>
        <w:color w:val="44546A" w:themeColor="text2"/>
        <w:sz w:val="24"/>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F3C3EAC"/>
    <w:multiLevelType w:val="singleLevel"/>
    <w:tmpl w:val="40D245EA"/>
    <w:lvl w:ilvl="0">
      <w:start w:val="1"/>
      <w:numFmt w:val="decimal"/>
      <w:lvlText w:val="%1."/>
      <w:lvlJc w:val="left"/>
      <w:pPr>
        <w:tabs>
          <w:tab w:val="num" w:pos="360"/>
        </w:tabs>
        <w:ind w:left="360" w:hanging="360"/>
      </w:pPr>
      <w:rPr>
        <w:rFonts w:hint="default"/>
        <w:b/>
        <w:i w:val="0"/>
        <w:sz w:val="22"/>
        <w:szCs w:val="24"/>
      </w:rPr>
    </w:lvl>
  </w:abstractNum>
  <w:abstractNum w:abstractNumId="9" w15:restartNumberingAfterBreak="0">
    <w:nsid w:val="7AE27943"/>
    <w:multiLevelType w:val="hybridMultilevel"/>
    <w:tmpl w:val="B87C0CBC"/>
    <w:lvl w:ilvl="0" w:tplc="04240001">
      <w:start w:val="1"/>
      <w:numFmt w:val="bullet"/>
      <w:lvlText w:val=""/>
      <w:lvlJc w:val="left"/>
      <w:pPr>
        <w:ind w:left="720" w:hanging="360"/>
      </w:pPr>
      <w:rPr>
        <w:rFonts w:ascii="Symbol" w:hAnsi="Symbo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3"/>
  </w:num>
  <w:num w:numId="5">
    <w:abstractNumId w:val="2"/>
  </w:num>
  <w:num w:numId="6">
    <w:abstractNumId w:val="9"/>
  </w:num>
  <w:num w:numId="7">
    <w:abstractNumId w:val="5"/>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numStart w:val="5"/>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4E4"/>
    <w:rsid w:val="00002BEE"/>
    <w:rsid w:val="000C6F45"/>
    <w:rsid w:val="00104315"/>
    <w:rsid w:val="001055AF"/>
    <w:rsid w:val="001123C0"/>
    <w:rsid w:val="00154F89"/>
    <w:rsid w:val="0015601E"/>
    <w:rsid w:val="0016014F"/>
    <w:rsid w:val="00251341"/>
    <w:rsid w:val="0026074E"/>
    <w:rsid w:val="0039525A"/>
    <w:rsid w:val="00396890"/>
    <w:rsid w:val="003D1527"/>
    <w:rsid w:val="003E64E4"/>
    <w:rsid w:val="003E695A"/>
    <w:rsid w:val="00417DA1"/>
    <w:rsid w:val="004726FC"/>
    <w:rsid w:val="00474E64"/>
    <w:rsid w:val="004940C4"/>
    <w:rsid w:val="004F2299"/>
    <w:rsid w:val="0051069E"/>
    <w:rsid w:val="005E1E1F"/>
    <w:rsid w:val="006407BE"/>
    <w:rsid w:val="00735FD1"/>
    <w:rsid w:val="008541C9"/>
    <w:rsid w:val="008656AB"/>
    <w:rsid w:val="0091429D"/>
    <w:rsid w:val="009174DC"/>
    <w:rsid w:val="009718A3"/>
    <w:rsid w:val="00971A49"/>
    <w:rsid w:val="00980393"/>
    <w:rsid w:val="009B2DEE"/>
    <w:rsid w:val="009C37D7"/>
    <w:rsid w:val="009D3514"/>
    <w:rsid w:val="00A028F1"/>
    <w:rsid w:val="00A60BA0"/>
    <w:rsid w:val="00A67846"/>
    <w:rsid w:val="00A7640F"/>
    <w:rsid w:val="00AD2925"/>
    <w:rsid w:val="00AF2A65"/>
    <w:rsid w:val="00B005FB"/>
    <w:rsid w:val="00B07184"/>
    <w:rsid w:val="00B82172"/>
    <w:rsid w:val="00BA5170"/>
    <w:rsid w:val="00BE3B4A"/>
    <w:rsid w:val="00BE7216"/>
    <w:rsid w:val="00BF1B3C"/>
    <w:rsid w:val="00C12D60"/>
    <w:rsid w:val="00C20E50"/>
    <w:rsid w:val="00C256E6"/>
    <w:rsid w:val="00C375A5"/>
    <w:rsid w:val="00C523C0"/>
    <w:rsid w:val="00C94EC2"/>
    <w:rsid w:val="00CB579B"/>
    <w:rsid w:val="00E00132"/>
    <w:rsid w:val="00E7302D"/>
    <w:rsid w:val="00E774B4"/>
    <w:rsid w:val="00EB3A94"/>
    <w:rsid w:val="00EF002C"/>
    <w:rsid w:val="00EF707D"/>
    <w:rsid w:val="00F658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A40F"/>
  <w15:docId w15:val="{A455FA76-C719-4FB8-B667-9A69AAA0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3E64E4"/>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3E64E4"/>
    <w:pPr>
      <w:ind w:left="720"/>
      <w:contextualSpacing/>
    </w:pPr>
  </w:style>
  <w:style w:type="character" w:styleId="Hiperpovezava">
    <w:name w:val="Hyperlink"/>
    <w:basedOn w:val="Privzetapisavaodstavka"/>
    <w:rsid w:val="003E64E4"/>
    <w:rPr>
      <w:color w:val="0000FF"/>
      <w:u w:val="single"/>
    </w:rPr>
  </w:style>
  <w:style w:type="paragraph" w:styleId="Naslov">
    <w:name w:val="Title"/>
    <w:basedOn w:val="Navaden"/>
    <w:next w:val="Navaden"/>
    <w:link w:val="NaslovZnak"/>
    <w:uiPriority w:val="10"/>
    <w:qFormat/>
    <w:rsid w:val="002513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NaslovZnak">
    <w:name w:val="Naslov Znak"/>
    <w:basedOn w:val="Privzetapisavaodstavka"/>
    <w:link w:val="Naslov"/>
    <w:uiPriority w:val="10"/>
    <w:rsid w:val="00251341"/>
    <w:rPr>
      <w:rFonts w:asciiTheme="majorHAnsi" w:eastAsiaTheme="majorEastAsia" w:hAnsiTheme="majorHAnsi" w:cstheme="majorBidi"/>
      <w:color w:val="323E4F" w:themeColor="text2" w:themeShade="BF"/>
      <w:spacing w:val="5"/>
      <w:kern w:val="28"/>
      <w:sz w:val="52"/>
      <w:szCs w:val="52"/>
    </w:rPr>
  </w:style>
  <w:style w:type="table" w:styleId="Svetelseznampoudarek1">
    <w:name w:val="Light List Accent 1"/>
    <w:basedOn w:val="Navadnatabela"/>
    <w:uiPriority w:val="61"/>
    <w:rsid w:val="00C375A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amrea">
    <w:name w:val="Table Grid"/>
    <w:basedOn w:val="Navadnatabela"/>
    <w:uiPriority w:val="39"/>
    <w:rsid w:val="00C9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60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2DA5C49DF09DD4A87BCED193C9C1CC5" ma:contentTypeVersion="0" ma:contentTypeDescription="Ustvari nov dokument." ma:contentTypeScope="" ma:versionID="d5f5ddb45bbfce5b2089170e335ee05d">
  <xsd:schema xmlns:xsd="http://www.w3.org/2001/XMLSchema" xmlns:xs="http://www.w3.org/2001/XMLSchema" xmlns:p="http://schemas.microsoft.com/office/2006/metadata/properties" targetNamespace="http://schemas.microsoft.com/office/2006/metadata/properties" ma:root="true" ma:fieldsID="b17b663fd1b80be86cfdf042115f52f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51FA3-4635-4AE6-BF41-DF518DD9E47B}">
  <ds:schemaRefs>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3BF33C8B-9E4F-4E2E-BC13-0C61DC004AC4}">
  <ds:schemaRefs>
    <ds:schemaRef ds:uri="http://schemas.microsoft.com/sharepoint/v3/contenttype/forms"/>
  </ds:schemaRefs>
</ds:datastoreItem>
</file>

<file path=customXml/itemProps3.xml><?xml version="1.0" encoding="utf-8"?>
<ds:datastoreItem xmlns:ds="http://schemas.openxmlformats.org/officeDocument/2006/customXml" ds:itemID="{565088DE-4046-4E58-9D8A-E33245DE3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338</Words>
  <Characters>1932</Characters>
  <Application>Microsoft Office Word</Application>
  <DocSecurity>0</DocSecurity>
  <Lines>16</Lines>
  <Paragraphs>4</Paragraphs>
  <ScaleCrop>false</ScaleCrop>
  <HeadingPairs>
    <vt:vector size="4" baseType="variant">
      <vt:variant>
        <vt:lpstr>Naslov</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 Schoenmaekers</dc:creator>
  <cp:lastModifiedBy>Lesjak, Rebeka</cp:lastModifiedBy>
  <cp:revision>5</cp:revision>
  <dcterms:created xsi:type="dcterms:W3CDTF">2022-03-28T06:46:00Z</dcterms:created>
  <dcterms:modified xsi:type="dcterms:W3CDTF">2022-03-28T10:20:00Z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0x010100E2DA5C49DF09DD4A87BCED193C9C1CC5</vt:lpwstr>
  </property>
</Properties>
</file>