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A3" w:rsidRDefault="00E56DA3" w:rsidP="00E56DA3">
      <w:pPr>
        <w:spacing w:after="0"/>
      </w:pPr>
      <w:r>
        <w:t>Anthony Le</w:t>
      </w:r>
    </w:p>
    <w:p w:rsidR="00E56DA3" w:rsidRDefault="00E56DA3" w:rsidP="00E56DA3">
      <w:pPr>
        <w:spacing w:after="0"/>
      </w:pPr>
      <w:r>
        <w:t>ROB 534: SDM</w:t>
      </w:r>
    </w:p>
    <w:p w:rsidR="00E56DA3" w:rsidRDefault="00E56DA3" w:rsidP="00E56DA3">
      <w:pPr>
        <w:spacing w:after="0"/>
      </w:pPr>
      <w:r>
        <w:t>Winter 2017</w:t>
      </w:r>
    </w:p>
    <w:p w:rsidR="00E56DA3" w:rsidRDefault="00E56DA3" w:rsidP="00E56DA3">
      <w:pPr>
        <w:spacing w:after="0"/>
      </w:pPr>
      <w:r>
        <w:t>03-13-2017 (4 PM)</w:t>
      </w:r>
    </w:p>
    <w:p w:rsidR="00E56DA3" w:rsidRDefault="00E56DA3" w:rsidP="00E56DA3">
      <w:pPr>
        <w:spacing w:after="0"/>
        <w:jc w:val="center"/>
      </w:pPr>
      <w:r>
        <w:t>HW #3: Planning Under Uncertainty</w:t>
      </w:r>
    </w:p>
    <w:p w:rsidR="00E56DA3" w:rsidRDefault="00E56DA3" w:rsidP="00E56DA3">
      <w:pPr>
        <w:spacing w:after="0"/>
      </w:pPr>
      <w:r>
        <w:t>Questions</w:t>
      </w:r>
    </w:p>
    <w:p w:rsidR="00E56DA3" w:rsidRDefault="00E56DA3" w:rsidP="00B95023">
      <w:pPr>
        <w:pStyle w:val="ListParagraph"/>
        <w:numPr>
          <w:ilvl w:val="0"/>
          <w:numId w:val="1"/>
        </w:numPr>
        <w:spacing w:after="0"/>
        <w:contextualSpacing w:val="0"/>
      </w:pPr>
      <w:r>
        <w:t>“Tiger and Pot-of-Gold”</w:t>
      </w:r>
    </w:p>
    <w:p w:rsidR="00B95023" w:rsidRDefault="00B95023" w:rsidP="00B95023">
      <w:pPr>
        <w:pStyle w:val="ListParagraph"/>
        <w:numPr>
          <w:ilvl w:val="1"/>
          <w:numId w:val="1"/>
        </w:numPr>
        <w:spacing w:after="0"/>
        <w:contextualSpacing w:val="0"/>
      </w:pPr>
      <w:r>
        <w:t>The state of the world is either when the tiger is behind the left door (</w:t>
      </w:r>
      <w:proofErr w:type="spellStart"/>
      <w:r>
        <w:t>s</w:t>
      </w:r>
      <w:r w:rsidRPr="00B95023">
        <w:rPr>
          <w:vertAlign w:val="subscript"/>
        </w:rPr>
        <w:t>l</w:t>
      </w:r>
      <w:proofErr w:type="spellEnd"/>
      <w:r>
        <w:t>) or when the tiger is behind the right door (</w:t>
      </w:r>
      <w:proofErr w:type="spellStart"/>
      <w:r>
        <w:t>s</w:t>
      </w:r>
      <w:r w:rsidRPr="00B95023">
        <w:rPr>
          <w:vertAlign w:val="subscript"/>
        </w:rPr>
        <w:t>r</w:t>
      </w:r>
      <w:proofErr w:type="spellEnd"/>
      <w:r>
        <w:t>)</w:t>
      </w:r>
      <w:r w:rsidR="00907238">
        <w:t>. The actions are open the left door (LEFT), open the right door (RIGHT), and listen (LISTEN). The reward for opening the correct door with the pot-of gold behind it is +10 and the penalty for choosing the door with the tiger behind it is -100. The cost of listening is -1. The only two observations are to either hear the tiger behind the left door (TL) or hear the tiger behind the right door (TR). Once the agent opens a door and receives a reward or penalty, the problem resets, and the tiger is randomly relocated behind one of the two doors.</w:t>
      </w:r>
      <w:r w:rsidR="0041789D">
        <w:t xml:space="preserve"> The rewards are discounted by a factor (</w:t>
      </w:r>
      <w:r w:rsidR="0041789D">
        <w:rPr>
          <w:rFonts w:cstheme="minorHAnsi"/>
        </w:rPr>
        <w:t>γ</w:t>
      </w:r>
      <w:r w:rsidR="0041789D">
        <w:t>)of 0.9 after each action</w:t>
      </w:r>
    </w:p>
    <w:p w:rsidR="0041789D" w:rsidRDefault="0041789D" w:rsidP="0041789D">
      <w:pPr>
        <w:pStyle w:val="ListParagraph"/>
        <w:spacing w:after="0"/>
        <w:ind w:left="1440"/>
        <w:contextualSpacing w:val="0"/>
      </w:pPr>
      <w:r>
        <w:t xml:space="preserve">The LISTEN action does not change the state of the world. The LEFT and RIGHT actions cause a transition to each state </w:t>
      </w:r>
      <w:proofErr w:type="spellStart"/>
      <w:r>
        <w:t>s</w:t>
      </w:r>
      <w:r w:rsidRPr="0041789D">
        <w:rPr>
          <w:vertAlign w:val="subscript"/>
        </w:rPr>
        <w:t>l</w:t>
      </w:r>
      <w:proofErr w:type="spellEnd"/>
      <w:r>
        <w:t xml:space="preserve"> and </w:t>
      </w:r>
      <w:proofErr w:type="spellStart"/>
      <w:r>
        <w:t>s</w:t>
      </w:r>
      <w:r w:rsidRPr="0041789D">
        <w:rPr>
          <w:vertAlign w:val="subscript"/>
        </w:rPr>
        <w:t>r</w:t>
      </w:r>
      <w:proofErr w:type="spellEnd"/>
      <w:r>
        <w:t xml:space="preserve"> with probability 0.5 each (opening a door resets the tiger to a 50-50 chance of being behind either door). When the world is in state </w:t>
      </w:r>
      <w:proofErr w:type="spellStart"/>
      <w:r>
        <w:t>s</w:t>
      </w:r>
      <w:r w:rsidRPr="0041789D">
        <w:rPr>
          <w:vertAlign w:val="subscript"/>
        </w:rPr>
        <w:t>l</w:t>
      </w:r>
      <w:proofErr w:type="spellEnd"/>
      <w:r>
        <w:t>, the LISTEN action results in observation TL with probability 0.75 (for hearing the tiger behind the correct door) and observation TR with probability 0.25 (for hearing the tiger behind the incorrect door) and vice versa for when the world is in state s</w:t>
      </w:r>
      <w:r w:rsidRPr="0041789D">
        <w:rPr>
          <w:vertAlign w:val="subscript"/>
        </w:rPr>
        <w:t>r</w:t>
      </w:r>
      <w:r>
        <w:t>.</w:t>
      </w:r>
    </w:p>
    <w:p w:rsidR="00907238" w:rsidRDefault="001E0AD5" w:rsidP="00B95023">
      <w:pPr>
        <w:pStyle w:val="ListParagraph"/>
        <w:numPr>
          <w:ilvl w:val="1"/>
          <w:numId w:val="1"/>
        </w:numPr>
        <w:spacing w:after="0"/>
        <w:contextualSpacing w:val="0"/>
      </w:pPr>
      <w:r>
        <w:t>*see attachment*</w:t>
      </w:r>
    </w:p>
    <w:p w:rsidR="001E0AD5" w:rsidRDefault="001E0AD5" w:rsidP="00B95023">
      <w:pPr>
        <w:pStyle w:val="ListParagraph"/>
        <w:numPr>
          <w:ilvl w:val="1"/>
          <w:numId w:val="1"/>
        </w:numPr>
        <w:spacing w:after="0"/>
        <w:contextualSpacing w:val="0"/>
      </w:pPr>
      <w:r>
        <w:t>The new probability that the tiger is behind the right door is 0.1875.</w:t>
      </w:r>
    </w:p>
    <w:p w:rsidR="001E0AD5" w:rsidRDefault="001E0AD5" w:rsidP="001E0AD5">
      <w:pPr>
        <w:pStyle w:val="ListParagraph"/>
        <w:numPr>
          <w:ilvl w:val="2"/>
          <w:numId w:val="1"/>
        </w:numPr>
        <w:spacing w:after="0"/>
        <w:contextualSpacing w:val="0"/>
      </w:pPr>
      <w:r>
        <w:t>Probability is 0.5625 if you heard the tiger on the right instead of the on the left.</w:t>
      </w:r>
    </w:p>
    <w:p w:rsidR="001E0AD5" w:rsidRDefault="001E0AD5" w:rsidP="001E0AD5">
      <w:pPr>
        <w:pStyle w:val="ListParagraph"/>
        <w:numPr>
          <w:ilvl w:val="2"/>
          <w:numId w:val="1"/>
        </w:numPr>
        <w:spacing w:after="0"/>
        <w:contextualSpacing w:val="0"/>
      </w:pPr>
      <w:r>
        <w:t>Probability is 0.5 if you performed the RIGHT action instead of LISTEN.</w:t>
      </w:r>
    </w:p>
    <w:p w:rsidR="001E0AD5" w:rsidRDefault="001E0AD5" w:rsidP="001E0AD5">
      <w:pPr>
        <w:pStyle w:val="ListParagraph"/>
        <w:numPr>
          <w:ilvl w:val="2"/>
          <w:numId w:val="1"/>
        </w:numPr>
        <w:spacing w:after="0"/>
        <w:contextualSpacing w:val="0"/>
      </w:pPr>
      <w:r>
        <w:t>Probability is 0.0833 if the initial belief was 0.3333 instead of 0.75 and you heard the tiger on the left.</w:t>
      </w:r>
    </w:p>
    <w:p w:rsidR="001E0AD5" w:rsidRDefault="001257A3" w:rsidP="001E0AD5">
      <w:pPr>
        <w:pStyle w:val="ListParagraph"/>
        <w:numPr>
          <w:ilvl w:val="1"/>
          <w:numId w:val="1"/>
        </w:numPr>
        <w:spacing w:after="0"/>
        <w:contextualSpacing w:val="0"/>
      </w:pPr>
      <w:r>
        <w:t xml:space="preserve">Slopes of the action values </w:t>
      </w:r>
      <w:r w:rsidR="009C1AB0">
        <w:t>become flatter which shifts the proportions of the belief state on the x-axis and the LISTEN action became more dominate.</w:t>
      </w:r>
      <w:bookmarkStart w:id="0" w:name="_GoBack"/>
      <w:bookmarkEnd w:id="0"/>
    </w:p>
    <w:p w:rsidR="0000126C" w:rsidRDefault="0000126C">
      <w:r>
        <w:br w:type="page"/>
      </w:r>
    </w:p>
    <w:p w:rsidR="0000126C" w:rsidRDefault="0000126C" w:rsidP="00E56DA3">
      <w:pPr>
        <w:spacing w:after="0"/>
      </w:pPr>
      <w:r>
        <w:lastRenderedPageBreak/>
        <w:t>Programming Assignment</w:t>
      </w:r>
    </w:p>
    <w:p w:rsidR="0000126C" w:rsidRDefault="0000126C" w:rsidP="00E56DA3">
      <w:pPr>
        <w:spacing w:after="0"/>
      </w:pPr>
      <w:r>
        <w:t>Step 1</w:t>
      </w:r>
    </w:p>
    <w:p w:rsidR="0000126C" w:rsidRDefault="008366CF" w:rsidP="0000126C">
      <w:pPr>
        <w:pStyle w:val="ListParagraph"/>
        <w:numPr>
          <w:ilvl w:val="0"/>
          <w:numId w:val="3"/>
        </w:numPr>
        <w:spacing w:after="0"/>
      </w:pPr>
      <w:r>
        <w:rPr>
          <w:noProof/>
        </w:rPr>
        <w:drawing>
          <wp:anchor distT="0" distB="0" distL="114300" distR="114300" simplePos="0" relativeHeight="251659264" behindDoc="1" locked="0" layoutInCell="1" allowOverlap="1">
            <wp:simplePos x="0" y="0"/>
            <wp:positionH relativeFrom="column">
              <wp:posOffset>2527935</wp:posOffset>
            </wp:positionH>
            <wp:positionV relativeFrom="paragraph">
              <wp:posOffset>2780030</wp:posOffset>
            </wp:positionV>
            <wp:extent cx="3736340" cy="2633980"/>
            <wp:effectExtent l="0" t="0" r="0" b="0"/>
            <wp:wrapTight wrapText="bothSides">
              <wp:wrapPolygon edited="0">
                <wp:start x="0" y="0"/>
                <wp:lineTo x="0" y="21402"/>
                <wp:lineTo x="21475" y="21402"/>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Navigate_noise02.png"/>
                    <pic:cNvPicPr/>
                  </pic:nvPicPr>
                  <pic:blipFill>
                    <a:blip r:embed="rId5">
                      <a:extLst>
                        <a:ext uri="{28A0092B-C50C-407E-A947-70E740481C1C}">
                          <a14:useLocalDpi xmlns:a14="http://schemas.microsoft.com/office/drawing/2010/main" val="0"/>
                        </a:ext>
                      </a:extLst>
                    </a:blip>
                    <a:stretch>
                      <a:fillRect/>
                    </a:stretch>
                  </pic:blipFill>
                  <pic:spPr>
                    <a:xfrm>
                      <a:off x="0" y="0"/>
                      <a:ext cx="3736340" cy="2633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2512584</wp:posOffset>
            </wp:positionH>
            <wp:positionV relativeFrom="paragraph">
              <wp:posOffset>219710</wp:posOffset>
            </wp:positionV>
            <wp:extent cx="3753015" cy="2645955"/>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Navigate_noise01.png"/>
                    <pic:cNvPicPr/>
                  </pic:nvPicPr>
                  <pic:blipFill>
                    <a:blip r:embed="rId6">
                      <a:extLst>
                        <a:ext uri="{28A0092B-C50C-407E-A947-70E740481C1C}">
                          <a14:useLocalDpi xmlns:a14="http://schemas.microsoft.com/office/drawing/2010/main" val="0"/>
                        </a:ext>
                      </a:extLst>
                    </a:blip>
                    <a:stretch>
                      <a:fillRect/>
                    </a:stretch>
                  </pic:blipFill>
                  <pic:spPr>
                    <a:xfrm>
                      <a:off x="0" y="0"/>
                      <a:ext cx="3753015" cy="2645955"/>
                    </a:xfrm>
                    <a:prstGeom prst="rect">
                      <a:avLst/>
                    </a:prstGeom>
                  </pic:spPr>
                </pic:pic>
              </a:graphicData>
            </a:graphic>
            <wp14:sizeRelH relativeFrom="margin">
              <wp14:pctWidth>0</wp14:pctWidth>
            </wp14:sizeRelH>
            <wp14:sizeRelV relativeFrom="margin">
              <wp14:pctHeight>0</wp14:pctHeight>
            </wp14:sizeRelV>
          </wp:anchor>
        </w:drawing>
      </w:r>
      <w:r>
        <w:t xml:space="preserve">                                                                               b)</w:t>
      </w:r>
    </w:p>
    <w:tbl>
      <w:tblPr>
        <w:tblW w:w="3099" w:type="dxa"/>
        <w:tblLook w:val="04A0" w:firstRow="1" w:lastRow="0" w:firstColumn="1" w:lastColumn="0" w:noHBand="0" w:noVBand="1"/>
      </w:tblPr>
      <w:tblGrid>
        <w:gridCol w:w="875"/>
        <w:gridCol w:w="1128"/>
        <w:gridCol w:w="1096"/>
      </w:tblGrid>
      <w:tr w:rsidR="0000126C" w:rsidRPr="0000126C" w:rsidTr="0000126C">
        <w:trPr>
          <w:trHeight w:val="300"/>
        </w:trPr>
        <w:tc>
          <w:tcPr>
            <w:tcW w:w="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States</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Actions</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Rewards</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north (1)</w:t>
            </w: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2</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east (2)</w:t>
            </w: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3</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south (3)</w:t>
            </w: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4</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west (4)</w:t>
            </w: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5</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6</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7</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8</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9</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10</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11</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12</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13</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14</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15</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16</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17</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18</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19</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20</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21</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22</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1</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23</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r w:rsidR="0000126C" w:rsidRPr="0000126C" w:rsidTr="0000126C">
        <w:trPr>
          <w:trHeight w:val="300"/>
        </w:trPr>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24</w:t>
            </w:r>
          </w:p>
        </w:tc>
        <w:tc>
          <w:tcPr>
            <w:tcW w:w="1128"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p>
        </w:tc>
        <w:tc>
          <w:tcPr>
            <w:tcW w:w="1096" w:type="dxa"/>
            <w:tcBorders>
              <w:top w:val="nil"/>
              <w:left w:val="nil"/>
              <w:bottom w:val="single" w:sz="4" w:space="0" w:color="auto"/>
              <w:right w:val="single" w:sz="4" w:space="0" w:color="auto"/>
            </w:tcBorders>
            <w:shd w:val="clear" w:color="auto" w:fill="auto"/>
            <w:noWrap/>
            <w:vAlign w:val="bottom"/>
            <w:hideMark/>
          </w:tcPr>
          <w:p w:rsidR="0000126C" w:rsidRPr="0000126C" w:rsidRDefault="0000126C" w:rsidP="0000126C">
            <w:pPr>
              <w:spacing w:after="0" w:line="240" w:lineRule="auto"/>
              <w:jc w:val="center"/>
              <w:rPr>
                <w:rFonts w:ascii="Calibri" w:eastAsia="Times New Roman" w:hAnsi="Calibri" w:cs="Calibri"/>
                <w:color w:val="000000"/>
              </w:rPr>
            </w:pPr>
            <w:r w:rsidRPr="0000126C">
              <w:rPr>
                <w:rFonts w:ascii="Calibri" w:eastAsia="Times New Roman" w:hAnsi="Calibri" w:cs="Calibri"/>
                <w:color w:val="000000"/>
              </w:rPr>
              <w:t>0</w:t>
            </w:r>
          </w:p>
        </w:tc>
      </w:tr>
    </w:tbl>
    <w:p w:rsidR="008366CF" w:rsidRDefault="008366CF" w:rsidP="008366CF">
      <w:pPr>
        <w:spacing w:after="0"/>
      </w:pPr>
    </w:p>
    <w:p w:rsidR="008366CF" w:rsidRDefault="008366CF" w:rsidP="008366CF">
      <w:pPr>
        <w:spacing w:after="0"/>
      </w:pPr>
    </w:p>
    <w:p w:rsidR="004B08B6" w:rsidRDefault="004B08B6" w:rsidP="008366CF">
      <w:pPr>
        <w:pStyle w:val="ListParagraph"/>
        <w:numPr>
          <w:ilvl w:val="0"/>
          <w:numId w:val="5"/>
        </w:numPr>
        <w:spacing w:after="0"/>
      </w:pPr>
      <w:r>
        <w:t xml:space="preserve">Final reward found by running </w:t>
      </w:r>
      <w:proofErr w:type="spellStart"/>
      <w:r>
        <w:t>qNavigate</w:t>
      </w:r>
      <w:proofErr w:type="spellEnd"/>
      <w:r>
        <w:t xml:space="preserve"> for 100 iterations with navigation noise 0.1 and 0.2.</w:t>
      </w:r>
    </w:p>
    <w:tbl>
      <w:tblPr>
        <w:tblW w:w="3220" w:type="dxa"/>
        <w:tblLook w:val="04A0" w:firstRow="1" w:lastRow="0" w:firstColumn="1" w:lastColumn="0" w:noHBand="0" w:noVBand="1"/>
      </w:tblPr>
      <w:tblGrid>
        <w:gridCol w:w="721"/>
        <w:gridCol w:w="1035"/>
        <w:gridCol w:w="1506"/>
      </w:tblGrid>
      <w:tr w:rsidR="004B08B6" w:rsidRPr="004B08B6" w:rsidTr="004B08B6">
        <w:trPr>
          <w:trHeight w:val="30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proofErr w:type="spellStart"/>
            <w:r w:rsidRPr="004B08B6">
              <w:rPr>
                <w:rFonts w:ascii="Calibri" w:eastAsia="Times New Roman" w:hAnsi="Calibri" w:cs="Calibri"/>
                <w:color w:val="000000"/>
              </w:rPr>
              <w:t>qNavigate</w:t>
            </w:r>
            <w:proofErr w:type="spellEnd"/>
          </w:p>
        </w:tc>
      </w:tr>
      <w:tr w:rsidR="004B08B6" w:rsidRPr="004B08B6" w:rsidTr="004B08B6">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Noise</w:t>
            </w:r>
          </w:p>
        </w:tc>
        <w:tc>
          <w:tcPr>
            <w:tcW w:w="1035" w:type="dxa"/>
            <w:tcBorders>
              <w:top w:val="nil"/>
              <w:left w:val="nil"/>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Discount</w:t>
            </w:r>
          </w:p>
        </w:tc>
        <w:tc>
          <w:tcPr>
            <w:tcW w:w="1506" w:type="dxa"/>
            <w:tcBorders>
              <w:top w:val="nil"/>
              <w:left w:val="nil"/>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Final Reward</w:t>
            </w:r>
          </w:p>
        </w:tc>
      </w:tr>
      <w:tr w:rsidR="004B08B6" w:rsidRPr="004B08B6" w:rsidTr="004B08B6">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0.1</w:t>
            </w:r>
          </w:p>
        </w:tc>
        <w:tc>
          <w:tcPr>
            <w:tcW w:w="1035" w:type="dxa"/>
            <w:tcBorders>
              <w:top w:val="nil"/>
              <w:left w:val="nil"/>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0.9</w:t>
            </w:r>
          </w:p>
        </w:tc>
        <w:tc>
          <w:tcPr>
            <w:tcW w:w="1506" w:type="dxa"/>
            <w:tcBorders>
              <w:top w:val="nil"/>
              <w:left w:val="nil"/>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83</w:t>
            </w:r>
          </w:p>
        </w:tc>
      </w:tr>
      <w:tr w:rsidR="004B08B6" w:rsidRPr="004B08B6" w:rsidTr="004B08B6">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0.2</w:t>
            </w:r>
          </w:p>
        </w:tc>
        <w:tc>
          <w:tcPr>
            <w:tcW w:w="1035" w:type="dxa"/>
            <w:tcBorders>
              <w:top w:val="nil"/>
              <w:left w:val="nil"/>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0.9</w:t>
            </w:r>
          </w:p>
        </w:tc>
        <w:tc>
          <w:tcPr>
            <w:tcW w:w="1506" w:type="dxa"/>
            <w:tcBorders>
              <w:top w:val="nil"/>
              <w:left w:val="nil"/>
              <w:bottom w:val="single" w:sz="4" w:space="0" w:color="auto"/>
              <w:right w:val="single" w:sz="4" w:space="0" w:color="auto"/>
            </w:tcBorders>
            <w:shd w:val="clear" w:color="auto" w:fill="auto"/>
            <w:noWrap/>
            <w:vAlign w:val="bottom"/>
            <w:hideMark/>
          </w:tcPr>
          <w:p w:rsidR="004B08B6" w:rsidRPr="004B08B6" w:rsidRDefault="004B08B6" w:rsidP="004B08B6">
            <w:pPr>
              <w:spacing w:after="0" w:line="240" w:lineRule="auto"/>
              <w:jc w:val="center"/>
              <w:rPr>
                <w:rFonts w:ascii="Calibri" w:eastAsia="Times New Roman" w:hAnsi="Calibri" w:cs="Calibri"/>
                <w:color w:val="000000"/>
              </w:rPr>
            </w:pPr>
            <w:r w:rsidRPr="004B08B6">
              <w:rPr>
                <w:rFonts w:ascii="Calibri" w:eastAsia="Times New Roman" w:hAnsi="Calibri" w:cs="Calibri"/>
                <w:color w:val="000000"/>
              </w:rPr>
              <w:t>31</w:t>
            </w:r>
          </w:p>
        </w:tc>
      </w:tr>
    </w:tbl>
    <w:p w:rsidR="00D15291" w:rsidRDefault="00783E3C" w:rsidP="008366CF">
      <w:pPr>
        <w:pStyle w:val="ListParagraph"/>
        <w:numPr>
          <w:ilvl w:val="0"/>
          <w:numId w:val="5"/>
        </w:numPr>
        <w:spacing w:after="0"/>
      </w:pPr>
      <w:r>
        <w:t>Changing the noise from 0.1 to 0.2 qualitatively decreases the optimal strategy performance resulting in a decrease in the final reward. Even though the policy may be similar in terms of Q values, the intended action as more noise and is less likely to be executed by the robot when following the learned policy of Q values.</w:t>
      </w:r>
    </w:p>
    <w:p w:rsidR="008366CF" w:rsidRDefault="008366CF" w:rsidP="008366CF">
      <w:pPr>
        <w:spacing w:after="0"/>
      </w:pPr>
    </w:p>
    <w:p w:rsidR="008366CF" w:rsidRDefault="008366CF">
      <w:r>
        <w:br w:type="page"/>
      </w:r>
    </w:p>
    <w:p w:rsidR="008366CF" w:rsidRDefault="008366CF" w:rsidP="008366CF">
      <w:pPr>
        <w:spacing w:after="0"/>
      </w:pPr>
      <w:r>
        <w:lastRenderedPageBreak/>
        <w:t>Step 2</w:t>
      </w:r>
    </w:p>
    <w:p w:rsidR="008366CF" w:rsidRDefault="00EB691D" w:rsidP="008366CF">
      <w:pPr>
        <w:pStyle w:val="ListParagraph"/>
        <w:numPr>
          <w:ilvl w:val="0"/>
          <w:numId w:val="6"/>
        </w:numPr>
        <w:spacing w:after="0"/>
      </w:pPr>
      <w:r>
        <w:t xml:space="preserve"> </w:t>
      </w:r>
    </w:p>
    <w:tbl>
      <w:tblPr>
        <w:tblW w:w="5903" w:type="dxa"/>
        <w:tblInd w:w="-5" w:type="dxa"/>
        <w:tblLook w:val="04A0" w:firstRow="1" w:lastRow="0" w:firstColumn="1" w:lastColumn="0" w:noHBand="0" w:noVBand="1"/>
      </w:tblPr>
      <w:tblGrid>
        <w:gridCol w:w="1280"/>
        <w:gridCol w:w="1300"/>
        <w:gridCol w:w="1020"/>
        <w:gridCol w:w="1397"/>
        <w:gridCol w:w="986"/>
      </w:tblGrid>
      <w:tr w:rsidR="00EB691D" w:rsidRPr="00EB691D" w:rsidTr="00723B4A">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Robot States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Target States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Actions</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Observations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Rewards</w:t>
            </w: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north (1)</w:t>
            </w: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w:t>
            </w: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w:t>
            </w: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east (2)</w:t>
            </w: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0</w:t>
            </w: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0</w:t>
            </w: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3</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south (3)</w:t>
            </w: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4</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west (4)</w:t>
            </w: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5</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6</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7</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8</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9</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10</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11</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12</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13</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14</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15</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16</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17</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18</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19</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21</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22</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22</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23</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23</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r w:rsidR="00EB691D" w:rsidRPr="00EB691D" w:rsidTr="00723B4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24</w:t>
            </w:r>
          </w:p>
        </w:tc>
        <w:tc>
          <w:tcPr>
            <w:tcW w:w="130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r w:rsidRPr="00EB691D">
              <w:rPr>
                <w:rFonts w:ascii="Calibri" w:eastAsia="Times New Roman" w:hAnsi="Calibri" w:cs="Calibri"/>
                <w:color w:val="000000"/>
              </w:rPr>
              <w:t>24</w:t>
            </w:r>
          </w:p>
        </w:tc>
        <w:tc>
          <w:tcPr>
            <w:tcW w:w="1020"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c>
          <w:tcPr>
            <w:tcW w:w="986" w:type="dxa"/>
            <w:tcBorders>
              <w:top w:val="nil"/>
              <w:left w:val="nil"/>
              <w:bottom w:val="single" w:sz="4" w:space="0" w:color="auto"/>
              <w:right w:val="single" w:sz="4" w:space="0" w:color="auto"/>
            </w:tcBorders>
            <w:shd w:val="clear" w:color="auto" w:fill="auto"/>
            <w:noWrap/>
            <w:vAlign w:val="bottom"/>
            <w:hideMark/>
          </w:tcPr>
          <w:p w:rsidR="00EB691D" w:rsidRPr="00EB691D" w:rsidRDefault="00EB691D" w:rsidP="00723B4A">
            <w:pPr>
              <w:spacing w:after="0" w:line="240" w:lineRule="auto"/>
              <w:jc w:val="center"/>
              <w:rPr>
                <w:rFonts w:ascii="Calibri" w:eastAsia="Times New Roman" w:hAnsi="Calibri" w:cs="Calibri"/>
                <w:color w:val="000000"/>
              </w:rPr>
            </w:pPr>
          </w:p>
        </w:tc>
      </w:tr>
    </w:tbl>
    <w:p w:rsidR="00A223D2" w:rsidRDefault="00A223D2" w:rsidP="0087119F">
      <w:pPr>
        <w:pStyle w:val="ListParagraph"/>
        <w:numPr>
          <w:ilvl w:val="0"/>
          <w:numId w:val="6"/>
        </w:numPr>
        <w:spacing w:after="0"/>
      </w:pPr>
      <w:r>
        <w:t xml:space="preserve">I created a transition matrix for the belief space where the target moves perfectly and each action at a given state has a probability 0.25. Initially, the belief spaces were equal and normalized while excluding the obstacle of state 6. The belief was updated by multiplying the transition matrix </w:t>
      </w:r>
      <w:r w:rsidR="00783E3C">
        <w:t>by the belief space matrix. For every action the robot made, an observation was taken at the current state. If the reward was present at the current state of the robot, then an observation equal to 1 was taken at the state and all the other states were zeroed out (this was the updated belief space for finding the target reward). If the reward was not present at the current state of the robot, then an observation equal 0 was taken at the state and all the other states’ beliefs were normalized with the new probability 0 at the current state of the robot.</w:t>
      </w:r>
    </w:p>
    <w:p w:rsidR="00783E3C" w:rsidRDefault="00783E3C" w:rsidP="00783E3C">
      <w:pPr>
        <w:spacing w:after="0"/>
      </w:pPr>
    </w:p>
    <w:p w:rsidR="00783E3C" w:rsidRDefault="00783E3C" w:rsidP="00783E3C">
      <w:pPr>
        <w:spacing w:after="0"/>
      </w:pPr>
    </w:p>
    <w:p w:rsidR="00783E3C" w:rsidRDefault="00783E3C" w:rsidP="00783E3C">
      <w:pPr>
        <w:spacing w:after="0"/>
      </w:pPr>
    </w:p>
    <w:p w:rsidR="00783E3C" w:rsidRDefault="00783E3C" w:rsidP="00783E3C">
      <w:pPr>
        <w:spacing w:after="0"/>
      </w:pPr>
    </w:p>
    <w:p w:rsidR="00783E3C" w:rsidRDefault="00783E3C" w:rsidP="00783E3C">
      <w:pPr>
        <w:spacing w:after="0"/>
      </w:pPr>
    </w:p>
    <w:p w:rsidR="00A223D2" w:rsidRDefault="00A223D2" w:rsidP="00A223D2">
      <w:pPr>
        <w:pStyle w:val="ListParagraph"/>
        <w:numPr>
          <w:ilvl w:val="0"/>
          <w:numId w:val="6"/>
        </w:numPr>
        <w:spacing w:after="0"/>
      </w:pPr>
      <w:r>
        <w:lastRenderedPageBreak/>
        <w:t>Final reward achieved after 100 iterations</w:t>
      </w:r>
      <w:r>
        <w:fldChar w:fldCharType="begin"/>
      </w:r>
      <w:r>
        <w:instrText xml:space="preserve"> LINK Excel.Sheet.12 "C:\\Users\\antho\\Google Drive\\Coursework\\Winter 2017\\ROB 534\\Week 8\\leanth-hw3\\HW3 Tables.xlsx" "Sheet1!R1C15:R4C17" \a \f 4 \h  \* MERGEFORMAT </w:instrText>
      </w:r>
      <w:r>
        <w:fldChar w:fldCharType="separate"/>
      </w:r>
    </w:p>
    <w:tbl>
      <w:tblPr>
        <w:tblW w:w="3220" w:type="dxa"/>
        <w:tblLook w:val="04A0" w:firstRow="1" w:lastRow="0" w:firstColumn="1" w:lastColumn="0" w:noHBand="0" w:noVBand="1"/>
      </w:tblPr>
      <w:tblGrid>
        <w:gridCol w:w="721"/>
        <w:gridCol w:w="1035"/>
        <w:gridCol w:w="1506"/>
      </w:tblGrid>
      <w:tr w:rsidR="00A223D2" w:rsidRPr="00A223D2" w:rsidTr="00A223D2">
        <w:trPr>
          <w:trHeight w:val="30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proofErr w:type="spellStart"/>
            <w:r w:rsidRPr="00A223D2">
              <w:rPr>
                <w:rFonts w:ascii="Calibri" w:eastAsia="Times New Roman" w:hAnsi="Calibri" w:cs="Calibri"/>
                <w:color w:val="000000"/>
              </w:rPr>
              <w:t>mostLikelySearch</w:t>
            </w:r>
            <w:proofErr w:type="spellEnd"/>
          </w:p>
        </w:tc>
      </w:tr>
      <w:tr w:rsidR="00A223D2" w:rsidRPr="00A223D2" w:rsidTr="00A223D2">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Noise</w:t>
            </w:r>
          </w:p>
        </w:tc>
        <w:tc>
          <w:tcPr>
            <w:tcW w:w="1035"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Discount</w:t>
            </w:r>
          </w:p>
        </w:tc>
        <w:tc>
          <w:tcPr>
            <w:tcW w:w="1506"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Final Reward</w:t>
            </w:r>
          </w:p>
        </w:tc>
      </w:tr>
      <w:tr w:rsidR="00A223D2" w:rsidRPr="00A223D2" w:rsidTr="00A223D2">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0</w:t>
            </w:r>
          </w:p>
        </w:tc>
        <w:tc>
          <w:tcPr>
            <w:tcW w:w="1035"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0.9</w:t>
            </w:r>
          </w:p>
        </w:tc>
        <w:tc>
          <w:tcPr>
            <w:tcW w:w="1506"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11</w:t>
            </w:r>
          </w:p>
        </w:tc>
      </w:tr>
      <w:tr w:rsidR="00A223D2" w:rsidRPr="00A223D2" w:rsidTr="00A223D2">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0.3</w:t>
            </w:r>
          </w:p>
        </w:tc>
        <w:tc>
          <w:tcPr>
            <w:tcW w:w="1035"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0.9</w:t>
            </w:r>
          </w:p>
        </w:tc>
        <w:tc>
          <w:tcPr>
            <w:tcW w:w="1506"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center"/>
              <w:rPr>
                <w:rFonts w:ascii="Calibri" w:eastAsia="Times New Roman" w:hAnsi="Calibri" w:cs="Calibri"/>
                <w:color w:val="000000"/>
              </w:rPr>
            </w:pPr>
            <w:r w:rsidRPr="00A223D2">
              <w:rPr>
                <w:rFonts w:ascii="Calibri" w:eastAsia="Times New Roman" w:hAnsi="Calibri" w:cs="Calibri"/>
                <w:color w:val="000000"/>
              </w:rPr>
              <w:t>4</w:t>
            </w:r>
          </w:p>
        </w:tc>
      </w:tr>
    </w:tbl>
    <w:p w:rsidR="00A223D2" w:rsidRDefault="00A223D2" w:rsidP="00A223D2">
      <w:pPr>
        <w:pStyle w:val="ListParagraph"/>
        <w:spacing w:after="0"/>
        <w:ind w:left="360"/>
      </w:pPr>
      <w:r>
        <w:fldChar w:fldCharType="end"/>
      </w:r>
      <w:r>
        <w:fldChar w:fldCharType="begin"/>
      </w:r>
      <w:r>
        <w:instrText xml:space="preserve"> LINK Excel.Sheet.12 "C:\\Users\\antho\\Google Drive\\Coursework\\Winter 2017\\ROB 534\\Week 8\\leanth-hw3\\HW3 Tables.xlsx" "Sheet1!R1C19:R4C21" \a \f 4 \h </w:instrText>
      </w:r>
      <w:r>
        <w:fldChar w:fldCharType="separate"/>
      </w:r>
    </w:p>
    <w:tbl>
      <w:tblPr>
        <w:tblW w:w="3220" w:type="dxa"/>
        <w:tblLook w:val="04A0" w:firstRow="1" w:lastRow="0" w:firstColumn="1" w:lastColumn="0" w:noHBand="0" w:noVBand="1"/>
      </w:tblPr>
      <w:tblGrid>
        <w:gridCol w:w="721"/>
        <w:gridCol w:w="1035"/>
        <w:gridCol w:w="1506"/>
      </w:tblGrid>
      <w:tr w:rsidR="00A223D2" w:rsidRPr="00A223D2" w:rsidTr="00A223D2">
        <w:trPr>
          <w:trHeight w:val="300"/>
        </w:trPr>
        <w:tc>
          <w:tcPr>
            <w:tcW w:w="32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3D2" w:rsidRPr="00A223D2" w:rsidRDefault="00A223D2">
            <w:pPr>
              <w:jc w:val="center"/>
              <w:rPr>
                <w:rFonts w:ascii="Calibri" w:eastAsia="Times New Roman" w:hAnsi="Calibri" w:cs="Calibri"/>
                <w:color w:val="000000"/>
              </w:rPr>
            </w:pPr>
            <w:proofErr w:type="spellStart"/>
            <w:r w:rsidRPr="00A223D2">
              <w:rPr>
                <w:rFonts w:ascii="Calibri" w:eastAsia="Times New Roman" w:hAnsi="Calibri" w:cs="Calibri"/>
                <w:color w:val="000000"/>
              </w:rPr>
              <w:t>qmdpSearch</w:t>
            </w:r>
            <w:proofErr w:type="spellEnd"/>
          </w:p>
        </w:tc>
      </w:tr>
      <w:tr w:rsidR="00A223D2" w:rsidRPr="00A223D2" w:rsidTr="00A223D2">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rPr>
                <w:rFonts w:ascii="Calibri" w:eastAsia="Times New Roman" w:hAnsi="Calibri" w:cs="Calibri"/>
                <w:color w:val="000000"/>
              </w:rPr>
            </w:pPr>
            <w:r w:rsidRPr="00A223D2">
              <w:rPr>
                <w:rFonts w:ascii="Calibri" w:eastAsia="Times New Roman" w:hAnsi="Calibri" w:cs="Calibri"/>
                <w:color w:val="000000"/>
              </w:rPr>
              <w:t>Noise</w:t>
            </w:r>
          </w:p>
        </w:tc>
        <w:tc>
          <w:tcPr>
            <w:tcW w:w="1035"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rPr>
                <w:rFonts w:ascii="Calibri" w:eastAsia="Times New Roman" w:hAnsi="Calibri" w:cs="Calibri"/>
                <w:color w:val="000000"/>
              </w:rPr>
            </w:pPr>
            <w:r w:rsidRPr="00A223D2">
              <w:rPr>
                <w:rFonts w:ascii="Calibri" w:eastAsia="Times New Roman" w:hAnsi="Calibri" w:cs="Calibri"/>
                <w:color w:val="000000"/>
              </w:rPr>
              <w:t>Discount</w:t>
            </w:r>
          </w:p>
        </w:tc>
        <w:tc>
          <w:tcPr>
            <w:tcW w:w="1506"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rPr>
                <w:rFonts w:ascii="Calibri" w:eastAsia="Times New Roman" w:hAnsi="Calibri" w:cs="Calibri"/>
                <w:color w:val="000000"/>
              </w:rPr>
            </w:pPr>
            <w:r w:rsidRPr="00A223D2">
              <w:rPr>
                <w:rFonts w:ascii="Calibri" w:eastAsia="Times New Roman" w:hAnsi="Calibri" w:cs="Calibri"/>
                <w:color w:val="000000"/>
              </w:rPr>
              <w:t>Final Reward</w:t>
            </w:r>
          </w:p>
        </w:tc>
      </w:tr>
      <w:tr w:rsidR="00A223D2" w:rsidRPr="00A223D2" w:rsidTr="00A223D2">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right"/>
              <w:rPr>
                <w:rFonts w:ascii="Calibri" w:eastAsia="Times New Roman" w:hAnsi="Calibri" w:cs="Calibri"/>
                <w:color w:val="000000"/>
              </w:rPr>
            </w:pPr>
            <w:r w:rsidRPr="00A223D2">
              <w:rPr>
                <w:rFonts w:ascii="Calibri" w:eastAsia="Times New Roman" w:hAnsi="Calibri" w:cs="Calibri"/>
                <w:color w:val="000000"/>
              </w:rPr>
              <w:t>0</w:t>
            </w:r>
          </w:p>
        </w:tc>
        <w:tc>
          <w:tcPr>
            <w:tcW w:w="1035"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right"/>
              <w:rPr>
                <w:rFonts w:ascii="Calibri" w:eastAsia="Times New Roman" w:hAnsi="Calibri" w:cs="Calibri"/>
                <w:color w:val="000000"/>
              </w:rPr>
            </w:pPr>
            <w:r w:rsidRPr="00A223D2">
              <w:rPr>
                <w:rFonts w:ascii="Calibri" w:eastAsia="Times New Roman" w:hAnsi="Calibri" w:cs="Calibri"/>
                <w:color w:val="000000"/>
              </w:rPr>
              <w:t>0.9</w:t>
            </w:r>
          </w:p>
        </w:tc>
        <w:tc>
          <w:tcPr>
            <w:tcW w:w="1506"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right"/>
              <w:rPr>
                <w:rFonts w:ascii="Calibri" w:eastAsia="Times New Roman" w:hAnsi="Calibri" w:cs="Calibri"/>
                <w:color w:val="000000"/>
              </w:rPr>
            </w:pPr>
            <w:r w:rsidRPr="00A223D2">
              <w:rPr>
                <w:rFonts w:ascii="Calibri" w:eastAsia="Times New Roman" w:hAnsi="Calibri" w:cs="Calibri"/>
                <w:color w:val="000000"/>
              </w:rPr>
              <w:t>5</w:t>
            </w:r>
          </w:p>
        </w:tc>
      </w:tr>
      <w:tr w:rsidR="00A223D2" w:rsidRPr="00A223D2" w:rsidTr="00A223D2">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right"/>
              <w:rPr>
                <w:rFonts w:ascii="Calibri" w:eastAsia="Times New Roman" w:hAnsi="Calibri" w:cs="Calibri"/>
                <w:color w:val="000000"/>
              </w:rPr>
            </w:pPr>
            <w:r w:rsidRPr="00A223D2">
              <w:rPr>
                <w:rFonts w:ascii="Calibri" w:eastAsia="Times New Roman" w:hAnsi="Calibri" w:cs="Calibri"/>
                <w:color w:val="000000"/>
              </w:rPr>
              <w:t>0.3</w:t>
            </w:r>
          </w:p>
        </w:tc>
        <w:tc>
          <w:tcPr>
            <w:tcW w:w="1035"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right"/>
              <w:rPr>
                <w:rFonts w:ascii="Calibri" w:eastAsia="Times New Roman" w:hAnsi="Calibri" w:cs="Calibri"/>
                <w:color w:val="000000"/>
              </w:rPr>
            </w:pPr>
            <w:r w:rsidRPr="00A223D2">
              <w:rPr>
                <w:rFonts w:ascii="Calibri" w:eastAsia="Times New Roman" w:hAnsi="Calibri" w:cs="Calibri"/>
                <w:color w:val="000000"/>
              </w:rPr>
              <w:t>0.9</w:t>
            </w:r>
          </w:p>
        </w:tc>
        <w:tc>
          <w:tcPr>
            <w:tcW w:w="1506" w:type="dxa"/>
            <w:tcBorders>
              <w:top w:val="nil"/>
              <w:left w:val="nil"/>
              <w:bottom w:val="single" w:sz="4" w:space="0" w:color="auto"/>
              <w:right w:val="single" w:sz="4" w:space="0" w:color="auto"/>
            </w:tcBorders>
            <w:shd w:val="clear" w:color="auto" w:fill="auto"/>
            <w:noWrap/>
            <w:vAlign w:val="bottom"/>
            <w:hideMark/>
          </w:tcPr>
          <w:p w:rsidR="00A223D2" w:rsidRPr="00A223D2" w:rsidRDefault="00A223D2" w:rsidP="00A223D2">
            <w:pPr>
              <w:spacing w:after="0" w:line="240" w:lineRule="auto"/>
              <w:jc w:val="right"/>
              <w:rPr>
                <w:rFonts w:ascii="Calibri" w:eastAsia="Times New Roman" w:hAnsi="Calibri" w:cs="Calibri"/>
                <w:color w:val="000000"/>
              </w:rPr>
            </w:pPr>
            <w:r w:rsidRPr="00A223D2">
              <w:rPr>
                <w:rFonts w:ascii="Calibri" w:eastAsia="Times New Roman" w:hAnsi="Calibri" w:cs="Calibri"/>
                <w:color w:val="000000"/>
              </w:rPr>
              <w:t>2</w:t>
            </w:r>
          </w:p>
        </w:tc>
      </w:tr>
    </w:tbl>
    <w:p w:rsidR="00A223D2" w:rsidRDefault="00A223D2" w:rsidP="00A223D2">
      <w:pPr>
        <w:pStyle w:val="ListParagraph"/>
        <w:spacing w:after="0"/>
        <w:ind w:left="360"/>
      </w:pPr>
      <w:r>
        <w:fldChar w:fldCharType="end"/>
      </w:r>
    </w:p>
    <w:p w:rsidR="00783E3C" w:rsidRDefault="00AD38CA" w:rsidP="00783E3C">
      <w:pPr>
        <w:pStyle w:val="ListParagraph"/>
        <w:numPr>
          <w:ilvl w:val="0"/>
          <w:numId w:val="6"/>
        </w:numPr>
        <w:spacing w:after="0"/>
      </w:pPr>
      <w:proofErr w:type="spellStart"/>
      <w:r>
        <w:t>mostLikelySearch</w:t>
      </w:r>
      <w:proofErr w:type="spellEnd"/>
    </w:p>
    <w:p w:rsidR="00AD38CA" w:rsidRDefault="00AD38CA" w:rsidP="00AD38CA">
      <w:pPr>
        <w:spacing w:after="0"/>
      </w:pPr>
      <w:r>
        <w:rPr>
          <w:noProof/>
        </w:rPr>
        <w:drawing>
          <wp:inline distT="0" distB="0" distL="0" distR="0">
            <wp:extent cx="2830664" cy="212299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mostlikely.png"/>
                    <pic:cNvPicPr/>
                  </pic:nvPicPr>
                  <pic:blipFill>
                    <a:blip r:embed="rId7">
                      <a:extLst>
                        <a:ext uri="{28A0092B-C50C-407E-A947-70E740481C1C}">
                          <a14:useLocalDpi xmlns:a14="http://schemas.microsoft.com/office/drawing/2010/main" val="0"/>
                        </a:ext>
                      </a:extLst>
                    </a:blip>
                    <a:stretch>
                      <a:fillRect/>
                    </a:stretch>
                  </pic:blipFill>
                  <pic:spPr>
                    <a:xfrm>
                      <a:off x="0" y="0"/>
                      <a:ext cx="2846682" cy="2135011"/>
                    </a:xfrm>
                    <a:prstGeom prst="rect">
                      <a:avLst/>
                    </a:prstGeom>
                  </pic:spPr>
                </pic:pic>
              </a:graphicData>
            </a:graphic>
          </wp:inline>
        </w:drawing>
      </w:r>
      <w:r>
        <w:rPr>
          <w:noProof/>
        </w:rPr>
        <w:drawing>
          <wp:inline distT="0" distB="0" distL="0" distR="0">
            <wp:extent cx="2809461" cy="21070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mostlikely.png"/>
                    <pic:cNvPicPr/>
                  </pic:nvPicPr>
                  <pic:blipFill>
                    <a:blip r:embed="rId8">
                      <a:extLst>
                        <a:ext uri="{28A0092B-C50C-407E-A947-70E740481C1C}">
                          <a14:useLocalDpi xmlns:a14="http://schemas.microsoft.com/office/drawing/2010/main" val="0"/>
                        </a:ext>
                      </a:extLst>
                    </a:blip>
                    <a:stretch>
                      <a:fillRect/>
                    </a:stretch>
                  </pic:blipFill>
                  <pic:spPr>
                    <a:xfrm>
                      <a:off x="0" y="0"/>
                      <a:ext cx="2865783" cy="2149337"/>
                    </a:xfrm>
                    <a:prstGeom prst="rect">
                      <a:avLst/>
                    </a:prstGeom>
                  </pic:spPr>
                </pic:pic>
              </a:graphicData>
            </a:graphic>
          </wp:inline>
        </w:drawing>
      </w:r>
      <w:r>
        <w:rPr>
          <w:noProof/>
        </w:rPr>
        <w:drawing>
          <wp:inline distT="0" distB="0" distL="0" distR="0">
            <wp:extent cx="2838616" cy="21289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mostlikely.png"/>
                    <pic:cNvPicPr/>
                  </pic:nvPicPr>
                  <pic:blipFill>
                    <a:blip r:embed="rId9">
                      <a:extLst>
                        <a:ext uri="{28A0092B-C50C-407E-A947-70E740481C1C}">
                          <a14:useLocalDpi xmlns:a14="http://schemas.microsoft.com/office/drawing/2010/main" val="0"/>
                        </a:ext>
                      </a:extLst>
                    </a:blip>
                    <a:stretch>
                      <a:fillRect/>
                    </a:stretch>
                  </pic:blipFill>
                  <pic:spPr>
                    <a:xfrm>
                      <a:off x="0" y="0"/>
                      <a:ext cx="2861331" cy="2145999"/>
                    </a:xfrm>
                    <a:prstGeom prst="rect">
                      <a:avLst/>
                    </a:prstGeom>
                  </pic:spPr>
                </pic:pic>
              </a:graphicData>
            </a:graphic>
          </wp:inline>
        </w:drawing>
      </w:r>
      <w:r>
        <w:rPr>
          <w:noProof/>
        </w:rPr>
        <w:drawing>
          <wp:inline distT="0" distB="0" distL="0" distR="0">
            <wp:extent cx="2809240" cy="210693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mostlikely.png"/>
                    <pic:cNvPicPr/>
                  </pic:nvPicPr>
                  <pic:blipFill>
                    <a:blip r:embed="rId10">
                      <a:extLst>
                        <a:ext uri="{28A0092B-C50C-407E-A947-70E740481C1C}">
                          <a14:useLocalDpi xmlns:a14="http://schemas.microsoft.com/office/drawing/2010/main" val="0"/>
                        </a:ext>
                      </a:extLst>
                    </a:blip>
                    <a:stretch>
                      <a:fillRect/>
                    </a:stretch>
                  </pic:blipFill>
                  <pic:spPr>
                    <a:xfrm>
                      <a:off x="0" y="0"/>
                      <a:ext cx="2849271" cy="2136954"/>
                    </a:xfrm>
                    <a:prstGeom prst="rect">
                      <a:avLst/>
                    </a:prstGeom>
                  </pic:spPr>
                </pic:pic>
              </a:graphicData>
            </a:graphic>
          </wp:inline>
        </w:drawing>
      </w:r>
    </w:p>
    <w:p w:rsidR="00857C89" w:rsidRDefault="00857C89" w:rsidP="00AD38CA">
      <w:pPr>
        <w:spacing w:after="0"/>
      </w:pPr>
    </w:p>
    <w:p w:rsidR="00857C89" w:rsidRDefault="00857C89" w:rsidP="00AD38CA">
      <w:pPr>
        <w:spacing w:after="0"/>
      </w:pPr>
    </w:p>
    <w:p w:rsidR="00857C89" w:rsidRDefault="00857C89" w:rsidP="00AD38CA">
      <w:pPr>
        <w:spacing w:after="0"/>
      </w:pPr>
    </w:p>
    <w:p w:rsidR="00857C89" w:rsidRDefault="00857C89" w:rsidP="00AD38CA">
      <w:pPr>
        <w:spacing w:after="0"/>
      </w:pPr>
    </w:p>
    <w:p w:rsidR="00857C89" w:rsidRDefault="00857C89" w:rsidP="00AD38CA">
      <w:pPr>
        <w:spacing w:after="0"/>
      </w:pPr>
    </w:p>
    <w:p w:rsidR="00857C89" w:rsidRDefault="00857C89" w:rsidP="00AD38CA">
      <w:pPr>
        <w:spacing w:after="0"/>
      </w:pPr>
    </w:p>
    <w:p w:rsidR="00857C89" w:rsidRDefault="00857C89" w:rsidP="00AD38CA">
      <w:pPr>
        <w:spacing w:after="0"/>
      </w:pPr>
    </w:p>
    <w:p w:rsidR="00AD38CA" w:rsidRDefault="00857C89" w:rsidP="00857C89">
      <w:pPr>
        <w:spacing w:after="0"/>
        <w:ind w:left="360"/>
      </w:pPr>
      <w:proofErr w:type="spellStart"/>
      <w:r>
        <w:lastRenderedPageBreak/>
        <w:t>qmdpSearch</w:t>
      </w:r>
      <w:proofErr w:type="spellEnd"/>
    </w:p>
    <w:p w:rsidR="00AD38CA" w:rsidRDefault="00857C89" w:rsidP="00AD38CA">
      <w:pPr>
        <w:spacing w:after="0"/>
      </w:pPr>
      <w:r>
        <w:rPr>
          <w:noProof/>
        </w:rPr>
        <w:drawing>
          <wp:inline distT="0" distB="0" distL="0" distR="0">
            <wp:extent cx="2830665" cy="212299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qmdp.png"/>
                    <pic:cNvPicPr/>
                  </pic:nvPicPr>
                  <pic:blipFill>
                    <a:blip r:embed="rId11">
                      <a:extLst>
                        <a:ext uri="{28A0092B-C50C-407E-A947-70E740481C1C}">
                          <a14:useLocalDpi xmlns:a14="http://schemas.microsoft.com/office/drawing/2010/main" val="0"/>
                        </a:ext>
                      </a:extLst>
                    </a:blip>
                    <a:stretch>
                      <a:fillRect/>
                    </a:stretch>
                  </pic:blipFill>
                  <pic:spPr>
                    <a:xfrm>
                      <a:off x="0" y="0"/>
                      <a:ext cx="2850779" cy="2138085"/>
                    </a:xfrm>
                    <a:prstGeom prst="rect">
                      <a:avLst/>
                    </a:prstGeom>
                  </pic:spPr>
                </pic:pic>
              </a:graphicData>
            </a:graphic>
          </wp:inline>
        </w:drawing>
      </w:r>
      <w:r>
        <w:rPr>
          <w:noProof/>
        </w:rPr>
        <w:drawing>
          <wp:inline distT="0" distB="0" distL="0" distR="0">
            <wp:extent cx="2777655" cy="208324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qmdp.png"/>
                    <pic:cNvPicPr/>
                  </pic:nvPicPr>
                  <pic:blipFill>
                    <a:blip r:embed="rId12">
                      <a:extLst>
                        <a:ext uri="{28A0092B-C50C-407E-A947-70E740481C1C}">
                          <a14:useLocalDpi xmlns:a14="http://schemas.microsoft.com/office/drawing/2010/main" val="0"/>
                        </a:ext>
                      </a:extLst>
                    </a:blip>
                    <a:stretch>
                      <a:fillRect/>
                    </a:stretch>
                  </pic:blipFill>
                  <pic:spPr>
                    <a:xfrm>
                      <a:off x="0" y="0"/>
                      <a:ext cx="2794499" cy="2095874"/>
                    </a:xfrm>
                    <a:prstGeom prst="rect">
                      <a:avLst/>
                    </a:prstGeom>
                  </pic:spPr>
                </pic:pic>
              </a:graphicData>
            </a:graphic>
          </wp:inline>
        </w:drawing>
      </w:r>
      <w:r>
        <w:rPr>
          <w:noProof/>
        </w:rPr>
        <w:drawing>
          <wp:inline distT="0" distB="0" distL="0" distR="0">
            <wp:extent cx="2809461" cy="21070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qmdp.png"/>
                    <pic:cNvPicPr/>
                  </pic:nvPicPr>
                  <pic:blipFill>
                    <a:blip r:embed="rId13">
                      <a:extLst>
                        <a:ext uri="{28A0092B-C50C-407E-A947-70E740481C1C}">
                          <a14:useLocalDpi xmlns:a14="http://schemas.microsoft.com/office/drawing/2010/main" val="0"/>
                        </a:ext>
                      </a:extLst>
                    </a:blip>
                    <a:stretch>
                      <a:fillRect/>
                    </a:stretch>
                  </pic:blipFill>
                  <pic:spPr>
                    <a:xfrm>
                      <a:off x="0" y="0"/>
                      <a:ext cx="2840974" cy="2130731"/>
                    </a:xfrm>
                    <a:prstGeom prst="rect">
                      <a:avLst/>
                    </a:prstGeom>
                  </pic:spPr>
                </pic:pic>
              </a:graphicData>
            </a:graphic>
          </wp:inline>
        </w:drawing>
      </w:r>
      <w:r>
        <w:rPr>
          <w:noProof/>
        </w:rPr>
        <w:drawing>
          <wp:inline distT="0" distB="0" distL="0" distR="0">
            <wp:extent cx="2777655" cy="208324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qmdp.png"/>
                    <pic:cNvPicPr/>
                  </pic:nvPicPr>
                  <pic:blipFill>
                    <a:blip r:embed="rId14">
                      <a:extLst>
                        <a:ext uri="{28A0092B-C50C-407E-A947-70E740481C1C}">
                          <a14:useLocalDpi xmlns:a14="http://schemas.microsoft.com/office/drawing/2010/main" val="0"/>
                        </a:ext>
                      </a:extLst>
                    </a:blip>
                    <a:stretch>
                      <a:fillRect/>
                    </a:stretch>
                  </pic:blipFill>
                  <pic:spPr>
                    <a:xfrm>
                      <a:off x="0" y="0"/>
                      <a:ext cx="2797324" cy="2097994"/>
                    </a:xfrm>
                    <a:prstGeom prst="rect">
                      <a:avLst/>
                    </a:prstGeom>
                  </pic:spPr>
                </pic:pic>
              </a:graphicData>
            </a:graphic>
          </wp:inline>
        </w:drawing>
      </w:r>
    </w:p>
    <w:p w:rsidR="00857C89" w:rsidRDefault="00857C89" w:rsidP="00AD38CA">
      <w:pPr>
        <w:spacing w:after="0"/>
      </w:pPr>
    </w:p>
    <w:p w:rsidR="00857C89" w:rsidRDefault="00857C89" w:rsidP="00AD38CA">
      <w:pPr>
        <w:spacing w:after="0"/>
      </w:pPr>
      <w:r>
        <w:t>Discussion</w:t>
      </w:r>
    </w:p>
    <w:p w:rsidR="00857C89" w:rsidRDefault="00107E0C" w:rsidP="00107E0C">
      <w:pPr>
        <w:spacing w:after="0"/>
      </w:pPr>
      <w:r>
        <w:t xml:space="preserve">For the most likely heuristic, there next intended action of the robot is determined by the maximum belief state hence by the algorithm is called the “most likely” search because the robot picks the belief state it thinks the reward is most likely in. So, the </w:t>
      </w:r>
      <w:r w:rsidR="008E4467">
        <w:t>PO</w:t>
      </w:r>
      <w:r>
        <w:t>MDP search policy is based on the state-action that uses the belief state the robot thinks the reward is most likely in. On the other hand, the QMDP heuristic takes the belief state of a given state and multiples it with the Q values of the given state and action, then sums over all the belief-Q-value</w:t>
      </w:r>
      <w:r w:rsidR="008E4467">
        <w:t>s</w:t>
      </w:r>
      <w:r>
        <w:t xml:space="preserve"> multiplication and finds the maximum</w:t>
      </w:r>
      <w:r w:rsidR="008E4467">
        <w:t xml:space="preserve"> to determine that intended action should be taken. The belief and Q-values becomes the learned policy of the POMDP search. They are similar in that to essentially act optimally, the POMDP becomes observable after the next action that is chosen based on the given belief state. Overall, they learn a policy based the belief state or both the Q values and belief state where the most likely heuristic picks the most likely belief to choose an action and develop the policy and the QMDP uses the belief states to give weights to the Q value tables to choose an action given a belief state.</w:t>
      </w:r>
    </w:p>
    <w:p w:rsidR="00D04CED" w:rsidRDefault="00D04CED" w:rsidP="00107E0C">
      <w:pPr>
        <w:spacing w:after="0"/>
      </w:pPr>
      <w:r>
        <w:t>Another scenario that could be formulated as a POMDP is object-based search in a cluttered refrigerator (already formulated as a POMDP). I believe the QMDP would perform slight better than the most likely heuristic because the target object occluded is stationary and by using updated belief states correlated to occlusion ratio of the target object is beneficial for weight Q value tables and determining the optimal policy to find the target object.</w:t>
      </w:r>
    </w:p>
    <w:sectPr w:rsidR="00D0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192E"/>
    <w:multiLevelType w:val="hybridMultilevel"/>
    <w:tmpl w:val="4DD0B5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6E3714"/>
    <w:multiLevelType w:val="hybridMultilevel"/>
    <w:tmpl w:val="CF800FE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77241D"/>
    <w:multiLevelType w:val="hybridMultilevel"/>
    <w:tmpl w:val="2FDA0A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FD14A3"/>
    <w:multiLevelType w:val="hybridMultilevel"/>
    <w:tmpl w:val="7E7E0E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F01DB6"/>
    <w:multiLevelType w:val="hybridMultilevel"/>
    <w:tmpl w:val="166A5E20"/>
    <w:lvl w:ilvl="0" w:tplc="85F230A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7F7B7420"/>
    <w:multiLevelType w:val="hybridMultilevel"/>
    <w:tmpl w:val="6E5C2AD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A3"/>
    <w:rsid w:val="0000126C"/>
    <w:rsid w:val="00107E0C"/>
    <w:rsid w:val="001257A3"/>
    <w:rsid w:val="001E0AD5"/>
    <w:rsid w:val="003625AC"/>
    <w:rsid w:val="003E477B"/>
    <w:rsid w:val="0041789D"/>
    <w:rsid w:val="004B08B6"/>
    <w:rsid w:val="005E1453"/>
    <w:rsid w:val="00624011"/>
    <w:rsid w:val="00723B4A"/>
    <w:rsid w:val="00783E3C"/>
    <w:rsid w:val="008366CF"/>
    <w:rsid w:val="00857C89"/>
    <w:rsid w:val="0087119F"/>
    <w:rsid w:val="008E4467"/>
    <w:rsid w:val="00907238"/>
    <w:rsid w:val="009C1AB0"/>
    <w:rsid w:val="00A223D2"/>
    <w:rsid w:val="00A566E0"/>
    <w:rsid w:val="00AD38CA"/>
    <w:rsid w:val="00B95023"/>
    <w:rsid w:val="00BC42B1"/>
    <w:rsid w:val="00BE2935"/>
    <w:rsid w:val="00C65D8B"/>
    <w:rsid w:val="00D04CED"/>
    <w:rsid w:val="00D15291"/>
    <w:rsid w:val="00DA62B3"/>
    <w:rsid w:val="00E56DA3"/>
    <w:rsid w:val="00EB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45D5"/>
  <w15:chartTrackingRefBased/>
  <w15:docId w15:val="{23640E5D-74DE-45ED-8B3D-02C9047D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6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9031">
      <w:bodyDiv w:val="1"/>
      <w:marLeft w:val="0"/>
      <w:marRight w:val="0"/>
      <w:marTop w:val="0"/>
      <w:marBottom w:val="0"/>
      <w:divBdr>
        <w:top w:val="none" w:sz="0" w:space="0" w:color="auto"/>
        <w:left w:val="none" w:sz="0" w:space="0" w:color="auto"/>
        <w:bottom w:val="none" w:sz="0" w:space="0" w:color="auto"/>
        <w:right w:val="none" w:sz="0" w:space="0" w:color="auto"/>
      </w:divBdr>
    </w:div>
    <w:div w:id="227501565">
      <w:bodyDiv w:val="1"/>
      <w:marLeft w:val="0"/>
      <w:marRight w:val="0"/>
      <w:marTop w:val="0"/>
      <w:marBottom w:val="0"/>
      <w:divBdr>
        <w:top w:val="none" w:sz="0" w:space="0" w:color="auto"/>
        <w:left w:val="none" w:sz="0" w:space="0" w:color="auto"/>
        <w:bottom w:val="none" w:sz="0" w:space="0" w:color="auto"/>
        <w:right w:val="none" w:sz="0" w:space="0" w:color="auto"/>
      </w:divBdr>
    </w:div>
    <w:div w:id="263730096">
      <w:bodyDiv w:val="1"/>
      <w:marLeft w:val="0"/>
      <w:marRight w:val="0"/>
      <w:marTop w:val="0"/>
      <w:marBottom w:val="0"/>
      <w:divBdr>
        <w:top w:val="none" w:sz="0" w:space="0" w:color="auto"/>
        <w:left w:val="none" w:sz="0" w:space="0" w:color="auto"/>
        <w:bottom w:val="none" w:sz="0" w:space="0" w:color="auto"/>
        <w:right w:val="none" w:sz="0" w:space="0" w:color="auto"/>
      </w:divBdr>
    </w:div>
    <w:div w:id="308635767">
      <w:bodyDiv w:val="1"/>
      <w:marLeft w:val="0"/>
      <w:marRight w:val="0"/>
      <w:marTop w:val="0"/>
      <w:marBottom w:val="0"/>
      <w:divBdr>
        <w:top w:val="none" w:sz="0" w:space="0" w:color="auto"/>
        <w:left w:val="none" w:sz="0" w:space="0" w:color="auto"/>
        <w:bottom w:val="none" w:sz="0" w:space="0" w:color="auto"/>
        <w:right w:val="none" w:sz="0" w:space="0" w:color="auto"/>
      </w:divBdr>
    </w:div>
    <w:div w:id="610865126">
      <w:bodyDiv w:val="1"/>
      <w:marLeft w:val="0"/>
      <w:marRight w:val="0"/>
      <w:marTop w:val="0"/>
      <w:marBottom w:val="0"/>
      <w:divBdr>
        <w:top w:val="none" w:sz="0" w:space="0" w:color="auto"/>
        <w:left w:val="none" w:sz="0" w:space="0" w:color="auto"/>
        <w:bottom w:val="none" w:sz="0" w:space="0" w:color="auto"/>
        <w:right w:val="none" w:sz="0" w:space="0" w:color="auto"/>
      </w:divBdr>
    </w:div>
    <w:div w:id="636764356">
      <w:bodyDiv w:val="1"/>
      <w:marLeft w:val="0"/>
      <w:marRight w:val="0"/>
      <w:marTop w:val="0"/>
      <w:marBottom w:val="0"/>
      <w:divBdr>
        <w:top w:val="none" w:sz="0" w:space="0" w:color="auto"/>
        <w:left w:val="none" w:sz="0" w:space="0" w:color="auto"/>
        <w:bottom w:val="none" w:sz="0" w:space="0" w:color="auto"/>
        <w:right w:val="none" w:sz="0" w:space="0" w:color="auto"/>
      </w:divBdr>
    </w:div>
    <w:div w:id="740449550">
      <w:bodyDiv w:val="1"/>
      <w:marLeft w:val="0"/>
      <w:marRight w:val="0"/>
      <w:marTop w:val="0"/>
      <w:marBottom w:val="0"/>
      <w:divBdr>
        <w:top w:val="none" w:sz="0" w:space="0" w:color="auto"/>
        <w:left w:val="none" w:sz="0" w:space="0" w:color="auto"/>
        <w:bottom w:val="none" w:sz="0" w:space="0" w:color="auto"/>
        <w:right w:val="none" w:sz="0" w:space="0" w:color="auto"/>
      </w:divBdr>
    </w:div>
    <w:div w:id="1407798686">
      <w:bodyDiv w:val="1"/>
      <w:marLeft w:val="0"/>
      <w:marRight w:val="0"/>
      <w:marTop w:val="0"/>
      <w:marBottom w:val="0"/>
      <w:divBdr>
        <w:top w:val="none" w:sz="0" w:space="0" w:color="auto"/>
        <w:left w:val="none" w:sz="0" w:space="0" w:color="auto"/>
        <w:bottom w:val="none" w:sz="0" w:space="0" w:color="auto"/>
        <w:right w:val="none" w:sz="0" w:space="0" w:color="auto"/>
      </w:divBdr>
    </w:div>
    <w:div w:id="1512648929">
      <w:bodyDiv w:val="1"/>
      <w:marLeft w:val="0"/>
      <w:marRight w:val="0"/>
      <w:marTop w:val="0"/>
      <w:marBottom w:val="0"/>
      <w:divBdr>
        <w:top w:val="none" w:sz="0" w:space="0" w:color="auto"/>
        <w:left w:val="none" w:sz="0" w:space="0" w:color="auto"/>
        <w:bottom w:val="none" w:sz="0" w:space="0" w:color="auto"/>
        <w:right w:val="none" w:sz="0" w:space="0" w:color="auto"/>
      </w:divBdr>
    </w:div>
    <w:div w:id="1555968153">
      <w:bodyDiv w:val="1"/>
      <w:marLeft w:val="0"/>
      <w:marRight w:val="0"/>
      <w:marTop w:val="0"/>
      <w:marBottom w:val="0"/>
      <w:divBdr>
        <w:top w:val="none" w:sz="0" w:space="0" w:color="auto"/>
        <w:left w:val="none" w:sz="0" w:space="0" w:color="auto"/>
        <w:bottom w:val="none" w:sz="0" w:space="0" w:color="auto"/>
        <w:right w:val="none" w:sz="0" w:space="0" w:color="auto"/>
      </w:divBdr>
    </w:div>
    <w:div w:id="186837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Anthony</dc:creator>
  <cp:keywords/>
  <dc:description/>
  <cp:lastModifiedBy>Le, Anthony</cp:lastModifiedBy>
  <cp:revision>20</cp:revision>
  <dcterms:created xsi:type="dcterms:W3CDTF">2017-03-03T05:53:00Z</dcterms:created>
  <dcterms:modified xsi:type="dcterms:W3CDTF">2017-03-13T12:43:00Z</dcterms:modified>
</cp:coreProperties>
</file>