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55C" w:rsidRDefault="00B7355C" w:rsidP="00B7355C">
      <w:pPr>
        <w:spacing w:after="0" w:line="276" w:lineRule="auto"/>
      </w:pPr>
      <w:r>
        <w:t>Anthony Le</w:t>
      </w:r>
    </w:p>
    <w:p w:rsidR="00B7355C" w:rsidRDefault="00B7355C" w:rsidP="00B7355C">
      <w:pPr>
        <w:spacing w:after="0" w:line="276" w:lineRule="auto"/>
      </w:pPr>
      <w:r>
        <w:t>ST 511 (T 16:00-16:50)</w:t>
      </w:r>
    </w:p>
    <w:p w:rsidR="00B7355C" w:rsidRDefault="00B7355C" w:rsidP="00B7355C">
      <w:pPr>
        <w:spacing w:after="0" w:line="276" w:lineRule="auto"/>
      </w:pPr>
      <w:r>
        <w:t>1 November 2016</w:t>
      </w:r>
    </w:p>
    <w:p w:rsidR="00B7355C" w:rsidRDefault="00B7355C" w:rsidP="00B7355C">
      <w:pPr>
        <w:spacing w:after="0" w:line="276" w:lineRule="auto"/>
        <w:jc w:val="center"/>
      </w:pPr>
      <w:r>
        <w:t>Homework 5</w:t>
      </w:r>
    </w:p>
    <w:p w:rsidR="00B7355C" w:rsidRDefault="00B7355C" w:rsidP="00B7355C">
      <w:pPr>
        <w:spacing w:after="0" w:line="276" w:lineRule="auto"/>
      </w:pPr>
      <w:r>
        <w:t>Question 1:</w:t>
      </w:r>
      <w:r w:rsidR="006A41E8">
        <w:t xml:space="preserve"> Problem 24</w:t>
      </w:r>
    </w:p>
    <w:p w:rsidR="00B7355C" w:rsidRDefault="00185FCF" w:rsidP="006A41E8">
      <w:pPr>
        <w:pStyle w:val="ListParagraph"/>
        <w:numPr>
          <w:ilvl w:val="0"/>
          <w:numId w:val="1"/>
        </w:numPr>
        <w:spacing w:after="0" w:line="276" w:lineRule="auto"/>
      </w:pPr>
      <w:r>
        <w:rPr>
          <w:noProof/>
        </w:rPr>
        <w:drawing>
          <wp:inline distT="0" distB="0" distL="0" distR="0">
            <wp:extent cx="2714625" cy="34491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come2005.png"/>
                    <pic:cNvPicPr/>
                  </pic:nvPicPr>
                  <pic:blipFill>
                    <a:blip r:embed="rId5">
                      <a:extLst>
                        <a:ext uri="{28A0092B-C50C-407E-A947-70E740481C1C}">
                          <a14:useLocalDpi xmlns:a14="http://schemas.microsoft.com/office/drawing/2010/main" val="0"/>
                        </a:ext>
                      </a:extLst>
                    </a:blip>
                    <a:stretch>
                      <a:fillRect/>
                    </a:stretch>
                  </pic:blipFill>
                  <pic:spPr>
                    <a:xfrm>
                      <a:off x="0" y="0"/>
                      <a:ext cx="2743601" cy="3485986"/>
                    </a:xfrm>
                    <a:prstGeom prst="rect">
                      <a:avLst/>
                    </a:prstGeom>
                  </pic:spPr>
                </pic:pic>
              </a:graphicData>
            </a:graphic>
          </wp:inline>
        </w:drawing>
      </w:r>
      <w:r>
        <w:rPr>
          <w:noProof/>
        </w:rPr>
        <w:drawing>
          <wp:inline distT="0" distB="0" distL="0" distR="0">
            <wp:extent cx="2721240" cy="34575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come2005.png"/>
                    <pic:cNvPicPr/>
                  </pic:nvPicPr>
                  <pic:blipFill>
                    <a:blip r:embed="rId6">
                      <a:extLst>
                        <a:ext uri="{28A0092B-C50C-407E-A947-70E740481C1C}">
                          <a14:useLocalDpi xmlns:a14="http://schemas.microsoft.com/office/drawing/2010/main" val="0"/>
                        </a:ext>
                      </a:extLst>
                    </a:blip>
                    <a:stretch>
                      <a:fillRect/>
                    </a:stretch>
                  </pic:blipFill>
                  <pic:spPr>
                    <a:xfrm>
                      <a:off x="0" y="0"/>
                      <a:ext cx="2739960" cy="3481360"/>
                    </a:xfrm>
                    <a:prstGeom prst="rect">
                      <a:avLst/>
                    </a:prstGeom>
                  </pic:spPr>
                </pic:pic>
              </a:graphicData>
            </a:graphic>
          </wp:inline>
        </w:drawing>
      </w:r>
    </w:p>
    <w:p w:rsidR="005F5382" w:rsidRDefault="005F5382" w:rsidP="005F5382">
      <w:pPr>
        <w:pStyle w:val="ListParagraph"/>
        <w:numPr>
          <w:ilvl w:val="0"/>
          <w:numId w:val="1"/>
        </w:numPr>
        <w:spacing w:after="0" w:line="276" w:lineRule="auto"/>
      </w:pPr>
      <w:r>
        <w:t xml:space="preserve"> </w:t>
      </w:r>
      <w:r w:rsidR="00222119">
        <w:t xml:space="preserve">The distributions </w:t>
      </w:r>
      <w:r>
        <w:t>appear skewed</w:t>
      </w:r>
      <w:r w:rsidR="00AB582C">
        <w:t xml:space="preserve"> with different spreads (standard deviations) before a log transformation, so it is not justified in making the assumptions that the populations are normal, the variances are equal, and the standard deviations are equal. Thus, a log transformation was used to resolve the skewness to perform a one-way ANOVA on the data since the one-way ANOVA, like the two-sample t-test, assumes the population standard deviations are equal.</w:t>
      </w:r>
    </w:p>
    <w:p w:rsidR="005F5382" w:rsidRPr="005F5382" w:rsidRDefault="00D73882" w:rsidP="005F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ab/>
      </w:r>
      <w:r w:rsidR="005F5382" w:rsidRPr="005F5382">
        <w:rPr>
          <w:rFonts w:ascii="Lucida Console" w:eastAsia="Times New Roman" w:hAnsi="Lucida Console" w:cs="Courier New"/>
          <w:color w:val="0000FF"/>
          <w:sz w:val="20"/>
          <w:szCs w:val="20"/>
        </w:rPr>
        <w:t xml:space="preserve">&gt; </w:t>
      </w:r>
      <w:proofErr w:type="spellStart"/>
      <w:r w:rsidR="005F5382" w:rsidRPr="005F5382">
        <w:rPr>
          <w:rFonts w:ascii="Lucida Console" w:eastAsia="Times New Roman" w:hAnsi="Lucida Console" w:cs="Courier New"/>
          <w:color w:val="0000FF"/>
          <w:sz w:val="20"/>
          <w:szCs w:val="20"/>
        </w:rPr>
        <w:t>anova</w:t>
      </w:r>
      <w:proofErr w:type="spellEnd"/>
      <w:r w:rsidR="005F5382" w:rsidRPr="005F5382">
        <w:rPr>
          <w:rFonts w:ascii="Lucida Console" w:eastAsia="Times New Roman" w:hAnsi="Lucida Console" w:cs="Courier New"/>
          <w:color w:val="0000FF"/>
          <w:sz w:val="20"/>
          <w:szCs w:val="20"/>
        </w:rPr>
        <w:t>(log.ex0524.aov)</w:t>
      </w:r>
    </w:p>
    <w:p w:rsidR="005F5382" w:rsidRPr="005F5382" w:rsidRDefault="00D73882" w:rsidP="005F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sidR="005F5382" w:rsidRPr="005F5382">
        <w:rPr>
          <w:rFonts w:ascii="Lucida Console" w:eastAsia="Times New Roman" w:hAnsi="Lucida Console" w:cs="Courier New"/>
          <w:color w:val="000000"/>
          <w:sz w:val="20"/>
          <w:szCs w:val="20"/>
        </w:rPr>
        <w:t>Analysis of Variance Table</w:t>
      </w:r>
    </w:p>
    <w:p w:rsidR="005F5382" w:rsidRPr="005F5382" w:rsidRDefault="00D73882" w:rsidP="005F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p>
    <w:p w:rsidR="005F5382" w:rsidRPr="005F5382" w:rsidRDefault="00D73882" w:rsidP="005F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sidR="005F5382" w:rsidRPr="005F5382">
        <w:rPr>
          <w:rFonts w:ascii="Lucida Console" w:eastAsia="Times New Roman" w:hAnsi="Lucida Console" w:cs="Courier New"/>
          <w:color w:val="000000"/>
          <w:sz w:val="20"/>
          <w:szCs w:val="20"/>
        </w:rPr>
        <w:t xml:space="preserve">Response: </w:t>
      </w:r>
      <w:proofErr w:type="gramStart"/>
      <w:r w:rsidR="005F5382" w:rsidRPr="005F5382">
        <w:rPr>
          <w:rFonts w:ascii="Lucida Console" w:eastAsia="Times New Roman" w:hAnsi="Lucida Console" w:cs="Courier New"/>
          <w:color w:val="000000"/>
          <w:sz w:val="20"/>
          <w:szCs w:val="20"/>
        </w:rPr>
        <w:t>log.Income</w:t>
      </w:r>
      <w:proofErr w:type="gramEnd"/>
      <w:r w:rsidR="005F5382" w:rsidRPr="005F5382">
        <w:rPr>
          <w:rFonts w:ascii="Lucida Console" w:eastAsia="Times New Roman" w:hAnsi="Lucida Console" w:cs="Courier New"/>
          <w:color w:val="000000"/>
          <w:sz w:val="20"/>
          <w:szCs w:val="20"/>
        </w:rPr>
        <w:t>2005</w:t>
      </w:r>
    </w:p>
    <w:p w:rsidR="005F5382" w:rsidRPr="005F5382" w:rsidRDefault="00D73882" w:rsidP="005F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sidR="005F5382" w:rsidRPr="005F5382">
        <w:rPr>
          <w:rFonts w:ascii="Lucida Console" w:eastAsia="Times New Roman" w:hAnsi="Lucida Console" w:cs="Courier New"/>
          <w:color w:val="000000"/>
          <w:sz w:val="20"/>
          <w:szCs w:val="20"/>
        </w:rPr>
        <w:t xml:space="preserve">             </w:t>
      </w:r>
      <w:proofErr w:type="spellStart"/>
      <w:proofErr w:type="gramStart"/>
      <w:r w:rsidR="005F5382" w:rsidRPr="005F5382">
        <w:rPr>
          <w:rFonts w:ascii="Lucida Console" w:eastAsia="Times New Roman" w:hAnsi="Lucida Console" w:cs="Courier New"/>
          <w:color w:val="000000"/>
          <w:sz w:val="20"/>
          <w:szCs w:val="20"/>
        </w:rPr>
        <w:t>Df</w:t>
      </w:r>
      <w:proofErr w:type="spellEnd"/>
      <w:r w:rsidR="005F5382" w:rsidRPr="005F5382">
        <w:rPr>
          <w:rFonts w:ascii="Lucida Console" w:eastAsia="Times New Roman" w:hAnsi="Lucida Console" w:cs="Courier New"/>
          <w:color w:val="000000"/>
          <w:sz w:val="20"/>
          <w:szCs w:val="20"/>
        </w:rPr>
        <w:t xml:space="preserve">  Sum</w:t>
      </w:r>
      <w:proofErr w:type="gramEnd"/>
      <w:r w:rsidR="005F5382" w:rsidRPr="005F5382">
        <w:rPr>
          <w:rFonts w:ascii="Lucida Console" w:eastAsia="Times New Roman" w:hAnsi="Lucida Console" w:cs="Courier New"/>
          <w:color w:val="000000"/>
          <w:sz w:val="20"/>
          <w:szCs w:val="20"/>
        </w:rPr>
        <w:t xml:space="preserve"> </w:t>
      </w:r>
      <w:proofErr w:type="spellStart"/>
      <w:r w:rsidR="005F5382" w:rsidRPr="005F5382">
        <w:rPr>
          <w:rFonts w:ascii="Lucida Console" w:eastAsia="Times New Roman" w:hAnsi="Lucida Console" w:cs="Courier New"/>
          <w:color w:val="000000"/>
          <w:sz w:val="20"/>
          <w:szCs w:val="20"/>
        </w:rPr>
        <w:t>Sq</w:t>
      </w:r>
      <w:proofErr w:type="spellEnd"/>
      <w:r w:rsidR="005F5382" w:rsidRPr="005F5382">
        <w:rPr>
          <w:rFonts w:ascii="Lucida Console" w:eastAsia="Times New Roman" w:hAnsi="Lucida Console" w:cs="Courier New"/>
          <w:color w:val="000000"/>
          <w:sz w:val="20"/>
          <w:szCs w:val="20"/>
        </w:rPr>
        <w:t xml:space="preserve"> Mean </w:t>
      </w:r>
      <w:proofErr w:type="spellStart"/>
      <w:r w:rsidR="005F5382" w:rsidRPr="005F5382">
        <w:rPr>
          <w:rFonts w:ascii="Lucida Console" w:eastAsia="Times New Roman" w:hAnsi="Lucida Console" w:cs="Courier New"/>
          <w:color w:val="000000"/>
          <w:sz w:val="20"/>
          <w:szCs w:val="20"/>
        </w:rPr>
        <w:t>Sq</w:t>
      </w:r>
      <w:proofErr w:type="spellEnd"/>
      <w:r w:rsidR="005F5382" w:rsidRPr="005F5382">
        <w:rPr>
          <w:rFonts w:ascii="Lucida Console" w:eastAsia="Times New Roman" w:hAnsi="Lucida Console" w:cs="Courier New"/>
          <w:color w:val="000000"/>
          <w:sz w:val="20"/>
          <w:szCs w:val="20"/>
        </w:rPr>
        <w:t xml:space="preserve"> F value    </w:t>
      </w:r>
      <w:proofErr w:type="spellStart"/>
      <w:r w:rsidR="005F5382" w:rsidRPr="005F5382">
        <w:rPr>
          <w:rFonts w:ascii="Lucida Console" w:eastAsia="Times New Roman" w:hAnsi="Lucida Console" w:cs="Courier New"/>
          <w:color w:val="000000"/>
          <w:sz w:val="20"/>
          <w:szCs w:val="20"/>
        </w:rPr>
        <w:t>Pr</w:t>
      </w:r>
      <w:proofErr w:type="spellEnd"/>
      <w:r w:rsidR="005F5382" w:rsidRPr="005F5382">
        <w:rPr>
          <w:rFonts w:ascii="Lucida Console" w:eastAsia="Times New Roman" w:hAnsi="Lucida Console" w:cs="Courier New"/>
          <w:color w:val="000000"/>
          <w:sz w:val="20"/>
          <w:szCs w:val="20"/>
        </w:rPr>
        <w:t xml:space="preserve">(&gt;F)    </w:t>
      </w:r>
    </w:p>
    <w:p w:rsidR="005F5382" w:rsidRPr="005F5382" w:rsidRDefault="00D73882" w:rsidP="005F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proofErr w:type="spellStart"/>
      <w:r w:rsidR="005F5382" w:rsidRPr="005F5382">
        <w:rPr>
          <w:rFonts w:ascii="Lucida Console" w:eastAsia="Times New Roman" w:hAnsi="Lucida Console" w:cs="Courier New"/>
          <w:color w:val="000000"/>
          <w:sz w:val="20"/>
          <w:szCs w:val="20"/>
        </w:rPr>
        <w:t>IQquartile</w:t>
      </w:r>
      <w:proofErr w:type="spellEnd"/>
      <w:r w:rsidR="005F5382" w:rsidRPr="005F5382">
        <w:rPr>
          <w:rFonts w:ascii="Lucida Console" w:eastAsia="Times New Roman" w:hAnsi="Lucida Console" w:cs="Courier New"/>
          <w:color w:val="000000"/>
          <w:sz w:val="20"/>
          <w:szCs w:val="20"/>
        </w:rPr>
        <w:t xml:space="preserve">    </w:t>
      </w:r>
      <w:proofErr w:type="gramStart"/>
      <w:r w:rsidR="005F5382" w:rsidRPr="005F5382">
        <w:rPr>
          <w:rFonts w:ascii="Lucida Console" w:eastAsia="Times New Roman" w:hAnsi="Lucida Console" w:cs="Courier New"/>
          <w:color w:val="000000"/>
          <w:sz w:val="20"/>
          <w:szCs w:val="20"/>
        </w:rPr>
        <w:t>3  184.79</w:t>
      </w:r>
      <w:proofErr w:type="gramEnd"/>
      <w:r w:rsidR="005F5382" w:rsidRPr="005F5382">
        <w:rPr>
          <w:rFonts w:ascii="Lucida Console" w:eastAsia="Times New Roman" w:hAnsi="Lucida Console" w:cs="Courier New"/>
          <w:color w:val="000000"/>
          <w:sz w:val="20"/>
          <w:szCs w:val="20"/>
        </w:rPr>
        <w:t xml:space="preserve">  61.598  70.165 &lt; 2.2e-16 ***</w:t>
      </w:r>
    </w:p>
    <w:p w:rsidR="005F5382" w:rsidRPr="005F5382" w:rsidRDefault="00D73882" w:rsidP="005F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proofErr w:type="gramStart"/>
      <w:r w:rsidR="005F5382" w:rsidRPr="005F5382">
        <w:rPr>
          <w:rFonts w:ascii="Lucida Console" w:eastAsia="Times New Roman" w:hAnsi="Lucida Console" w:cs="Courier New"/>
          <w:color w:val="000000"/>
          <w:sz w:val="20"/>
          <w:szCs w:val="20"/>
        </w:rPr>
        <w:t>Residuals  2580</w:t>
      </w:r>
      <w:proofErr w:type="gramEnd"/>
      <w:r w:rsidR="005F5382" w:rsidRPr="005F5382">
        <w:rPr>
          <w:rFonts w:ascii="Lucida Console" w:eastAsia="Times New Roman" w:hAnsi="Lucida Console" w:cs="Courier New"/>
          <w:color w:val="000000"/>
          <w:sz w:val="20"/>
          <w:szCs w:val="20"/>
        </w:rPr>
        <w:t xml:space="preserve"> 2264.98   0.878                      </w:t>
      </w:r>
    </w:p>
    <w:p w:rsidR="005F5382" w:rsidRPr="005F5382" w:rsidRDefault="00D73882" w:rsidP="005F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sidR="005F5382" w:rsidRPr="005F5382">
        <w:rPr>
          <w:rFonts w:ascii="Lucida Console" w:eastAsia="Times New Roman" w:hAnsi="Lucida Console" w:cs="Courier New"/>
          <w:color w:val="000000"/>
          <w:sz w:val="20"/>
          <w:szCs w:val="20"/>
        </w:rPr>
        <w:t>---</w:t>
      </w:r>
    </w:p>
    <w:p w:rsidR="005F5382" w:rsidRPr="005F5382" w:rsidRDefault="00D73882" w:rsidP="005F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proofErr w:type="spellStart"/>
      <w:r w:rsidR="005F5382" w:rsidRPr="005F5382">
        <w:rPr>
          <w:rFonts w:ascii="Lucida Console" w:eastAsia="Times New Roman" w:hAnsi="Lucida Console" w:cs="Courier New"/>
          <w:color w:val="000000"/>
          <w:sz w:val="20"/>
          <w:szCs w:val="20"/>
        </w:rPr>
        <w:t>Signif</w:t>
      </w:r>
      <w:proofErr w:type="spellEnd"/>
      <w:r w:rsidR="005F5382" w:rsidRPr="005F5382">
        <w:rPr>
          <w:rFonts w:ascii="Lucida Console" w:eastAsia="Times New Roman" w:hAnsi="Lucida Console" w:cs="Courier New"/>
          <w:color w:val="000000"/>
          <w:sz w:val="20"/>
          <w:szCs w:val="20"/>
        </w:rPr>
        <w:t xml:space="preserve">. codes:  </w:t>
      </w:r>
    </w:p>
    <w:p w:rsidR="005F5382" w:rsidRPr="005F5382" w:rsidRDefault="00D73882" w:rsidP="005F5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sidR="005F5382" w:rsidRPr="005F5382">
        <w:rPr>
          <w:rFonts w:ascii="Lucida Console" w:eastAsia="Times New Roman" w:hAnsi="Lucida Console" w:cs="Courier New"/>
          <w:color w:val="000000"/>
          <w:sz w:val="20"/>
          <w:szCs w:val="20"/>
        </w:rPr>
        <w:t xml:space="preserve">0 ‘***’ 0.001 ‘**’ 0.01 ‘*’ 0.05 ‘.’ 0.1 </w:t>
      </w:r>
      <w:proofErr w:type="gramStart"/>
      <w:r w:rsidR="005F5382" w:rsidRPr="005F5382">
        <w:rPr>
          <w:rFonts w:ascii="Lucida Console" w:eastAsia="Times New Roman" w:hAnsi="Lucida Console" w:cs="Courier New"/>
          <w:color w:val="000000"/>
          <w:sz w:val="20"/>
          <w:szCs w:val="20"/>
        </w:rPr>
        <w:t>‘ ’</w:t>
      </w:r>
      <w:proofErr w:type="gramEnd"/>
      <w:r w:rsidR="005F5382" w:rsidRPr="005F5382">
        <w:rPr>
          <w:rFonts w:ascii="Lucida Console" w:eastAsia="Times New Roman" w:hAnsi="Lucida Console" w:cs="Courier New"/>
          <w:color w:val="000000"/>
          <w:sz w:val="20"/>
          <w:szCs w:val="20"/>
        </w:rPr>
        <w:t xml:space="preserve"> 1</w:t>
      </w:r>
    </w:p>
    <w:p w:rsidR="00943675" w:rsidRDefault="00943675" w:rsidP="00943675">
      <w:pPr>
        <w:pStyle w:val="ListParagraph"/>
        <w:numPr>
          <w:ilvl w:val="0"/>
          <w:numId w:val="1"/>
        </w:numPr>
        <w:spacing w:after="0" w:line="360" w:lineRule="auto"/>
      </w:pPr>
      <w:r>
        <w:t xml:space="preserve">Statistical Conclusion: </w:t>
      </w:r>
      <w:r w:rsidR="00F2192E">
        <w:t>There is strong evidence that the median annual income in 2005 for those within the highest (4</w:t>
      </w:r>
      <w:r w:rsidR="00F2192E" w:rsidRPr="00F2192E">
        <w:rPr>
          <w:vertAlign w:val="superscript"/>
        </w:rPr>
        <w:t>th</w:t>
      </w:r>
      <w:r w:rsidR="00F2192E">
        <w:t>) quartile of IQ test scores is greater than that of those within the lowest (1</w:t>
      </w:r>
      <w:r w:rsidR="00F2192E" w:rsidRPr="00F2192E">
        <w:rPr>
          <w:vertAlign w:val="superscript"/>
        </w:rPr>
        <w:t>st</w:t>
      </w:r>
      <w:r w:rsidR="00F2192E">
        <w:t>) quartile of IQ test scores (two-sided p-value&lt;2.2e-16, from a two-sample t-test and one-way ANOVA F-test). The median annual income i</w:t>
      </w:r>
      <w:r>
        <w:t>n 2005 for those within the 4</w:t>
      </w:r>
      <w:r w:rsidRPr="00943675">
        <w:rPr>
          <w:vertAlign w:val="superscript"/>
        </w:rPr>
        <w:t>th</w:t>
      </w:r>
      <w:r w:rsidR="00F2192E">
        <w:t xml:space="preserve"> quartile of IQ test scores was estimated to be </w:t>
      </w:r>
      <w:r>
        <w:t xml:space="preserve">0.735 times greater than the median annual income for those </w:t>
      </w:r>
      <w:r>
        <w:lastRenderedPageBreak/>
        <w:t>within the 1</w:t>
      </w:r>
      <w:r w:rsidRPr="00943675">
        <w:rPr>
          <w:vertAlign w:val="superscript"/>
        </w:rPr>
        <w:t>st</w:t>
      </w:r>
      <w:r>
        <w:t xml:space="preserve"> quartile of IQ test scores. A 95% confidence interval for the difference in annual income in 2005 is 0.632 to 0.837.</w:t>
      </w:r>
    </w:p>
    <w:p w:rsidR="00943675" w:rsidRDefault="00943675" w:rsidP="00943675">
      <w:pPr>
        <w:pStyle w:val="ListParagraph"/>
        <w:spacing w:after="0" w:line="360" w:lineRule="auto"/>
      </w:pPr>
      <w:r>
        <w:t xml:space="preserve">Scope of Inference: </w:t>
      </w:r>
      <w:r w:rsidR="00222119">
        <w:t xml:space="preserve">There is no random sample. The statistical results apply only to Americans who were available for re-interview in 2006 and who had paying jobs in 2005. Because the subjects were not selected randomly from any population, extending this inference to any others with paying jobs in 2005 outside of America is speculative. However, causal conclusion is strong even if it applies only to the recruited subjects. A log transformation on the data was necessary because the distributions appear skewed with different spread, so it is not justified in making the assumptions that the populations are normal, the variances are equal, and the standard </w:t>
      </w:r>
      <w:r w:rsidR="004E09E3">
        <w:t>deviations are equal.</w:t>
      </w:r>
    </w:p>
    <w:p w:rsidR="00D73882" w:rsidRDefault="00AE222D" w:rsidP="00AE222D">
      <w:pPr>
        <w:pStyle w:val="ListParagraph"/>
        <w:numPr>
          <w:ilvl w:val="0"/>
          <w:numId w:val="1"/>
        </w:numPr>
        <w:spacing w:after="0" w:line="360" w:lineRule="auto"/>
      </w:pPr>
      <w:r>
        <w:rPr>
          <w:noProof/>
        </w:rPr>
        <w:drawing>
          <wp:inline distT="0" distB="0" distL="0" distR="0">
            <wp:extent cx="2953632"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come2005_plot.png"/>
                    <pic:cNvPicPr/>
                  </pic:nvPicPr>
                  <pic:blipFill>
                    <a:blip r:embed="rId7">
                      <a:extLst>
                        <a:ext uri="{28A0092B-C50C-407E-A947-70E740481C1C}">
                          <a14:useLocalDpi xmlns:a14="http://schemas.microsoft.com/office/drawing/2010/main" val="0"/>
                        </a:ext>
                      </a:extLst>
                    </a:blip>
                    <a:stretch>
                      <a:fillRect/>
                    </a:stretch>
                  </pic:blipFill>
                  <pic:spPr>
                    <a:xfrm>
                      <a:off x="0" y="0"/>
                      <a:ext cx="2962077" cy="3763580"/>
                    </a:xfrm>
                    <a:prstGeom prst="rect">
                      <a:avLst/>
                    </a:prstGeom>
                  </pic:spPr>
                </pic:pic>
              </a:graphicData>
            </a:graphic>
          </wp:inline>
        </w:drawing>
      </w:r>
    </w:p>
    <w:p w:rsidR="00AE222D" w:rsidRDefault="00AE222D" w:rsidP="00AE222D">
      <w:pPr>
        <w:pStyle w:val="ListParagraph"/>
        <w:spacing w:after="0" w:line="360" w:lineRule="auto"/>
      </w:pPr>
      <w:r>
        <w:t>Each group appears to have symmetric residuals about 0. The 3</w:t>
      </w:r>
      <w:r w:rsidRPr="00AE222D">
        <w:rPr>
          <w:vertAlign w:val="superscript"/>
        </w:rPr>
        <w:t>rd</w:t>
      </w:r>
      <w:r>
        <w:t xml:space="preserve"> and 4</w:t>
      </w:r>
      <w:r w:rsidRPr="00AE222D">
        <w:rPr>
          <w:vertAlign w:val="superscript"/>
        </w:rPr>
        <w:t>th</w:t>
      </w:r>
      <w:r>
        <w:t xml:space="preserve"> quartile groups have a few outliers below 0. The spread of residuals appears to be approximately equal for all four groups where each group has symmetry and normal looking distance around 0 which confirms the equal standard deviation assumption. Note</w:t>
      </w:r>
      <w:r w:rsidR="00067AE2">
        <w:t xml:space="preserve"> that t</w:t>
      </w:r>
      <w:bookmarkStart w:id="0" w:name="_GoBack"/>
      <w:bookmarkEnd w:id="0"/>
      <w:r w:rsidR="00067AE2">
        <w:t>he data was calculated on the log scale.</w:t>
      </w:r>
    </w:p>
    <w:sectPr w:rsidR="00AE2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434B3"/>
    <w:multiLevelType w:val="hybridMultilevel"/>
    <w:tmpl w:val="E52C8F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7246E"/>
    <w:multiLevelType w:val="hybridMultilevel"/>
    <w:tmpl w:val="ABDCC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22FF1"/>
    <w:multiLevelType w:val="hybridMultilevel"/>
    <w:tmpl w:val="BFCA38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55C"/>
    <w:rsid w:val="00067AE2"/>
    <w:rsid w:val="00185FCF"/>
    <w:rsid w:val="00222119"/>
    <w:rsid w:val="004E09E3"/>
    <w:rsid w:val="005F5382"/>
    <w:rsid w:val="006A41E8"/>
    <w:rsid w:val="00764A54"/>
    <w:rsid w:val="007E5C9C"/>
    <w:rsid w:val="00943675"/>
    <w:rsid w:val="00AB582C"/>
    <w:rsid w:val="00AE222D"/>
    <w:rsid w:val="00B7355C"/>
    <w:rsid w:val="00D73882"/>
    <w:rsid w:val="00F2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31AA"/>
  <w15:chartTrackingRefBased/>
  <w15:docId w15:val="{15FE396A-27DC-4E62-8409-E09E3C0D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1E8"/>
    <w:pPr>
      <w:ind w:left="720"/>
      <w:contextualSpacing/>
    </w:pPr>
  </w:style>
  <w:style w:type="paragraph" w:styleId="HTMLPreformatted">
    <w:name w:val="HTML Preformatted"/>
    <w:basedOn w:val="Normal"/>
    <w:link w:val="HTMLPreformattedChar"/>
    <w:uiPriority w:val="99"/>
    <w:semiHidden/>
    <w:unhideWhenUsed/>
    <w:rsid w:val="005F5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382"/>
    <w:rPr>
      <w:rFonts w:ascii="Courier New" w:eastAsia="Times New Roman" w:hAnsi="Courier New" w:cs="Courier New"/>
      <w:sz w:val="20"/>
      <w:szCs w:val="20"/>
    </w:rPr>
  </w:style>
  <w:style w:type="character" w:customStyle="1" w:styleId="gcwxi2kcpkb">
    <w:name w:val="gcwxi2kcpkb"/>
    <w:basedOn w:val="DefaultParagraphFont"/>
    <w:rsid w:val="005F5382"/>
  </w:style>
  <w:style w:type="character" w:customStyle="1" w:styleId="gcwxi2kcpjb">
    <w:name w:val="gcwxi2kcpjb"/>
    <w:basedOn w:val="DefaultParagraphFont"/>
    <w:rsid w:val="005F5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54238">
      <w:bodyDiv w:val="1"/>
      <w:marLeft w:val="0"/>
      <w:marRight w:val="0"/>
      <w:marTop w:val="0"/>
      <w:marBottom w:val="0"/>
      <w:divBdr>
        <w:top w:val="none" w:sz="0" w:space="0" w:color="auto"/>
        <w:left w:val="none" w:sz="0" w:space="0" w:color="auto"/>
        <w:bottom w:val="none" w:sz="0" w:space="0" w:color="auto"/>
        <w:right w:val="none" w:sz="0" w:space="0" w:color="auto"/>
      </w:divBdr>
    </w:div>
    <w:div w:id="153300737">
      <w:bodyDiv w:val="1"/>
      <w:marLeft w:val="0"/>
      <w:marRight w:val="0"/>
      <w:marTop w:val="0"/>
      <w:marBottom w:val="0"/>
      <w:divBdr>
        <w:top w:val="none" w:sz="0" w:space="0" w:color="auto"/>
        <w:left w:val="none" w:sz="0" w:space="0" w:color="auto"/>
        <w:bottom w:val="none" w:sz="0" w:space="0" w:color="auto"/>
        <w:right w:val="none" w:sz="0" w:space="0" w:color="auto"/>
      </w:divBdr>
    </w:div>
    <w:div w:id="416247456">
      <w:bodyDiv w:val="1"/>
      <w:marLeft w:val="0"/>
      <w:marRight w:val="0"/>
      <w:marTop w:val="0"/>
      <w:marBottom w:val="0"/>
      <w:divBdr>
        <w:top w:val="none" w:sz="0" w:space="0" w:color="auto"/>
        <w:left w:val="none" w:sz="0" w:space="0" w:color="auto"/>
        <w:bottom w:val="none" w:sz="0" w:space="0" w:color="auto"/>
        <w:right w:val="none" w:sz="0" w:space="0" w:color="auto"/>
      </w:divBdr>
    </w:div>
    <w:div w:id="850753950">
      <w:bodyDiv w:val="1"/>
      <w:marLeft w:val="0"/>
      <w:marRight w:val="0"/>
      <w:marTop w:val="0"/>
      <w:marBottom w:val="0"/>
      <w:divBdr>
        <w:top w:val="none" w:sz="0" w:space="0" w:color="auto"/>
        <w:left w:val="none" w:sz="0" w:space="0" w:color="auto"/>
        <w:bottom w:val="none" w:sz="0" w:space="0" w:color="auto"/>
        <w:right w:val="none" w:sz="0" w:space="0" w:color="auto"/>
      </w:divBdr>
    </w:div>
    <w:div w:id="952514886">
      <w:bodyDiv w:val="1"/>
      <w:marLeft w:val="0"/>
      <w:marRight w:val="0"/>
      <w:marTop w:val="0"/>
      <w:marBottom w:val="0"/>
      <w:divBdr>
        <w:top w:val="none" w:sz="0" w:space="0" w:color="auto"/>
        <w:left w:val="none" w:sz="0" w:space="0" w:color="auto"/>
        <w:bottom w:val="none" w:sz="0" w:space="0" w:color="auto"/>
        <w:right w:val="none" w:sz="0" w:space="0" w:color="auto"/>
      </w:divBdr>
    </w:div>
    <w:div w:id="128222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Anthony</dc:creator>
  <cp:keywords/>
  <dc:description/>
  <cp:lastModifiedBy>Le, Anthony</cp:lastModifiedBy>
  <cp:revision>7</cp:revision>
  <dcterms:created xsi:type="dcterms:W3CDTF">2016-10-29T23:25:00Z</dcterms:created>
  <dcterms:modified xsi:type="dcterms:W3CDTF">2016-10-30T07:42:00Z</dcterms:modified>
</cp:coreProperties>
</file>