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Times New Roman" w:hAnsi="Times New Roman" w:eastAsia="Times New Roman"/>
          <w:b/>
          <w:color w:val="1F4E79"/>
          <w:sz w:val="52"/>
        </w:rPr>
        <w:t>PHẦN 3</w:t>
      </w:r>
    </w:p>
    <w:p>
      <w:pPr>
        <w:jc w:val="center"/>
      </w:pPr>
      <w:r>
        <w:rPr>
          <w:rFonts w:ascii="Times New Roman" w:hAnsi="Times New Roman" w:eastAsia="Times New Roman"/>
          <w:b/>
          <w:color w:val="1F4E79"/>
          <w:sz w:val="44"/>
        </w:rPr>
        <w:t>PHƯƠNG PHÁP THU THẬP VÀ XÁC THỰC</w:t>
        <w:br/>
        <w:t>QUY TRÌNH NGHIỆP VỤ TẠI ACFC</w:t>
      </w:r>
    </w:p>
    <w:p>
      <w:pPr>
        <w:spacing w:before="400"/>
        <w:jc w:val="center"/>
      </w:pPr>
      <w:r>
        <w:rPr>
          <w:rFonts w:ascii="Times New Roman" w:hAnsi="Times New Roman" w:eastAsia="Times New Roman"/>
          <w:i/>
          <w:color w:val="595959"/>
          <w:sz w:val="28"/>
        </w:rPr>
        <w:t>Tài liệu phục vụ bài tập Business Process Management</w:t>
      </w:r>
    </w:p>
    <w:p>
      <w:pPr>
        <w:spacing w:before="2200"/>
        <w:jc w:val="center"/>
      </w:pPr>
      <w:r>
        <w:rPr>
          <w:rFonts w:ascii="Times New Roman" w:hAnsi="Times New Roman" w:eastAsia="Times New Roman"/>
          <w:sz w:val="26"/>
        </w:rPr>
        <w:t>Phạm vi nghiên cứu: ACFC - bán lẻ, thương mại điện tử và dịch vụ khách hàng</w:t>
      </w:r>
    </w:p>
    <w:p>
      <w:pPr>
        <w:jc w:val="center"/>
      </w:pPr>
      <w:r>
        <w:rPr>
          <w:rFonts w:ascii="Times New Roman" w:hAnsi="Times New Roman" w:eastAsia="Times New Roman"/>
          <w:i/>
          <w:sz w:val="24"/>
        </w:rPr>
        <w:t>Bản dự thảo dựa trên nguồn công khai; cần xác thực bằng phỏng vấn</w:t>
      </w:r>
    </w:p>
    <w:p>
      <w:pPr>
        <w:spacing w:before="1600"/>
        <w:jc w:val="center"/>
      </w:pPr>
      <w:r>
        <w:rPr>
          <w:rFonts w:ascii="Times New Roman" w:hAnsi="Times New Roman" w:eastAsia="Times New Roman"/>
          <w:sz w:val="24"/>
        </w:rPr>
        <w:t>Tháng 08/2026</w:t>
      </w:r>
    </w:p>
    <w:p>
      <w:r>
        <w:rPr>
          <w:rFonts w:ascii="Times New Roman" w:hAnsi="Times New Roman" w:eastAsia="Times New Roman"/>
        </w:rPr>
        <w:br w:type="page"/>
      </w:r>
    </w:p>
    <w:p>
      <w:pPr>
        <w:pStyle w:val="Heading1"/>
        <w:keepNext/>
      </w:pPr>
      <w:r>
        <w:rPr>
          <w:rFonts w:ascii="Times New Roman" w:hAnsi="Times New Roman" w:eastAsia="Times New Roman"/>
        </w:rPr>
        <w:t>HƯỚNG DẪN SỬ DỤNG TÀI LIỆU</w:t>
      </w:r>
    </w:p>
    <w:tbl>
      <w:tblPr>
        <w:tblW w:type="auto" w:w="0"/>
        <w:jc w:val="center"/>
        <w:tblLook w:firstColumn="1" w:firstRow="1" w:lastColumn="0" w:lastRow="0" w:noHBand="0" w:noVBand="1" w:val="04A0"/>
      </w:tblPr>
      <w:tblGrid>
        <w:gridCol w:w="9639"/>
      </w:tblGrid>
      <w:tr>
        <w:trPr>
          <w:cantSplit/>
        </w:trPr>
        <w:tc>
          <w:tcPr>
            <w:tcW w:type="dxa" w:w="9639"/>
            <w:shd w:fill="EAF2F8"/>
            <w:tcMar>
              <w:top w:w="140" w:type="dxa"/>
              <w:start w:w="160" w:type="dxa"/>
              <w:bottom w:w="140" w:type="dxa"/>
              <w:end w:w="160" w:type="dxa"/>
            </w:tcMar>
            <w:tcBorders>
              <w:left w:val="single" w:sz="16" w:color="5B9BD5"/>
            </w:tcBorders>
          </w:tcPr>
          <w:p>
            <w:r>
              <w:rPr>
                <w:b/>
                <w:color w:val="1F4E79"/>
              </w:rPr>
              <w:t xml:space="preserve">Nguyên tắc học thuật: </w:t>
            </w:r>
            <w:r>
              <w:t>Tài liệu chỉ khẳng định những nội dung được nguồn công khai hỗ trợ. Các bước nội bộ không được ACFC công bố được ghi là “giả định cần xác thực”, không được trình bày như quy trình chính thức của doanh nghiệp.</w:t>
            </w:r>
          </w:p>
        </w:tc>
      </w:tr>
    </w:tbl>
    <w:p>
      <w:pPr>
        <w:spacing w:after="0"/>
      </w:pPr>
    </w:p>
    <w:p>
      <w:pPr>
        <w:pStyle w:val="BodyText"/>
      </w:pPr>
      <w:r>
        <w:rPr>
          <w:rFonts w:ascii="Times New Roman" w:hAnsi="Times New Roman" w:eastAsia="Times New Roman"/>
        </w:rPr>
        <w:t>Ký hiệu [Sxx] trong nội dung trỏ đến danh mục nguồn ở Phụ lục B. Các nguồn ưu tiên là website chính thức của ACFC và cổng tuyển dụng ACFC. Khi nhóm thực hiện phỏng vấn hoặc workshop, cần cập nhật lại nội dung AS-IS và lưu biên bản xác nhận.</w:t>
      </w:r>
    </w:p>
    <w:p>
      <w:pPr>
        <w:pStyle w:val="Heading1"/>
        <w:keepNext/>
      </w:pPr>
      <w:r>
        <w:rPr>
          <w:rFonts w:ascii="Times New Roman" w:hAnsi="Times New Roman" w:eastAsia="Times New Roman"/>
        </w:rPr>
        <w:t>MỤC LỤC NỘI DUNG</w:t>
      </w:r>
    </w:p>
    <w:p>
      <w:pPr>
        <w:pStyle w:val="ListBullet"/>
      </w:pPr>
      <w:r>
        <w:rPr>
          <w:rFonts w:ascii="Times New Roman" w:hAnsi="Times New Roman" w:eastAsia="Times New Roman"/>
        </w:rPr>
        <w:t>3.1. Bối cảnh chuyển phạm vi từ Nike sang ACFC</w:t>
      </w:r>
    </w:p>
    <w:p>
      <w:pPr>
        <w:pStyle w:val="ListBullet"/>
      </w:pPr>
      <w:r>
        <w:rPr>
          <w:rFonts w:ascii="Times New Roman" w:hAnsi="Times New Roman" w:eastAsia="Times New Roman"/>
        </w:rPr>
        <w:t>3.2. Mục tiêu và phạm vi nghiên cứu</w:t>
      </w:r>
    </w:p>
    <w:p>
      <w:pPr>
        <w:pStyle w:val="ListBullet"/>
      </w:pPr>
      <w:r>
        <w:rPr>
          <w:rFonts w:ascii="Times New Roman" w:hAnsi="Times New Roman" w:eastAsia="Times New Roman"/>
        </w:rPr>
        <w:t>3.3. Phương pháp dựa trên bằng chứng</w:t>
      </w:r>
    </w:p>
    <w:p>
      <w:pPr>
        <w:pStyle w:val="ListBullet"/>
      </w:pPr>
      <w:r>
        <w:rPr>
          <w:rFonts w:ascii="Times New Roman" w:hAnsi="Times New Roman" w:eastAsia="Times New Roman"/>
        </w:rPr>
        <w:t>3.4. Danh mục sáu quy trình trọng tâm</w:t>
      </w:r>
    </w:p>
    <w:p>
      <w:pPr>
        <w:pStyle w:val="ListBullet"/>
      </w:pPr>
      <w:r>
        <w:rPr>
          <w:rFonts w:ascii="Times New Roman" w:hAnsi="Times New Roman" w:eastAsia="Times New Roman"/>
        </w:rPr>
        <w:t>3.5. Mô tả quy trình hiện có (AS-IS sơ bộ)</w:t>
      </w:r>
    </w:p>
    <w:p>
      <w:pPr>
        <w:pStyle w:val="ListBullet"/>
      </w:pPr>
      <w:r>
        <w:rPr>
          <w:rFonts w:ascii="Times New Roman" w:hAnsi="Times New Roman" w:eastAsia="Times New Roman"/>
        </w:rPr>
        <w:t>3.6. Sơ đồ các bên liên quan</w:t>
      </w:r>
    </w:p>
    <w:p>
      <w:pPr>
        <w:pStyle w:val="ListBullet"/>
      </w:pPr>
      <w:r>
        <w:rPr>
          <w:rFonts w:ascii="Times New Roman" w:hAnsi="Times New Roman" w:eastAsia="Times New Roman"/>
        </w:rPr>
        <w:t>3.7. Kế hoạch làm việc</w:t>
      </w:r>
    </w:p>
    <w:p>
      <w:pPr>
        <w:pStyle w:val="ListBullet"/>
      </w:pPr>
      <w:r>
        <w:rPr>
          <w:rFonts w:ascii="Times New Roman" w:hAnsi="Times New Roman" w:eastAsia="Times New Roman"/>
        </w:rPr>
        <w:t>3.8. Thuật ngữ và sổ tay</w:t>
      </w:r>
    </w:p>
    <w:p>
      <w:pPr>
        <w:pStyle w:val="ListBullet"/>
      </w:pPr>
      <w:r>
        <w:rPr>
          <w:rFonts w:ascii="Times New Roman" w:hAnsi="Times New Roman" w:eastAsia="Times New Roman"/>
        </w:rPr>
        <w:t>3.9. Biểu mẫu và kịch bản workshop</w:t>
      </w:r>
    </w:p>
    <w:p>
      <w:pPr>
        <w:pStyle w:val="ListBullet"/>
      </w:pPr>
      <w:r>
        <w:rPr>
          <w:rFonts w:ascii="Times New Roman" w:hAnsi="Times New Roman" w:eastAsia="Times New Roman"/>
        </w:rPr>
        <w:t>3.10. Phương pháp và đối tượng phỏng vấn</w:t>
      </w:r>
    </w:p>
    <w:p>
      <w:pPr>
        <w:pStyle w:val="ListBullet"/>
      </w:pPr>
      <w:r>
        <w:rPr>
          <w:rFonts w:ascii="Times New Roman" w:hAnsi="Times New Roman" w:eastAsia="Times New Roman"/>
        </w:rPr>
        <w:t>3.11. Mười câu hỏi định tính</w:t>
      </w:r>
    </w:p>
    <w:p>
      <w:pPr>
        <w:pStyle w:val="ListBullet"/>
      </w:pPr>
      <w:r>
        <w:rPr>
          <w:rFonts w:ascii="Times New Roman" w:hAnsi="Times New Roman" w:eastAsia="Times New Roman"/>
        </w:rPr>
        <w:t>3.12. Mười câu hỏi định lượng</w:t>
      </w:r>
    </w:p>
    <w:p>
      <w:pPr>
        <w:pStyle w:val="ListBullet"/>
      </w:pPr>
      <w:r>
        <w:rPr>
          <w:rFonts w:ascii="Times New Roman" w:hAnsi="Times New Roman" w:eastAsia="Times New Roman"/>
        </w:rPr>
        <w:t>3.13. Cách tổng hợp và xác thực kết quả</w:t>
      </w:r>
    </w:p>
    <w:p>
      <w:pPr>
        <w:pStyle w:val="ListBullet"/>
      </w:pPr>
      <w:r>
        <w:rPr>
          <w:rFonts w:ascii="Times New Roman" w:hAnsi="Times New Roman" w:eastAsia="Times New Roman"/>
        </w:rPr>
        <w:t>3.14. Đối chiếu rubric Phần 3</w:t>
      </w:r>
    </w:p>
    <w:p>
      <w:pPr>
        <w:pStyle w:val="ListBullet"/>
      </w:pPr>
      <w:r>
        <w:rPr>
          <w:rFonts w:ascii="Times New Roman" w:hAnsi="Times New Roman" w:eastAsia="Times New Roman"/>
        </w:rPr>
        <w:t>Phụ lục A. Bộ biểu mẫu</w:t>
      </w:r>
    </w:p>
    <w:p>
      <w:pPr>
        <w:pStyle w:val="ListBullet"/>
      </w:pPr>
      <w:r>
        <w:rPr>
          <w:rFonts w:ascii="Times New Roman" w:hAnsi="Times New Roman" w:eastAsia="Times New Roman"/>
        </w:rPr>
        <w:t>Phụ lục B. Danh mục nguồn tham khảo</w:t>
      </w:r>
    </w:p>
    <w:p>
      <w:r>
        <w:rPr>
          <w:rFonts w:ascii="Times New Roman" w:hAnsi="Times New Roman" w:eastAsia="Times New Roman"/>
        </w:rPr>
        <w:br w:type="page"/>
      </w:r>
    </w:p>
    <w:p>
      <w:pPr>
        <w:pStyle w:val="Heading1"/>
        <w:keepNext/>
      </w:pPr>
      <w:r>
        <w:rPr>
          <w:rFonts w:ascii="Times New Roman" w:hAnsi="Times New Roman" w:eastAsia="Times New Roman"/>
        </w:rPr>
        <w:t>3.1. Bối cảnh chuyển phạm vi từ Nike sang ACFC</w:t>
      </w:r>
    </w:p>
    <w:p>
      <w:pPr>
        <w:pStyle w:val="BodyText"/>
      </w:pPr>
      <w:r>
        <w:rPr>
          <w:rFonts w:ascii="Times New Roman" w:hAnsi="Times New Roman" w:eastAsia="Times New Roman"/>
        </w:rPr>
        <w:t>ACFC là thành viên của IPPG và tự giới thiệu là doanh nghiệp phân phối, quản lý nhiều thương hiệu thời trang quốc tế tại Việt Nam, trong đó có Nike [S01]. Trang Nike trên hệ thống ACFC cũng xác định ACFC là nhà phân phối chính thức sản phẩm Nike tại thị trường Việt Nam [S02]. Vì vậy, ACFC có mối liên hệ trực tiếp với Nike ở lớp phân phối, bán lẻ, thương mại điện tử và dịch vụ sau bán hàng.</w:t>
      </w:r>
    </w:p>
    <w:tbl>
      <w:tblPr>
        <w:tblW w:type="auto" w:w="0"/>
        <w:jc w:val="center"/>
        <w:tblLook w:firstColumn="1" w:firstRow="1" w:lastColumn="0" w:lastRow="0" w:noHBand="0" w:noVBand="1" w:val="04A0"/>
      </w:tblPr>
      <w:tblGrid>
        <w:gridCol w:w="9639"/>
      </w:tblGrid>
      <w:tr>
        <w:trPr>
          <w:cantSplit/>
        </w:trPr>
        <w:tc>
          <w:tcPr>
            <w:tcW w:type="dxa" w:w="9639"/>
            <w:shd w:fill="EAF2F8"/>
            <w:tcMar>
              <w:top w:w="140" w:type="dxa"/>
              <w:start w:w="160" w:type="dxa"/>
              <w:bottom w:w="140" w:type="dxa"/>
              <w:end w:w="160" w:type="dxa"/>
            </w:tcMar>
            <w:tcBorders>
              <w:left w:val="single" w:sz="16" w:color="5B9BD5"/>
            </w:tcBorders>
          </w:tcPr>
          <w:p>
            <w:r>
              <w:rPr>
                <w:b/>
                <w:color w:val="1F4E79"/>
              </w:rPr>
              <w:t xml:space="preserve">Ranh giới phạm vi: </w:t>
            </w:r>
            <w:r>
              <w:t>Chuyển đề tài sang ACFC là hợp lý nếu nhóm nghiên cứu các quy trình bán lẻ và vận hành tại Việt Nam. Không nên tiếp tục gán cho ACFC các quy trình sản xuất giày, nhà cung cấp Tier 1/Tier 2, kiểm toán nhà máy hoặc xuất khẩu của chuỗi cung ứng Nike, vì nguồn công khai chưa chứng minh đó là quy trình nội bộ của ACFC.</w:t>
            </w:r>
          </w:p>
        </w:tc>
      </w:tr>
    </w:tbl>
    <w:p>
      <w:pPr>
        <w:spacing w:after="0"/>
      </w:pP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3118"/>
            <w:shd w:fill="1F4E78"/>
            <w:vAlign w:val="center"/>
            <w:tcMar>
              <w:top w:w="80" w:type="dxa"/>
              <w:start w:w="80" w:type="dxa"/>
              <w:bottom w:w="80" w:type="dxa"/>
              <w:end w:w="80" w:type="dxa"/>
            </w:tcMar>
          </w:tcPr>
          <w:p>
            <w:pPr>
              <w:jc w:val="center"/>
            </w:pPr>
            <w:r>
              <w:rPr>
                <w:b/>
                <w:color w:val="FFFFFF"/>
                <w:sz w:val="19"/>
              </w:rPr>
              <w:t>Nội dung từ đề tài Nike cũ</w:t>
            </w:r>
          </w:p>
        </w:tc>
        <w:tc>
          <w:tcPr>
            <w:tcW w:type="dxa" w:w="3118"/>
            <w:shd w:fill="1F4E78"/>
            <w:vAlign w:val="center"/>
            <w:tcMar>
              <w:top w:w="80" w:type="dxa"/>
              <w:start w:w="80" w:type="dxa"/>
              <w:bottom w:w="80" w:type="dxa"/>
              <w:end w:w="80" w:type="dxa"/>
            </w:tcMar>
          </w:tcPr>
          <w:p>
            <w:pPr>
              <w:jc w:val="center"/>
            </w:pPr>
            <w:r>
              <w:rPr>
                <w:b/>
                <w:color w:val="FFFFFF"/>
                <w:sz w:val="19"/>
              </w:rPr>
              <w:t>Xử lý khi chuyển sang ACFC</w:t>
            </w:r>
          </w:p>
        </w:tc>
        <w:tc>
          <w:tcPr>
            <w:tcW w:type="dxa" w:w="3969"/>
            <w:shd w:fill="1F4E78"/>
            <w:vAlign w:val="center"/>
            <w:tcMar>
              <w:top w:w="80" w:type="dxa"/>
              <w:start w:w="80" w:type="dxa"/>
              <w:bottom w:w="80" w:type="dxa"/>
              <w:end w:w="80" w:type="dxa"/>
            </w:tcMar>
          </w:tcPr>
          <w:p>
            <w:pPr>
              <w:jc w:val="center"/>
            </w:pPr>
            <w:r>
              <w:rPr>
                <w:b/>
                <w:color w:val="FFFFFF"/>
                <w:sz w:val="19"/>
              </w:rPr>
              <w:t>Lý do</w:t>
            </w:r>
          </w:p>
        </w:tc>
      </w:tr>
      <w:tr>
        <w:trPr>
          <w:cantSplit/>
        </w:trPr>
        <w:tc>
          <w:tcPr>
            <w:tcW w:type="dxa" w:w="3118"/>
            <w:vAlign w:val="top"/>
            <w:tcMar>
              <w:top w:w="80" w:type="dxa"/>
              <w:start w:w="80" w:type="dxa"/>
              <w:bottom w:w="80" w:type="dxa"/>
              <w:end w:w="80" w:type="dxa"/>
            </w:tcMar>
          </w:tcPr>
          <w:p>
            <w:pPr>
              <w:spacing w:after="0"/>
            </w:pPr>
            <w:r>
              <w:rPr>
                <w:sz w:val="19"/>
              </w:rPr>
              <w:t>Xử lý đơn hàng trực tuyến</w:t>
            </w:r>
          </w:p>
        </w:tc>
        <w:tc>
          <w:tcPr>
            <w:tcW w:type="dxa" w:w="3118"/>
            <w:vAlign w:val="top"/>
            <w:tcMar>
              <w:top w:w="80" w:type="dxa"/>
              <w:start w:w="80" w:type="dxa"/>
              <w:bottom w:w="80" w:type="dxa"/>
              <w:end w:w="80" w:type="dxa"/>
            </w:tcMar>
          </w:tcPr>
          <w:p>
            <w:pPr>
              <w:spacing w:after="0"/>
            </w:pPr>
            <w:r>
              <w:rPr>
                <w:sz w:val="19"/>
              </w:rPr>
              <w:t>Giữ lại và đổi chủ thể thực hiện thành ACFC</w:t>
            </w:r>
          </w:p>
        </w:tc>
        <w:tc>
          <w:tcPr>
            <w:tcW w:type="dxa" w:w="3969"/>
            <w:vAlign w:val="top"/>
            <w:tcMar>
              <w:top w:w="80" w:type="dxa"/>
              <w:start w:w="80" w:type="dxa"/>
              <w:bottom w:w="80" w:type="dxa"/>
              <w:end w:w="80" w:type="dxa"/>
            </w:tcMar>
          </w:tcPr>
          <w:p>
            <w:pPr>
              <w:spacing w:after="0"/>
            </w:pPr>
            <w:r>
              <w:rPr>
                <w:sz w:val="19"/>
              </w:rPr>
              <w:t>ACFC có website/app, hướng dẫn đặt hàng và theo dõi đơn [S03].</w:t>
            </w:r>
          </w:p>
        </w:tc>
      </w:tr>
      <w:tr>
        <w:trPr>
          <w:cantSplit/>
        </w:trPr>
        <w:tc>
          <w:tcPr>
            <w:tcW w:type="dxa" w:w="3118"/>
            <w:vAlign w:val="top"/>
            <w:tcMar>
              <w:top w:w="80" w:type="dxa"/>
              <w:start w:w="80" w:type="dxa"/>
              <w:bottom w:w="80" w:type="dxa"/>
              <w:end w:w="80" w:type="dxa"/>
            </w:tcMar>
          </w:tcPr>
          <w:p>
            <w:pPr>
              <w:spacing w:after="0"/>
            </w:pPr>
            <w:r>
              <w:rPr>
                <w:sz w:val="19"/>
              </w:rPr>
              <w:t>Giao hàng</w:t>
            </w:r>
          </w:p>
        </w:tc>
        <w:tc>
          <w:tcPr>
            <w:tcW w:type="dxa" w:w="3118"/>
            <w:vAlign w:val="top"/>
            <w:tcMar>
              <w:top w:w="80" w:type="dxa"/>
              <w:start w:w="80" w:type="dxa"/>
              <w:bottom w:w="80" w:type="dxa"/>
              <w:end w:w="80" w:type="dxa"/>
            </w:tcMar>
          </w:tcPr>
          <w:p>
            <w:pPr>
              <w:spacing w:after="0"/>
            </w:pPr>
            <w:r>
              <w:rPr>
                <w:sz w:val="19"/>
              </w:rPr>
              <w:t>Giữ lại</w:t>
            </w:r>
          </w:p>
        </w:tc>
        <w:tc>
          <w:tcPr>
            <w:tcW w:type="dxa" w:w="3969"/>
            <w:vAlign w:val="top"/>
            <w:tcMar>
              <w:top w:w="80" w:type="dxa"/>
              <w:start w:w="80" w:type="dxa"/>
              <w:bottom w:w="80" w:type="dxa"/>
              <w:end w:w="80" w:type="dxa"/>
            </w:tcMar>
          </w:tcPr>
          <w:p>
            <w:pPr>
              <w:spacing w:after="0"/>
            </w:pPr>
            <w:r>
              <w:rPr>
                <w:sz w:val="19"/>
              </w:rPr>
              <w:t>ACFC công bố thời gian, phí và điều kiện giao hàng [S04].</w:t>
            </w:r>
          </w:p>
        </w:tc>
      </w:tr>
      <w:tr>
        <w:trPr>
          <w:cantSplit/>
        </w:trPr>
        <w:tc>
          <w:tcPr>
            <w:tcW w:type="dxa" w:w="3118"/>
            <w:vAlign w:val="top"/>
            <w:tcMar>
              <w:top w:w="80" w:type="dxa"/>
              <w:start w:w="80" w:type="dxa"/>
              <w:bottom w:w="80" w:type="dxa"/>
              <w:end w:w="80" w:type="dxa"/>
            </w:tcMar>
          </w:tcPr>
          <w:p>
            <w:pPr>
              <w:spacing w:after="0"/>
            </w:pPr>
            <w:r>
              <w:rPr>
                <w:sz w:val="19"/>
              </w:rPr>
              <w:t>Đổi trả/hỗ trợ đơn hàng</w:t>
            </w:r>
          </w:p>
        </w:tc>
        <w:tc>
          <w:tcPr>
            <w:tcW w:type="dxa" w:w="3118"/>
            <w:vAlign w:val="top"/>
            <w:tcMar>
              <w:top w:w="80" w:type="dxa"/>
              <w:start w:w="80" w:type="dxa"/>
              <w:bottom w:w="80" w:type="dxa"/>
              <w:end w:w="80" w:type="dxa"/>
            </w:tcMar>
          </w:tcPr>
          <w:p>
            <w:pPr>
              <w:spacing w:after="0"/>
            </w:pPr>
            <w:r>
              <w:rPr>
                <w:sz w:val="19"/>
              </w:rPr>
              <w:t>Giữ lại, dùng chính sách ACFC</w:t>
            </w:r>
          </w:p>
        </w:tc>
        <w:tc>
          <w:tcPr>
            <w:tcW w:type="dxa" w:w="3969"/>
            <w:vAlign w:val="top"/>
            <w:tcMar>
              <w:top w:w="80" w:type="dxa"/>
              <w:start w:w="80" w:type="dxa"/>
              <w:bottom w:w="80" w:type="dxa"/>
              <w:end w:w="80" w:type="dxa"/>
            </w:tcMar>
          </w:tcPr>
          <w:p>
            <w:pPr>
              <w:spacing w:after="0"/>
            </w:pPr>
            <w:r>
              <w:rPr>
                <w:sz w:val="19"/>
              </w:rPr>
              <w:t>ACFC công bố điều kiện đổi hàng và ngoại lệ [S05].</w:t>
            </w:r>
          </w:p>
        </w:tc>
      </w:tr>
      <w:tr>
        <w:trPr>
          <w:cantSplit/>
        </w:trPr>
        <w:tc>
          <w:tcPr>
            <w:tcW w:type="dxa" w:w="3118"/>
            <w:vAlign w:val="top"/>
            <w:tcMar>
              <w:top w:w="80" w:type="dxa"/>
              <w:start w:w="80" w:type="dxa"/>
              <w:bottom w:w="80" w:type="dxa"/>
              <w:end w:w="80" w:type="dxa"/>
            </w:tcMar>
          </w:tcPr>
          <w:p>
            <w:pPr>
              <w:spacing w:after="0"/>
            </w:pPr>
            <w:r>
              <w:rPr>
                <w:sz w:val="19"/>
              </w:rPr>
              <w:t>Xử lý yêu cầu quyền riêng tư</w:t>
            </w:r>
          </w:p>
        </w:tc>
        <w:tc>
          <w:tcPr>
            <w:tcW w:type="dxa" w:w="3118"/>
            <w:vAlign w:val="top"/>
            <w:tcMar>
              <w:top w:w="80" w:type="dxa"/>
              <w:start w:w="80" w:type="dxa"/>
              <w:bottom w:w="80" w:type="dxa"/>
              <w:end w:w="80" w:type="dxa"/>
            </w:tcMar>
          </w:tcPr>
          <w:p>
            <w:pPr>
              <w:spacing w:after="0"/>
            </w:pPr>
            <w:r>
              <w:rPr>
                <w:sz w:val="19"/>
              </w:rPr>
              <w:t>Giữ lại</w:t>
            </w:r>
          </w:p>
        </w:tc>
        <w:tc>
          <w:tcPr>
            <w:tcW w:type="dxa" w:w="3969"/>
            <w:vAlign w:val="top"/>
            <w:tcMar>
              <w:top w:w="80" w:type="dxa"/>
              <w:start w:w="80" w:type="dxa"/>
              <w:bottom w:w="80" w:type="dxa"/>
              <w:end w:w="80" w:type="dxa"/>
            </w:tcMar>
          </w:tcPr>
          <w:p>
            <w:pPr>
              <w:spacing w:after="0"/>
            </w:pPr>
            <w:r>
              <w:rPr>
                <w:sz w:val="19"/>
              </w:rPr>
              <w:t>ACFC có chính sách dữ liệu cá nhân và kênh tiếp nhận yêu cầu [S06].</w:t>
            </w:r>
          </w:p>
        </w:tc>
      </w:tr>
      <w:tr>
        <w:trPr>
          <w:cantSplit/>
        </w:trPr>
        <w:tc>
          <w:tcPr>
            <w:tcW w:type="dxa" w:w="3118"/>
            <w:vAlign w:val="top"/>
            <w:tcMar>
              <w:top w:w="80" w:type="dxa"/>
              <w:start w:w="80" w:type="dxa"/>
              <w:bottom w:w="80" w:type="dxa"/>
              <w:end w:w="80" w:type="dxa"/>
            </w:tcMar>
          </w:tcPr>
          <w:p>
            <w:pPr>
              <w:spacing w:after="0"/>
            </w:pPr>
            <w:r>
              <w:rPr>
                <w:sz w:val="19"/>
              </w:rPr>
              <w:t>Bán hàng tại cửa hàng</w:t>
            </w:r>
          </w:p>
        </w:tc>
        <w:tc>
          <w:tcPr>
            <w:tcW w:type="dxa" w:w="3118"/>
            <w:vAlign w:val="top"/>
            <w:tcMar>
              <w:top w:w="80" w:type="dxa"/>
              <w:start w:w="80" w:type="dxa"/>
              <w:bottom w:w="80" w:type="dxa"/>
              <w:end w:w="80" w:type="dxa"/>
            </w:tcMar>
          </w:tcPr>
          <w:p>
            <w:pPr>
              <w:spacing w:after="0"/>
            </w:pPr>
            <w:r>
              <w:rPr>
                <w:sz w:val="19"/>
              </w:rPr>
              <w:t>Bổ sung</w:t>
            </w:r>
          </w:p>
        </w:tc>
        <w:tc>
          <w:tcPr>
            <w:tcW w:type="dxa" w:w="3969"/>
            <w:vAlign w:val="top"/>
            <w:tcMar>
              <w:top w:w="80" w:type="dxa"/>
              <w:start w:w="80" w:type="dxa"/>
              <w:bottom w:w="80" w:type="dxa"/>
              <w:end w:w="80" w:type="dxa"/>
            </w:tcMar>
          </w:tcPr>
          <w:p>
            <w:pPr>
              <w:spacing w:after="0"/>
            </w:pPr>
            <w:r>
              <w:rPr>
                <w:sz w:val="19"/>
              </w:rPr>
              <w:t>Tin tuyển dụng mô tả các bước tư vấn, giới thiệu sản phẩm và sắp xếp hàng [S10].</w:t>
            </w:r>
          </w:p>
        </w:tc>
      </w:tr>
      <w:tr>
        <w:trPr>
          <w:cantSplit/>
        </w:trPr>
        <w:tc>
          <w:tcPr>
            <w:tcW w:type="dxa" w:w="3118"/>
            <w:vAlign w:val="top"/>
            <w:tcMar>
              <w:top w:w="80" w:type="dxa"/>
              <w:start w:w="80" w:type="dxa"/>
              <w:bottom w:w="80" w:type="dxa"/>
              <w:end w:w="80" w:type="dxa"/>
            </w:tcMar>
          </w:tcPr>
          <w:p>
            <w:pPr>
              <w:spacing w:after="0"/>
            </w:pPr>
            <w:r>
              <w:rPr>
                <w:sz w:val="19"/>
              </w:rPr>
              <w:t>Quản lý vận hành cửa hàng</w:t>
            </w:r>
          </w:p>
        </w:tc>
        <w:tc>
          <w:tcPr>
            <w:tcW w:type="dxa" w:w="3118"/>
            <w:vAlign w:val="top"/>
            <w:tcMar>
              <w:top w:w="80" w:type="dxa"/>
              <w:start w:w="80" w:type="dxa"/>
              <w:bottom w:w="80" w:type="dxa"/>
              <w:end w:w="80" w:type="dxa"/>
            </w:tcMar>
          </w:tcPr>
          <w:p>
            <w:pPr>
              <w:spacing w:after="0"/>
            </w:pPr>
            <w:r>
              <w:rPr>
                <w:sz w:val="19"/>
              </w:rPr>
              <w:t>Bổ sung</w:t>
            </w:r>
          </w:p>
        </w:tc>
        <w:tc>
          <w:tcPr>
            <w:tcW w:type="dxa" w:w="3969"/>
            <w:vAlign w:val="top"/>
            <w:tcMar>
              <w:top w:w="80" w:type="dxa"/>
              <w:start w:w="80" w:type="dxa"/>
              <w:bottom w:w="80" w:type="dxa"/>
              <w:end w:w="80" w:type="dxa"/>
            </w:tcMar>
          </w:tcPr>
          <w:p>
            <w:pPr>
              <w:spacing w:after="0"/>
            </w:pPr>
            <w:r>
              <w:rPr>
                <w:sz w:val="19"/>
              </w:rPr>
              <w:t>Tin tuyển dụng quản lý cửa hàng mô tả doanh số, hàng hóa, nhân sự và báo cáo [S09].</w:t>
            </w:r>
          </w:p>
        </w:tc>
      </w:tr>
      <w:tr>
        <w:trPr>
          <w:cantSplit/>
        </w:trPr>
        <w:tc>
          <w:tcPr>
            <w:tcW w:type="dxa" w:w="3118"/>
            <w:vAlign w:val="top"/>
            <w:tcMar>
              <w:top w:w="80" w:type="dxa"/>
              <w:start w:w="80" w:type="dxa"/>
              <w:bottom w:w="80" w:type="dxa"/>
              <w:end w:w="80" w:type="dxa"/>
            </w:tcMar>
          </w:tcPr>
          <w:p>
            <w:pPr>
              <w:spacing w:after="0"/>
            </w:pPr>
            <w:r>
              <w:rPr>
                <w:sz w:val="19"/>
              </w:rPr>
              <w:t>Nhà cung cấp Tier 2 / sản xuất gia công</w:t>
            </w:r>
          </w:p>
        </w:tc>
        <w:tc>
          <w:tcPr>
            <w:tcW w:type="dxa" w:w="3118"/>
            <w:vAlign w:val="top"/>
            <w:tcMar>
              <w:top w:w="80" w:type="dxa"/>
              <w:start w:w="80" w:type="dxa"/>
              <w:bottom w:w="80" w:type="dxa"/>
              <w:end w:w="80" w:type="dxa"/>
            </w:tcMar>
          </w:tcPr>
          <w:p>
            <w:pPr>
              <w:spacing w:after="0"/>
            </w:pPr>
            <w:r>
              <w:rPr>
                <w:sz w:val="19"/>
              </w:rPr>
              <w:t>Loại khỏi phạm vi ACFC</w:t>
            </w:r>
          </w:p>
        </w:tc>
        <w:tc>
          <w:tcPr>
            <w:tcW w:type="dxa" w:w="3969"/>
            <w:vAlign w:val="top"/>
            <w:tcMar>
              <w:top w:w="80" w:type="dxa"/>
              <w:start w:w="80" w:type="dxa"/>
              <w:bottom w:w="80" w:type="dxa"/>
              <w:end w:w="80" w:type="dxa"/>
            </w:tcMar>
          </w:tcPr>
          <w:p>
            <w:pPr>
              <w:spacing w:after="0"/>
            </w:pPr>
            <w:r>
              <w:rPr>
                <w:sz w:val="19"/>
              </w:rPr>
              <w:t>Thuộc chuỗi cung ứng sản xuất của Nike, không có bằng chứng là quy trình nội bộ ACFC.</w:t>
            </w:r>
          </w:p>
        </w:tc>
      </w:tr>
      <w:tr>
        <w:trPr>
          <w:cantSplit/>
        </w:trPr>
        <w:tc>
          <w:tcPr>
            <w:tcW w:type="dxa" w:w="3118"/>
            <w:vAlign w:val="top"/>
            <w:tcMar>
              <w:top w:w="80" w:type="dxa"/>
              <w:start w:w="80" w:type="dxa"/>
              <w:bottom w:w="80" w:type="dxa"/>
              <w:end w:w="80" w:type="dxa"/>
            </w:tcMar>
          </w:tcPr>
          <w:p>
            <w:pPr>
              <w:spacing w:after="0"/>
            </w:pPr>
            <w:r>
              <w:rPr>
                <w:sz w:val="19"/>
              </w:rPr>
              <w:t>Kiểm toán Code of Conduct/CAP nhà máy</w:t>
            </w:r>
          </w:p>
        </w:tc>
        <w:tc>
          <w:tcPr>
            <w:tcW w:type="dxa" w:w="3118"/>
            <w:vAlign w:val="top"/>
            <w:tcMar>
              <w:top w:w="80" w:type="dxa"/>
              <w:start w:w="80" w:type="dxa"/>
              <w:bottom w:w="80" w:type="dxa"/>
              <w:end w:w="80" w:type="dxa"/>
            </w:tcMar>
          </w:tcPr>
          <w:p>
            <w:pPr>
              <w:spacing w:after="0"/>
            </w:pPr>
            <w:r>
              <w:rPr>
                <w:sz w:val="19"/>
              </w:rPr>
              <w:t>Loại khỏi phạm vi ACFC</w:t>
            </w:r>
          </w:p>
        </w:tc>
        <w:tc>
          <w:tcPr>
            <w:tcW w:type="dxa" w:w="3969"/>
            <w:vAlign w:val="top"/>
            <w:tcMar>
              <w:top w:w="80" w:type="dxa"/>
              <w:start w:w="80" w:type="dxa"/>
              <w:bottom w:w="80" w:type="dxa"/>
              <w:end w:w="80" w:type="dxa"/>
            </w:tcMar>
          </w:tcPr>
          <w:p>
            <w:pPr>
              <w:spacing w:after="0"/>
            </w:pPr>
            <w:r>
              <w:rPr>
                <w:sz w:val="19"/>
              </w:rPr>
              <w:t>Không phù hợp phạm vi bán lẻ ACFC nếu chưa có tài liệu nội bộ xác nhận.</w:t>
            </w:r>
          </w:p>
        </w:tc>
      </w:tr>
    </w:tbl>
    <w:p>
      <w:pPr>
        <w:spacing w:after="0"/>
      </w:pPr>
    </w:p>
    <w:p>
      <w:pPr>
        <w:pStyle w:val="Heading1"/>
        <w:keepNext/>
      </w:pPr>
      <w:r>
        <w:rPr>
          <w:rFonts w:ascii="Times New Roman" w:hAnsi="Times New Roman" w:eastAsia="Times New Roman"/>
        </w:rPr>
        <w:t>3.2. Mục tiêu và phạm vi nghiên cứu</w:t>
      </w:r>
    </w:p>
    <w:p>
      <w:pPr>
        <w:pStyle w:val="Heading2"/>
        <w:keepNext/>
      </w:pPr>
      <w:r>
        <w:rPr>
          <w:rFonts w:ascii="Times New Roman" w:hAnsi="Times New Roman" w:eastAsia="Times New Roman"/>
        </w:rPr>
        <w:t>3.2.1. Mục tiêu</w:t>
      </w:r>
    </w:p>
    <w:p>
      <w:pPr>
        <w:pStyle w:val="ListBullet"/>
      </w:pPr>
      <w:r>
        <w:rPr>
          <w:rFonts w:ascii="Times New Roman" w:hAnsi="Times New Roman" w:eastAsia="Times New Roman"/>
        </w:rPr>
        <w:t>Xác định và mô tả các quy trình nghiệp vụ có bằng chứng công khai tại ACFC.</w:t>
      </w:r>
    </w:p>
    <w:p>
      <w:pPr>
        <w:pStyle w:val="ListBullet"/>
      </w:pPr>
      <w:r>
        <w:rPr>
          <w:rFonts w:ascii="Times New Roman" w:hAnsi="Times New Roman" w:eastAsia="Times New Roman"/>
        </w:rPr>
        <w:t>Xây dựng mô tả AS-IS sơ bộ làm đầu vào cho sơ đồ BPMN.</w:t>
      </w:r>
    </w:p>
    <w:p>
      <w:pPr>
        <w:pStyle w:val="ListBullet"/>
      </w:pPr>
      <w:r>
        <w:rPr>
          <w:rFonts w:ascii="Times New Roman" w:hAnsi="Times New Roman" w:eastAsia="Times New Roman"/>
        </w:rPr>
        <w:t>Phân biệt rõ thông tin đã có bằng chứng, thông tin suy luận và nội dung cần phỏng vấn.</w:t>
      </w:r>
    </w:p>
    <w:p>
      <w:pPr>
        <w:pStyle w:val="ListBullet"/>
      </w:pPr>
      <w:r>
        <w:rPr>
          <w:rFonts w:ascii="Times New Roman" w:hAnsi="Times New Roman" w:eastAsia="Times New Roman"/>
        </w:rPr>
        <w:t>Chuẩn bị bộ câu hỏi định tính, định lượng và biểu mẫu xác thực theo rubric.</w:t>
      </w:r>
    </w:p>
    <w:p>
      <w:pPr>
        <w:pStyle w:val="ListBullet"/>
      </w:pPr>
      <w:r>
        <w:rPr>
          <w:rFonts w:ascii="Times New Roman" w:hAnsi="Times New Roman" w:eastAsia="Times New Roman"/>
        </w:rPr>
        <w:t>Tạo cơ sở cho Phần 4: phân tích giá trị, lãng phí, nguyên nhân và chỉ tiêu thời gian - chất lượng - chi phí.</w:t>
      </w:r>
    </w:p>
    <w:p>
      <w:pPr>
        <w:pStyle w:val="Heading2"/>
        <w:keepNext/>
      </w:pPr>
      <w:r>
        <w:rPr>
          <w:rFonts w:ascii="Times New Roman" w:hAnsi="Times New Roman" w:eastAsia="Times New Roman"/>
        </w:rPr>
        <w:t>3.2.2. Phạm vi</w:t>
      </w:r>
    </w:p>
    <w:tbl>
      <w:tblPr>
        <w:tblStyle w:val="TableGrid"/>
        <w:tblW w:type="auto" w:w="0"/>
        <w:jc w:val="center"/>
        <w:tblLook w:firstColumn="1" w:firstRow="1" w:lastColumn="0" w:lastRow="0" w:noHBand="0" w:noVBand="1" w:val="04A0"/>
      </w:tblPr>
      <w:tblGrid>
        <w:gridCol w:w="4819"/>
        <w:gridCol w:w="4819"/>
      </w:tblGrid>
      <w:tr>
        <w:trPr>
          <w:tblHeader w:val="true"/>
          <w:cantSplit/>
        </w:trPr>
        <w:tc>
          <w:tcPr>
            <w:tcW w:type="dxa" w:w="5102"/>
            <w:shd w:fill="1F4E78"/>
            <w:vAlign w:val="center"/>
            <w:tcMar>
              <w:top w:w="80" w:type="dxa"/>
              <w:start w:w="80" w:type="dxa"/>
              <w:bottom w:w="80" w:type="dxa"/>
              <w:end w:w="80" w:type="dxa"/>
            </w:tcMar>
          </w:tcPr>
          <w:p>
            <w:pPr>
              <w:jc w:val="center"/>
            </w:pPr>
            <w:r>
              <w:rPr>
                <w:b/>
                <w:color w:val="FFFFFF"/>
                <w:sz w:val="19"/>
              </w:rPr>
              <w:t>Trong phạm vi</w:t>
            </w:r>
          </w:p>
        </w:tc>
        <w:tc>
          <w:tcPr>
            <w:tcW w:type="dxa" w:w="5102"/>
            <w:shd w:fill="1F4E78"/>
            <w:vAlign w:val="center"/>
            <w:tcMar>
              <w:top w:w="80" w:type="dxa"/>
              <w:start w:w="80" w:type="dxa"/>
              <w:bottom w:w="80" w:type="dxa"/>
              <w:end w:w="80" w:type="dxa"/>
            </w:tcMar>
          </w:tcPr>
          <w:p>
            <w:pPr>
              <w:jc w:val="center"/>
            </w:pPr>
            <w:r>
              <w:rPr>
                <w:b/>
                <w:color w:val="FFFFFF"/>
                <w:sz w:val="19"/>
              </w:rPr>
              <w:t>Ngoài phạm vi</w:t>
            </w:r>
          </w:p>
        </w:tc>
      </w:tr>
      <w:tr>
        <w:trPr>
          <w:cantSplit/>
        </w:trPr>
        <w:tc>
          <w:tcPr>
            <w:tcW w:type="dxa" w:w="5102"/>
            <w:vAlign w:val="top"/>
            <w:tcMar>
              <w:top w:w="80" w:type="dxa"/>
              <w:start w:w="80" w:type="dxa"/>
              <w:bottom w:w="80" w:type="dxa"/>
              <w:end w:w="80" w:type="dxa"/>
            </w:tcMar>
          </w:tcPr>
          <w:p>
            <w:pPr>
              <w:spacing w:after="0"/>
            </w:pPr>
            <w:r>
              <w:rPr>
                <w:sz w:val="19"/>
              </w:rPr>
              <w:t>Vận hành chuỗi cửa hàng; quản lý doanh số; bán hàng tại cửa hàng; đặt hàng trực tuyến; giao hàng; đổi hàng; bảo hành; khiếu nại; dữ liệu cá nhân.</w:t>
            </w:r>
          </w:p>
        </w:tc>
        <w:tc>
          <w:tcPr>
            <w:tcW w:type="dxa" w:w="5102"/>
            <w:vAlign w:val="top"/>
            <w:tcMar>
              <w:top w:w="80" w:type="dxa"/>
              <w:start w:w="80" w:type="dxa"/>
              <w:bottom w:w="80" w:type="dxa"/>
              <w:end w:w="80" w:type="dxa"/>
            </w:tcMar>
          </w:tcPr>
          <w:p>
            <w:pPr>
              <w:spacing w:after="0"/>
            </w:pPr>
            <w:r>
              <w:rPr>
                <w:sz w:val="19"/>
              </w:rPr>
              <w:t>Sản xuất giày/quần áo; quản lý nhà máy gia công Nike; Tier 1/Tier 2; xuất khẩu hàng Nike; kiểm toán lao động nhà máy; số liệu tài chính nội bộ.</w:t>
            </w:r>
          </w:p>
        </w:tc>
      </w:tr>
      <w:tr>
        <w:trPr>
          <w:cantSplit/>
        </w:trPr>
        <w:tc>
          <w:tcPr>
            <w:tcW w:type="dxa" w:w="5102"/>
            <w:vAlign w:val="top"/>
            <w:tcMar>
              <w:top w:w="80" w:type="dxa"/>
              <w:start w:w="80" w:type="dxa"/>
              <w:bottom w:w="80" w:type="dxa"/>
              <w:end w:w="80" w:type="dxa"/>
            </w:tcMar>
          </w:tcPr>
          <w:p>
            <w:pPr>
              <w:spacing w:after="0"/>
            </w:pPr>
            <w:r>
              <w:rPr>
                <w:sz w:val="19"/>
              </w:rPr>
              <w:t>Quy trình tại ACFC nói chung và có thể lấy Nike là một nhãn hàng minh họa trong hệ thống ACFC.</w:t>
            </w:r>
          </w:p>
        </w:tc>
        <w:tc>
          <w:tcPr>
            <w:tcW w:type="dxa" w:w="5102"/>
            <w:vAlign w:val="top"/>
            <w:tcMar>
              <w:top w:w="80" w:type="dxa"/>
              <w:start w:w="80" w:type="dxa"/>
              <w:bottom w:w="80" w:type="dxa"/>
              <w:end w:w="80" w:type="dxa"/>
            </w:tcMar>
          </w:tcPr>
          <w:p>
            <w:pPr>
              <w:spacing w:after="0"/>
            </w:pPr>
            <w:r>
              <w:rPr>
                <w:sz w:val="19"/>
              </w:rPr>
              <w:t>Khẳng định quy trình riêng của Nike tại ACFC khi chưa có tài liệu hoặc người phụ trách xác nhận.</w:t>
            </w:r>
          </w:p>
        </w:tc>
      </w:tr>
    </w:tbl>
    <w:p>
      <w:pPr>
        <w:spacing w:after="0"/>
      </w:pPr>
    </w:p>
    <w:p>
      <w:pPr>
        <w:pStyle w:val="Heading1"/>
        <w:keepNext/>
      </w:pPr>
      <w:r>
        <w:rPr>
          <w:rFonts w:ascii="Times New Roman" w:hAnsi="Times New Roman" w:eastAsia="Times New Roman"/>
        </w:rPr>
        <w:t>3.3. Phương pháp dựa trên bằng chứng</w:t>
      </w:r>
    </w:p>
    <w:p>
      <w:pPr>
        <w:pStyle w:val="BodyText"/>
      </w:pPr>
      <w:r>
        <w:rPr>
          <w:rFonts w:ascii="Times New Roman" w:hAnsi="Times New Roman" w:eastAsia="Times New Roman"/>
        </w:rPr>
        <w:t>Nhóm áp dụng phương pháp “Evidence - Hypothesis - Validation”. Trước hết, thông tin được thu thập từ nguồn chính thức. Tiếp theo, nhóm dựng mô tả quy trình sơ bộ. Cuối cùng, các bước chưa được công bố phải được xác thực thông qua phỏng vấn hoặc workshop.</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1417"/>
            <w:shd w:fill="1F4E78"/>
            <w:vAlign w:val="center"/>
            <w:tcMar>
              <w:top w:w="80" w:type="dxa"/>
              <w:start w:w="80" w:type="dxa"/>
              <w:bottom w:w="80" w:type="dxa"/>
              <w:end w:w="80" w:type="dxa"/>
            </w:tcMar>
          </w:tcPr>
          <w:p>
            <w:pPr>
              <w:jc w:val="center"/>
            </w:pPr>
            <w:r>
              <w:rPr>
                <w:b/>
                <w:color w:val="FFFFFF"/>
                <w:sz w:val="19"/>
              </w:rPr>
              <w:t>Mức</w:t>
            </w:r>
          </w:p>
        </w:tc>
        <w:tc>
          <w:tcPr>
            <w:tcW w:type="dxa" w:w="3402"/>
            <w:shd w:fill="1F4E78"/>
            <w:vAlign w:val="center"/>
            <w:tcMar>
              <w:top w:w="80" w:type="dxa"/>
              <w:start w:w="80" w:type="dxa"/>
              <w:bottom w:w="80" w:type="dxa"/>
              <w:end w:w="80" w:type="dxa"/>
            </w:tcMar>
          </w:tcPr>
          <w:p>
            <w:pPr>
              <w:jc w:val="center"/>
            </w:pPr>
            <w:r>
              <w:rPr>
                <w:b/>
                <w:color w:val="FFFFFF"/>
                <w:sz w:val="19"/>
              </w:rPr>
              <w:t>Loại thông tin</w:t>
            </w:r>
          </w:p>
        </w:tc>
        <w:tc>
          <w:tcPr>
            <w:tcW w:type="dxa" w:w="5386"/>
            <w:shd w:fill="1F4E78"/>
            <w:vAlign w:val="center"/>
            <w:tcMar>
              <w:top w:w="80" w:type="dxa"/>
              <w:start w:w="80" w:type="dxa"/>
              <w:bottom w:w="80" w:type="dxa"/>
              <w:end w:w="80" w:type="dxa"/>
            </w:tcMar>
          </w:tcPr>
          <w:p>
            <w:pPr>
              <w:jc w:val="center"/>
            </w:pPr>
            <w:r>
              <w:rPr>
                <w:b/>
                <w:color w:val="FFFFFF"/>
                <w:sz w:val="19"/>
              </w:rPr>
              <w:t>Cách sử dụng trong báo cáo</w:t>
            </w:r>
          </w:p>
        </w:tc>
      </w:tr>
      <w:tr>
        <w:trPr>
          <w:cantSplit/>
        </w:trPr>
        <w:tc>
          <w:tcPr>
            <w:tcW w:type="dxa" w:w="1417"/>
            <w:vAlign w:val="top"/>
            <w:tcMar>
              <w:top w:w="80" w:type="dxa"/>
              <w:start w:w="80" w:type="dxa"/>
              <w:bottom w:w="80" w:type="dxa"/>
              <w:end w:w="80" w:type="dxa"/>
            </w:tcMar>
          </w:tcPr>
          <w:p>
            <w:pPr>
              <w:spacing w:after="0"/>
            </w:pPr>
            <w:r>
              <w:rPr>
                <w:sz w:val="19"/>
              </w:rPr>
              <w:t>A - Đã xác thực công khai</w:t>
            </w:r>
          </w:p>
        </w:tc>
        <w:tc>
          <w:tcPr>
            <w:tcW w:type="dxa" w:w="3402"/>
            <w:vAlign w:val="top"/>
            <w:tcMar>
              <w:top w:w="80" w:type="dxa"/>
              <w:start w:w="80" w:type="dxa"/>
              <w:bottom w:w="80" w:type="dxa"/>
              <w:end w:w="80" w:type="dxa"/>
            </w:tcMar>
          </w:tcPr>
          <w:p>
            <w:pPr>
              <w:spacing w:after="0"/>
            </w:pPr>
            <w:r>
              <w:rPr>
                <w:sz w:val="19"/>
              </w:rPr>
              <w:t>Chính sách, hướng dẫn, trang giới thiệu chính thức của ACFC.</w:t>
            </w:r>
          </w:p>
        </w:tc>
        <w:tc>
          <w:tcPr>
            <w:tcW w:type="dxa" w:w="5386"/>
            <w:vAlign w:val="top"/>
            <w:tcMar>
              <w:top w:w="80" w:type="dxa"/>
              <w:start w:w="80" w:type="dxa"/>
              <w:bottom w:w="80" w:type="dxa"/>
              <w:end w:w="80" w:type="dxa"/>
            </w:tcMar>
          </w:tcPr>
          <w:p>
            <w:pPr>
              <w:spacing w:after="0"/>
            </w:pPr>
            <w:r>
              <w:rPr>
                <w:sz w:val="19"/>
              </w:rPr>
              <w:t>Có thể trích dẫn trực tiếp và dùng làm quy tắc nghiệp vụ.</w:t>
            </w:r>
          </w:p>
        </w:tc>
      </w:tr>
      <w:tr>
        <w:trPr>
          <w:cantSplit/>
        </w:trPr>
        <w:tc>
          <w:tcPr>
            <w:tcW w:type="dxa" w:w="1417"/>
            <w:vAlign w:val="top"/>
            <w:tcMar>
              <w:top w:w="80" w:type="dxa"/>
              <w:start w:w="80" w:type="dxa"/>
              <w:bottom w:w="80" w:type="dxa"/>
              <w:end w:w="80" w:type="dxa"/>
            </w:tcMar>
          </w:tcPr>
          <w:p>
            <w:pPr>
              <w:spacing w:after="0"/>
            </w:pPr>
            <w:r>
              <w:rPr>
                <w:sz w:val="19"/>
              </w:rPr>
              <w:t>B - Bằng chứng gián tiếp</w:t>
            </w:r>
          </w:p>
        </w:tc>
        <w:tc>
          <w:tcPr>
            <w:tcW w:type="dxa" w:w="3402"/>
            <w:vAlign w:val="top"/>
            <w:tcMar>
              <w:top w:w="80" w:type="dxa"/>
              <w:start w:w="80" w:type="dxa"/>
              <w:bottom w:w="80" w:type="dxa"/>
              <w:end w:w="80" w:type="dxa"/>
            </w:tcMar>
          </w:tcPr>
          <w:p>
            <w:pPr>
              <w:spacing w:after="0"/>
            </w:pPr>
            <w:r>
              <w:rPr>
                <w:sz w:val="19"/>
              </w:rPr>
              <w:t>Mô tả công việc trên cổng tuyển dụng ACFC.</w:t>
            </w:r>
          </w:p>
        </w:tc>
        <w:tc>
          <w:tcPr>
            <w:tcW w:type="dxa" w:w="5386"/>
            <w:vAlign w:val="top"/>
            <w:tcMar>
              <w:top w:w="80" w:type="dxa"/>
              <w:start w:w="80" w:type="dxa"/>
              <w:bottom w:w="80" w:type="dxa"/>
              <w:end w:w="80" w:type="dxa"/>
            </w:tcMar>
          </w:tcPr>
          <w:p>
            <w:pPr>
              <w:spacing w:after="0"/>
            </w:pPr>
            <w:r>
              <w:rPr>
                <w:sz w:val="19"/>
              </w:rPr>
              <w:t>Dùng để xác định vai trò, nhiệm vụ và luồng sơ bộ; vẫn cần xác thực trình tự.</w:t>
            </w:r>
          </w:p>
        </w:tc>
      </w:tr>
      <w:tr>
        <w:trPr>
          <w:cantSplit/>
        </w:trPr>
        <w:tc>
          <w:tcPr>
            <w:tcW w:type="dxa" w:w="1417"/>
            <w:vAlign w:val="top"/>
            <w:tcMar>
              <w:top w:w="80" w:type="dxa"/>
              <w:start w:w="80" w:type="dxa"/>
              <w:bottom w:w="80" w:type="dxa"/>
              <w:end w:w="80" w:type="dxa"/>
            </w:tcMar>
          </w:tcPr>
          <w:p>
            <w:pPr>
              <w:spacing w:after="0"/>
            </w:pPr>
            <w:r>
              <w:rPr>
                <w:sz w:val="19"/>
              </w:rPr>
              <w:t>C - Giả định nghiệp vụ</w:t>
            </w:r>
          </w:p>
        </w:tc>
        <w:tc>
          <w:tcPr>
            <w:tcW w:type="dxa" w:w="3402"/>
            <w:vAlign w:val="top"/>
            <w:tcMar>
              <w:top w:w="80" w:type="dxa"/>
              <w:start w:w="80" w:type="dxa"/>
              <w:bottom w:w="80" w:type="dxa"/>
              <w:end w:w="80" w:type="dxa"/>
            </w:tcMar>
          </w:tcPr>
          <w:p>
            <w:pPr>
              <w:spacing w:after="0"/>
            </w:pPr>
            <w:r>
              <w:rPr>
                <w:sz w:val="19"/>
              </w:rPr>
              <w:t>Bước nối giữa các nhiệm vụ mà nguồn không mô tả.</w:t>
            </w:r>
          </w:p>
        </w:tc>
        <w:tc>
          <w:tcPr>
            <w:tcW w:type="dxa" w:w="5386"/>
            <w:vAlign w:val="top"/>
            <w:tcMar>
              <w:top w:w="80" w:type="dxa"/>
              <w:start w:w="80" w:type="dxa"/>
              <w:bottom w:w="80" w:type="dxa"/>
              <w:end w:w="80" w:type="dxa"/>
            </w:tcMar>
          </w:tcPr>
          <w:p>
            <w:pPr>
              <w:spacing w:after="0"/>
            </w:pPr>
            <w:r>
              <w:rPr>
                <w:sz w:val="19"/>
              </w:rPr>
              <w:t>Ghi rõ “giả định cần xác thực”, đưa vào câu hỏi phỏng vấn.</w:t>
            </w:r>
          </w:p>
        </w:tc>
      </w:tr>
      <w:tr>
        <w:trPr>
          <w:cantSplit/>
        </w:trPr>
        <w:tc>
          <w:tcPr>
            <w:tcW w:type="dxa" w:w="1417"/>
            <w:vAlign w:val="top"/>
            <w:tcMar>
              <w:top w:w="80" w:type="dxa"/>
              <w:start w:w="80" w:type="dxa"/>
              <w:bottom w:w="80" w:type="dxa"/>
              <w:end w:w="80" w:type="dxa"/>
            </w:tcMar>
          </w:tcPr>
          <w:p>
            <w:pPr>
              <w:spacing w:after="0"/>
            </w:pPr>
            <w:r>
              <w:rPr>
                <w:sz w:val="19"/>
              </w:rPr>
              <w:t>D - Dữ liệu nội bộ</w:t>
            </w:r>
          </w:p>
        </w:tc>
        <w:tc>
          <w:tcPr>
            <w:tcW w:type="dxa" w:w="3402"/>
            <w:vAlign w:val="top"/>
            <w:tcMar>
              <w:top w:w="80" w:type="dxa"/>
              <w:start w:w="80" w:type="dxa"/>
              <w:bottom w:w="80" w:type="dxa"/>
              <w:end w:w="80" w:type="dxa"/>
            </w:tcMar>
          </w:tcPr>
          <w:p>
            <w:pPr>
              <w:spacing w:after="0"/>
            </w:pPr>
            <w:r>
              <w:rPr>
                <w:sz w:val="19"/>
              </w:rPr>
              <w:t>Thời gian xử lý, tỷ lệ lỗi, ngân sách, doanh số, KPI.</w:t>
            </w:r>
          </w:p>
        </w:tc>
        <w:tc>
          <w:tcPr>
            <w:tcW w:type="dxa" w:w="5386"/>
            <w:vAlign w:val="top"/>
            <w:tcMar>
              <w:top w:w="80" w:type="dxa"/>
              <w:start w:w="80" w:type="dxa"/>
              <w:bottom w:w="80" w:type="dxa"/>
              <w:end w:w="80" w:type="dxa"/>
            </w:tcMar>
          </w:tcPr>
          <w:p>
            <w:pPr>
              <w:spacing w:after="0"/>
            </w:pPr>
            <w:r>
              <w:rPr>
                <w:sz w:val="19"/>
              </w:rPr>
              <w:t>Không tự suy đoán; chỉ điền khi có người có thẩm quyền cung cấp.</w:t>
            </w:r>
          </w:p>
        </w:tc>
      </w:tr>
    </w:tbl>
    <w:p>
      <w:pPr>
        <w:spacing w:after="0"/>
      </w:pPr>
    </w:p>
    <w:p>
      <w:pPr>
        <w:pStyle w:val="Heading2"/>
        <w:keepNext/>
      </w:pPr>
      <w:r>
        <w:rPr>
          <w:rFonts w:ascii="Times New Roman" w:hAnsi="Times New Roman" w:eastAsia="Times New Roman"/>
        </w:rPr>
        <w:t>3.3.1. Bảng bằng chứng trọng tâm</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cantSplit/>
        </w:trPr>
        <w:tc>
          <w:tcPr>
            <w:tcW w:type="dxa" w:w="850"/>
            <w:shd w:fill="1F4E78"/>
            <w:vAlign w:val="center"/>
            <w:tcMar>
              <w:top w:w="80" w:type="dxa"/>
              <w:start w:w="80" w:type="dxa"/>
              <w:bottom w:w="80" w:type="dxa"/>
              <w:end w:w="80" w:type="dxa"/>
            </w:tcMar>
          </w:tcPr>
          <w:p>
            <w:pPr>
              <w:jc w:val="center"/>
            </w:pPr>
            <w:r>
              <w:rPr>
                <w:b/>
                <w:color w:val="FFFFFF"/>
                <w:sz w:val="17"/>
              </w:rPr>
              <w:t>Mã</w:t>
            </w:r>
          </w:p>
        </w:tc>
        <w:tc>
          <w:tcPr>
            <w:tcW w:type="dxa" w:w="1814"/>
            <w:shd w:fill="1F4E78"/>
            <w:vAlign w:val="center"/>
            <w:tcMar>
              <w:top w:w="80" w:type="dxa"/>
              <w:start w:w="80" w:type="dxa"/>
              <w:bottom w:w="80" w:type="dxa"/>
              <w:end w:w="80" w:type="dxa"/>
            </w:tcMar>
          </w:tcPr>
          <w:p>
            <w:pPr>
              <w:jc w:val="center"/>
            </w:pPr>
            <w:r>
              <w:rPr>
                <w:b/>
                <w:color w:val="FFFFFF"/>
                <w:sz w:val="17"/>
              </w:rPr>
              <w:t>Chủ đề</w:t>
            </w:r>
          </w:p>
        </w:tc>
        <w:tc>
          <w:tcPr>
            <w:tcW w:type="dxa" w:w="4762"/>
            <w:shd w:fill="1F4E78"/>
            <w:vAlign w:val="center"/>
            <w:tcMar>
              <w:top w:w="80" w:type="dxa"/>
              <w:start w:w="80" w:type="dxa"/>
              <w:bottom w:w="80" w:type="dxa"/>
              <w:end w:w="80" w:type="dxa"/>
            </w:tcMar>
          </w:tcPr>
          <w:p>
            <w:pPr>
              <w:jc w:val="center"/>
            </w:pPr>
            <w:r>
              <w:rPr>
                <w:b/>
                <w:color w:val="FFFFFF"/>
                <w:sz w:val="17"/>
              </w:rPr>
              <w:t>Bằng chứng thu được</w:t>
            </w:r>
          </w:p>
        </w:tc>
        <w:tc>
          <w:tcPr>
            <w:tcW w:type="dxa" w:w="1247"/>
            <w:shd w:fill="1F4E78"/>
            <w:vAlign w:val="center"/>
            <w:tcMar>
              <w:top w:w="80" w:type="dxa"/>
              <w:start w:w="80" w:type="dxa"/>
              <w:bottom w:w="80" w:type="dxa"/>
              <w:end w:w="80" w:type="dxa"/>
            </w:tcMar>
          </w:tcPr>
          <w:p>
            <w:pPr>
              <w:jc w:val="center"/>
            </w:pPr>
            <w:r>
              <w:rPr>
                <w:b/>
                <w:color w:val="FFFFFF"/>
                <w:sz w:val="17"/>
              </w:rPr>
              <w:t>Nguồn</w:t>
            </w:r>
          </w:p>
        </w:tc>
        <w:tc>
          <w:tcPr>
            <w:tcW w:type="dxa" w:w="680"/>
            <w:shd w:fill="1F4E78"/>
            <w:vAlign w:val="center"/>
            <w:tcMar>
              <w:top w:w="80" w:type="dxa"/>
              <w:start w:w="80" w:type="dxa"/>
              <w:bottom w:w="80" w:type="dxa"/>
              <w:end w:w="80" w:type="dxa"/>
            </w:tcMar>
          </w:tcPr>
          <w:p>
            <w:pPr>
              <w:jc w:val="center"/>
            </w:pPr>
            <w:r>
              <w:rPr>
                <w:b/>
                <w:color w:val="FFFFFF"/>
                <w:sz w:val="17"/>
              </w:rPr>
              <w:t>Mức</w:t>
            </w:r>
          </w:p>
        </w:tc>
      </w:tr>
      <w:tr>
        <w:trPr>
          <w:cantSplit/>
        </w:trPr>
        <w:tc>
          <w:tcPr>
            <w:tcW w:type="dxa" w:w="850"/>
            <w:vAlign w:val="top"/>
            <w:tcMar>
              <w:top w:w="80" w:type="dxa"/>
              <w:start w:w="80" w:type="dxa"/>
              <w:bottom w:w="80" w:type="dxa"/>
              <w:end w:w="80" w:type="dxa"/>
            </w:tcMar>
          </w:tcPr>
          <w:p>
            <w:pPr>
              <w:spacing w:after="0"/>
            </w:pPr>
            <w:r>
              <w:rPr>
                <w:sz w:val="17"/>
              </w:rPr>
              <w:t>EV01</w:t>
            </w:r>
          </w:p>
        </w:tc>
        <w:tc>
          <w:tcPr>
            <w:tcW w:type="dxa" w:w="1814"/>
            <w:vAlign w:val="top"/>
            <w:tcMar>
              <w:top w:w="80" w:type="dxa"/>
              <w:start w:w="80" w:type="dxa"/>
              <w:bottom w:w="80" w:type="dxa"/>
              <w:end w:w="80" w:type="dxa"/>
            </w:tcMar>
          </w:tcPr>
          <w:p>
            <w:pPr>
              <w:spacing w:after="0"/>
            </w:pPr>
            <w:r>
              <w:rPr>
                <w:sz w:val="17"/>
              </w:rPr>
              <w:t>Mối liên hệ ACFC - Nike</w:t>
            </w:r>
          </w:p>
        </w:tc>
        <w:tc>
          <w:tcPr>
            <w:tcW w:type="dxa" w:w="4762"/>
            <w:vAlign w:val="top"/>
            <w:tcMar>
              <w:top w:w="80" w:type="dxa"/>
              <w:start w:w="80" w:type="dxa"/>
              <w:bottom w:w="80" w:type="dxa"/>
              <w:end w:w="80" w:type="dxa"/>
            </w:tcMar>
          </w:tcPr>
          <w:p>
            <w:pPr>
              <w:spacing w:after="0"/>
            </w:pPr>
            <w:r>
              <w:rPr>
                <w:sz w:val="17"/>
              </w:rPr>
              <w:t>ACFC phân phối/quản lý nhiều thương hiệu, gồm Nike; trang Nike xác nhận ACFC là nhà phân phối chính thức.</w:t>
            </w:r>
          </w:p>
        </w:tc>
        <w:tc>
          <w:tcPr>
            <w:tcW w:type="dxa" w:w="1247"/>
            <w:vAlign w:val="top"/>
            <w:tcMar>
              <w:top w:w="80" w:type="dxa"/>
              <w:start w:w="80" w:type="dxa"/>
              <w:bottom w:w="80" w:type="dxa"/>
              <w:end w:w="80" w:type="dxa"/>
            </w:tcMar>
          </w:tcPr>
          <w:p>
            <w:pPr>
              <w:spacing w:after="0"/>
            </w:pPr>
            <w:r>
              <w:rPr>
                <w:sz w:val="17"/>
              </w:rPr>
              <w:t>S01, S02</w:t>
            </w:r>
          </w:p>
        </w:tc>
        <w:tc>
          <w:tcPr>
            <w:tcW w:type="dxa" w:w="680"/>
            <w:vAlign w:val="top"/>
            <w:tcMar>
              <w:top w:w="80" w:type="dxa"/>
              <w:start w:w="80" w:type="dxa"/>
              <w:bottom w:w="80" w:type="dxa"/>
              <w:end w:w="80" w:type="dxa"/>
            </w:tcMar>
          </w:tcPr>
          <w:p>
            <w:pPr>
              <w:spacing w:after="0"/>
            </w:pPr>
            <w:r>
              <w:rPr>
                <w:sz w:val="17"/>
              </w:rPr>
              <w:t>A</w:t>
            </w:r>
          </w:p>
        </w:tc>
      </w:tr>
      <w:tr>
        <w:trPr>
          <w:cantSplit/>
        </w:trPr>
        <w:tc>
          <w:tcPr>
            <w:tcW w:type="dxa" w:w="850"/>
            <w:vAlign w:val="top"/>
            <w:tcMar>
              <w:top w:w="80" w:type="dxa"/>
              <w:start w:w="80" w:type="dxa"/>
              <w:bottom w:w="80" w:type="dxa"/>
              <w:end w:w="80" w:type="dxa"/>
            </w:tcMar>
          </w:tcPr>
          <w:p>
            <w:pPr>
              <w:spacing w:after="0"/>
            </w:pPr>
            <w:r>
              <w:rPr>
                <w:sz w:val="17"/>
              </w:rPr>
              <w:t>EV02</w:t>
            </w:r>
          </w:p>
        </w:tc>
        <w:tc>
          <w:tcPr>
            <w:tcW w:type="dxa" w:w="1814"/>
            <w:vAlign w:val="top"/>
            <w:tcMar>
              <w:top w:w="80" w:type="dxa"/>
              <w:start w:w="80" w:type="dxa"/>
              <w:bottom w:w="80" w:type="dxa"/>
              <w:end w:w="80" w:type="dxa"/>
            </w:tcMar>
          </w:tcPr>
          <w:p>
            <w:pPr>
              <w:spacing w:after="0"/>
            </w:pPr>
            <w:r>
              <w:rPr>
                <w:sz w:val="17"/>
              </w:rPr>
              <w:t>Quy trình đặt hàng online</w:t>
            </w:r>
          </w:p>
        </w:tc>
        <w:tc>
          <w:tcPr>
            <w:tcW w:type="dxa" w:w="4762"/>
            <w:vAlign w:val="top"/>
            <w:tcMar>
              <w:top w:w="80" w:type="dxa"/>
              <w:start w:w="80" w:type="dxa"/>
              <w:bottom w:w="80" w:type="dxa"/>
              <w:end w:w="80" w:type="dxa"/>
            </w:tcMar>
          </w:tcPr>
          <w:p>
            <w:pPr>
              <w:spacing w:after="0"/>
            </w:pPr>
            <w:r>
              <w:rPr>
                <w:sz w:val="17"/>
              </w:rPr>
              <w:t>Chọn sản phẩm, giỏ hàng, địa chỉ, thanh toán, xác nhận và theo dõi đơn.</w:t>
            </w:r>
          </w:p>
        </w:tc>
        <w:tc>
          <w:tcPr>
            <w:tcW w:type="dxa" w:w="1247"/>
            <w:vAlign w:val="top"/>
            <w:tcMar>
              <w:top w:w="80" w:type="dxa"/>
              <w:start w:w="80" w:type="dxa"/>
              <w:bottom w:w="80" w:type="dxa"/>
              <w:end w:w="80" w:type="dxa"/>
            </w:tcMar>
          </w:tcPr>
          <w:p>
            <w:pPr>
              <w:spacing w:after="0"/>
            </w:pPr>
            <w:r>
              <w:rPr>
                <w:sz w:val="17"/>
              </w:rPr>
              <w:t>S03</w:t>
            </w:r>
          </w:p>
        </w:tc>
        <w:tc>
          <w:tcPr>
            <w:tcW w:type="dxa" w:w="680"/>
            <w:vAlign w:val="top"/>
            <w:tcMar>
              <w:top w:w="80" w:type="dxa"/>
              <w:start w:w="80" w:type="dxa"/>
              <w:bottom w:w="80" w:type="dxa"/>
              <w:end w:w="80" w:type="dxa"/>
            </w:tcMar>
          </w:tcPr>
          <w:p>
            <w:pPr>
              <w:spacing w:after="0"/>
            </w:pPr>
            <w:r>
              <w:rPr>
                <w:sz w:val="17"/>
              </w:rPr>
              <w:t>A</w:t>
            </w:r>
          </w:p>
        </w:tc>
      </w:tr>
      <w:tr>
        <w:trPr>
          <w:cantSplit/>
        </w:trPr>
        <w:tc>
          <w:tcPr>
            <w:tcW w:type="dxa" w:w="850"/>
            <w:vAlign w:val="top"/>
            <w:tcMar>
              <w:top w:w="80" w:type="dxa"/>
              <w:start w:w="80" w:type="dxa"/>
              <w:bottom w:w="80" w:type="dxa"/>
              <w:end w:w="80" w:type="dxa"/>
            </w:tcMar>
          </w:tcPr>
          <w:p>
            <w:pPr>
              <w:spacing w:after="0"/>
            </w:pPr>
            <w:r>
              <w:rPr>
                <w:sz w:val="17"/>
              </w:rPr>
              <w:t>EV03</w:t>
            </w:r>
          </w:p>
        </w:tc>
        <w:tc>
          <w:tcPr>
            <w:tcW w:type="dxa" w:w="1814"/>
            <w:vAlign w:val="top"/>
            <w:tcMar>
              <w:top w:w="80" w:type="dxa"/>
              <w:start w:w="80" w:type="dxa"/>
              <w:bottom w:w="80" w:type="dxa"/>
              <w:end w:w="80" w:type="dxa"/>
            </w:tcMar>
          </w:tcPr>
          <w:p>
            <w:pPr>
              <w:spacing w:after="0"/>
            </w:pPr>
            <w:r>
              <w:rPr>
                <w:sz w:val="17"/>
              </w:rPr>
              <w:t>Quy tắc giao hàng</w:t>
            </w:r>
          </w:p>
        </w:tc>
        <w:tc>
          <w:tcPr>
            <w:tcW w:type="dxa" w:w="4762"/>
            <w:vAlign w:val="top"/>
            <w:tcMar>
              <w:top w:w="80" w:type="dxa"/>
              <w:start w:w="80" w:type="dxa"/>
              <w:bottom w:w="80" w:type="dxa"/>
              <w:end w:w="80" w:type="dxa"/>
            </w:tcMar>
          </w:tcPr>
          <w:p>
            <w:pPr>
              <w:spacing w:after="0"/>
            </w:pPr>
            <w:r>
              <w:rPr>
                <w:sz w:val="17"/>
              </w:rPr>
              <w:t>Khung thời gian giao hàng, cách tính phí, yêu cầu quay video mở hàng.</w:t>
            </w:r>
          </w:p>
        </w:tc>
        <w:tc>
          <w:tcPr>
            <w:tcW w:type="dxa" w:w="1247"/>
            <w:vAlign w:val="top"/>
            <w:tcMar>
              <w:top w:w="80" w:type="dxa"/>
              <w:start w:w="80" w:type="dxa"/>
              <w:bottom w:w="80" w:type="dxa"/>
              <w:end w:w="80" w:type="dxa"/>
            </w:tcMar>
          </w:tcPr>
          <w:p>
            <w:pPr>
              <w:spacing w:after="0"/>
            </w:pPr>
            <w:r>
              <w:rPr>
                <w:sz w:val="17"/>
              </w:rPr>
              <w:t>S04</w:t>
            </w:r>
          </w:p>
        </w:tc>
        <w:tc>
          <w:tcPr>
            <w:tcW w:type="dxa" w:w="680"/>
            <w:vAlign w:val="top"/>
            <w:tcMar>
              <w:top w:w="80" w:type="dxa"/>
              <w:start w:w="80" w:type="dxa"/>
              <w:bottom w:w="80" w:type="dxa"/>
              <w:end w:w="80" w:type="dxa"/>
            </w:tcMar>
          </w:tcPr>
          <w:p>
            <w:pPr>
              <w:spacing w:after="0"/>
            </w:pPr>
            <w:r>
              <w:rPr>
                <w:sz w:val="17"/>
              </w:rPr>
              <w:t>A</w:t>
            </w:r>
          </w:p>
        </w:tc>
      </w:tr>
      <w:tr>
        <w:trPr>
          <w:cantSplit/>
        </w:trPr>
        <w:tc>
          <w:tcPr>
            <w:tcW w:type="dxa" w:w="850"/>
            <w:vAlign w:val="top"/>
            <w:tcMar>
              <w:top w:w="80" w:type="dxa"/>
              <w:start w:w="80" w:type="dxa"/>
              <w:bottom w:w="80" w:type="dxa"/>
              <w:end w:w="80" w:type="dxa"/>
            </w:tcMar>
          </w:tcPr>
          <w:p>
            <w:pPr>
              <w:spacing w:after="0"/>
            </w:pPr>
            <w:r>
              <w:rPr>
                <w:sz w:val="17"/>
              </w:rPr>
              <w:t>EV04</w:t>
            </w:r>
          </w:p>
        </w:tc>
        <w:tc>
          <w:tcPr>
            <w:tcW w:type="dxa" w:w="1814"/>
            <w:vAlign w:val="top"/>
            <w:tcMar>
              <w:top w:w="80" w:type="dxa"/>
              <w:start w:w="80" w:type="dxa"/>
              <w:bottom w:w="80" w:type="dxa"/>
              <w:end w:w="80" w:type="dxa"/>
            </w:tcMar>
          </w:tcPr>
          <w:p>
            <w:pPr>
              <w:spacing w:after="0"/>
            </w:pPr>
            <w:r>
              <w:rPr>
                <w:sz w:val="17"/>
              </w:rPr>
              <w:t>Quy tắc đổi hàng</w:t>
            </w:r>
          </w:p>
        </w:tc>
        <w:tc>
          <w:tcPr>
            <w:tcW w:type="dxa" w:w="4762"/>
            <w:vAlign w:val="top"/>
            <w:tcMar>
              <w:top w:w="80" w:type="dxa"/>
              <w:start w:w="80" w:type="dxa"/>
              <w:bottom w:w="80" w:type="dxa"/>
              <w:end w:w="80" w:type="dxa"/>
            </w:tcMar>
          </w:tcPr>
          <w:p>
            <w:pPr>
              <w:spacing w:after="0"/>
            </w:pPr>
            <w:r>
              <w:rPr>
                <w:sz w:val="17"/>
              </w:rPr>
              <w:t>Thời hạn, hóa đơn, tình trạng sản phẩm, giới hạn đổi và nhóm không được đổi.</w:t>
            </w:r>
          </w:p>
        </w:tc>
        <w:tc>
          <w:tcPr>
            <w:tcW w:type="dxa" w:w="1247"/>
            <w:vAlign w:val="top"/>
            <w:tcMar>
              <w:top w:w="80" w:type="dxa"/>
              <w:start w:w="80" w:type="dxa"/>
              <w:bottom w:w="80" w:type="dxa"/>
              <w:end w:w="80" w:type="dxa"/>
            </w:tcMar>
          </w:tcPr>
          <w:p>
            <w:pPr>
              <w:spacing w:after="0"/>
            </w:pPr>
            <w:r>
              <w:rPr>
                <w:sz w:val="17"/>
              </w:rPr>
              <w:t>S05</w:t>
            </w:r>
          </w:p>
        </w:tc>
        <w:tc>
          <w:tcPr>
            <w:tcW w:type="dxa" w:w="680"/>
            <w:vAlign w:val="top"/>
            <w:tcMar>
              <w:top w:w="80" w:type="dxa"/>
              <w:start w:w="80" w:type="dxa"/>
              <w:bottom w:w="80" w:type="dxa"/>
              <w:end w:w="80" w:type="dxa"/>
            </w:tcMar>
          </w:tcPr>
          <w:p>
            <w:pPr>
              <w:spacing w:after="0"/>
            </w:pPr>
            <w:r>
              <w:rPr>
                <w:sz w:val="17"/>
              </w:rPr>
              <w:t>A</w:t>
            </w:r>
          </w:p>
        </w:tc>
      </w:tr>
      <w:tr>
        <w:trPr>
          <w:cantSplit/>
        </w:trPr>
        <w:tc>
          <w:tcPr>
            <w:tcW w:type="dxa" w:w="850"/>
            <w:vAlign w:val="top"/>
            <w:tcMar>
              <w:top w:w="80" w:type="dxa"/>
              <w:start w:w="80" w:type="dxa"/>
              <w:bottom w:w="80" w:type="dxa"/>
              <w:end w:w="80" w:type="dxa"/>
            </w:tcMar>
          </w:tcPr>
          <w:p>
            <w:pPr>
              <w:spacing w:after="0"/>
            </w:pPr>
            <w:r>
              <w:rPr>
                <w:sz w:val="17"/>
              </w:rPr>
              <w:t>EV05</w:t>
            </w:r>
          </w:p>
        </w:tc>
        <w:tc>
          <w:tcPr>
            <w:tcW w:type="dxa" w:w="1814"/>
            <w:vAlign w:val="top"/>
            <w:tcMar>
              <w:top w:w="80" w:type="dxa"/>
              <w:start w:w="80" w:type="dxa"/>
              <w:bottom w:w="80" w:type="dxa"/>
              <w:end w:w="80" w:type="dxa"/>
            </w:tcMar>
          </w:tcPr>
          <w:p>
            <w:pPr>
              <w:spacing w:after="0"/>
            </w:pPr>
            <w:r>
              <w:rPr>
                <w:sz w:val="17"/>
              </w:rPr>
              <w:t>Quyền dữ liệu cá nhân</w:t>
            </w:r>
          </w:p>
        </w:tc>
        <w:tc>
          <w:tcPr>
            <w:tcW w:type="dxa" w:w="4762"/>
            <w:vAlign w:val="top"/>
            <w:tcMar>
              <w:top w:w="80" w:type="dxa"/>
              <w:start w:w="80" w:type="dxa"/>
              <w:bottom w:w="80" w:type="dxa"/>
              <w:end w:w="80" w:type="dxa"/>
            </w:tcMar>
          </w:tcPr>
          <w:p>
            <w:pPr>
              <w:spacing w:after="0"/>
            </w:pPr>
            <w:r>
              <w:rPr>
                <w:sz w:val="17"/>
              </w:rPr>
              <w:t>Quyền rút lại đồng ý, yêu cầu xóa/hạn chế/phản đối; một số yêu cầu xử lý trong 72 giờ.</w:t>
            </w:r>
          </w:p>
        </w:tc>
        <w:tc>
          <w:tcPr>
            <w:tcW w:type="dxa" w:w="1247"/>
            <w:vAlign w:val="top"/>
            <w:tcMar>
              <w:top w:w="80" w:type="dxa"/>
              <w:start w:w="80" w:type="dxa"/>
              <w:bottom w:w="80" w:type="dxa"/>
              <w:end w:w="80" w:type="dxa"/>
            </w:tcMar>
          </w:tcPr>
          <w:p>
            <w:pPr>
              <w:spacing w:after="0"/>
            </w:pPr>
            <w:r>
              <w:rPr>
                <w:sz w:val="17"/>
              </w:rPr>
              <w:t>S06</w:t>
            </w:r>
          </w:p>
        </w:tc>
        <w:tc>
          <w:tcPr>
            <w:tcW w:type="dxa" w:w="680"/>
            <w:vAlign w:val="top"/>
            <w:tcMar>
              <w:top w:w="80" w:type="dxa"/>
              <w:start w:w="80" w:type="dxa"/>
              <w:bottom w:w="80" w:type="dxa"/>
              <w:end w:w="80" w:type="dxa"/>
            </w:tcMar>
          </w:tcPr>
          <w:p>
            <w:pPr>
              <w:spacing w:after="0"/>
            </w:pPr>
            <w:r>
              <w:rPr>
                <w:sz w:val="17"/>
              </w:rPr>
              <w:t>A</w:t>
            </w:r>
          </w:p>
        </w:tc>
      </w:tr>
      <w:tr>
        <w:trPr>
          <w:cantSplit/>
        </w:trPr>
        <w:tc>
          <w:tcPr>
            <w:tcW w:type="dxa" w:w="850"/>
            <w:vAlign w:val="top"/>
            <w:tcMar>
              <w:top w:w="80" w:type="dxa"/>
              <w:start w:w="80" w:type="dxa"/>
              <w:bottom w:w="80" w:type="dxa"/>
              <w:end w:w="80" w:type="dxa"/>
            </w:tcMar>
          </w:tcPr>
          <w:p>
            <w:pPr>
              <w:spacing w:after="0"/>
            </w:pPr>
            <w:r>
              <w:rPr>
                <w:sz w:val="17"/>
              </w:rPr>
              <w:t>EV06</w:t>
            </w:r>
          </w:p>
        </w:tc>
        <w:tc>
          <w:tcPr>
            <w:tcW w:type="dxa" w:w="1814"/>
            <w:vAlign w:val="top"/>
            <w:tcMar>
              <w:top w:w="80" w:type="dxa"/>
              <w:start w:w="80" w:type="dxa"/>
              <w:bottom w:w="80" w:type="dxa"/>
              <w:end w:w="80" w:type="dxa"/>
            </w:tcMar>
          </w:tcPr>
          <w:p>
            <w:pPr>
              <w:spacing w:after="0"/>
            </w:pPr>
            <w:r>
              <w:rPr>
                <w:sz w:val="17"/>
              </w:rPr>
              <w:t>Bán hàng tại cửa hàng</w:t>
            </w:r>
          </w:p>
        </w:tc>
        <w:tc>
          <w:tcPr>
            <w:tcW w:type="dxa" w:w="4762"/>
            <w:vAlign w:val="top"/>
            <w:tcMar>
              <w:top w:w="80" w:type="dxa"/>
              <w:start w:w="80" w:type="dxa"/>
              <w:bottom w:w="80" w:type="dxa"/>
              <w:end w:w="80" w:type="dxa"/>
            </w:tcMar>
          </w:tcPr>
          <w:p>
            <w:pPr>
              <w:spacing w:after="0"/>
            </w:pPr>
            <w:r>
              <w:rPr>
                <w:sz w:val="17"/>
              </w:rPr>
              <w:t>Tìm hiểu nhu cầu, tư vấn, giới thiệu sản phẩm, sắp xếp hàng và hỗ trợ khách.</w:t>
            </w:r>
          </w:p>
        </w:tc>
        <w:tc>
          <w:tcPr>
            <w:tcW w:type="dxa" w:w="1247"/>
            <w:vAlign w:val="top"/>
            <w:tcMar>
              <w:top w:w="80" w:type="dxa"/>
              <w:start w:w="80" w:type="dxa"/>
              <w:bottom w:w="80" w:type="dxa"/>
              <w:end w:w="80" w:type="dxa"/>
            </w:tcMar>
          </w:tcPr>
          <w:p>
            <w:pPr>
              <w:spacing w:after="0"/>
            </w:pPr>
            <w:r>
              <w:rPr>
                <w:sz w:val="17"/>
              </w:rPr>
              <w:t>S10</w:t>
            </w:r>
          </w:p>
        </w:tc>
        <w:tc>
          <w:tcPr>
            <w:tcW w:type="dxa" w:w="680"/>
            <w:vAlign w:val="top"/>
            <w:tcMar>
              <w:top w:w="80" w:type="dxa"/>
              <w:start w:w="80" w:type="dxa"/>
              <w:bottom w:w="80" w:type="dxa"/>
              <w:end w:w="80" w:type="dxa"/>
            </w:tcMar>
          </w:tcPr>
          <w:p>
            <w:pPr>
              <w:spacing w:after="0"/>
            </w:pPr>
            <w:r>
              <w:rPr>
                <w:sz w:val="17"/>
              </w:rPr>
              <w:t>B</w:t>
            </w:r>
          </w:p>
        </w:tc>
      </w:tr>
      <w:tr>
        <w:trPr>
          <w:cantSplit/>
        </w:trPr>
        <w:tc>
          <w:tcPr>
            <w:tcW w:type="dxa" w:w="850"/>
            <w:vAlign w:val="top"/>
            <w:tcMar>
              <w:top w:w="80" w:type="dxa"/>
              <w:start w:w="80" w:type="dxa"/>
              <w:bottom w:w="80" w:type="dxa"/>
              <w:end w:w="80" w:type="dxa"/>
            </w:tcMar>
          </w:tcPr>
          <w:p>
            <w:pPr>
              <w:spacing w:after="0"/>
            </w:pPr>
            <w:r>
              <w:rPr>
                <w:sz w:val="17"/>
              </w:rPr>
              <w:t>EV07</w:t>
            </w:r>
          </w:p>
        </w:tc>
        <w:tc>
          <w:tcPr>
            <w:tcW w:type="dxa" w:w="1814"/>
            <w:vAlign w:val="top"/>
            <w:tcMar>
              <w:top w:w="80" w:type="dxa"/>
              <w:start w:w="80" w:type="dxa"/>
              <w:bottom w:w="80" w:type="dxa"/>
              <w:end w:w="80" w:type="dxa"/>
            </w:tcMar>
          </w:tcPr>
          <w:p>
            <w:pPr>
              <w:spacing w:after="0"/>
            </w:pPr>
            <w:r>
              <w:rPr>
                <w:sz w:val="17"/>
              </w:rPr>
              <w:t>Vận hành cửa hàng</w:t>
            </w:r>
          </w:p>
        </w:tc>
        <w:tc>
          <w:tcPr>
            <w:tcW w:type="dxa" w:w="4762"/>
            <w:vAlign w:val="top"/>
            <w:tcMar>
              <w:top w:w="80" w:type="dxa"/>
              <w:start w:w="80" w:type="dxa"/>
              <w:bottom w:w="80" w:type="dxa"/>
              <w:end w:w="80" w:type="dxa"/>
            </w:tcMar>
          </w:tcPr>
          <w:p>
            <w:pPr>
              <w:spacing w:after="0"/>
            </w:pPr>
            <w:r>
              <w:rPr>
                <w:sz w:val="17"/>
              </w:rPr>
              <w:t>Đào tạo, phân bổ công việc, kiểm kê, nhập xuất hàng, quản lý mục tiêu và báo cáo.</w:t>
            </w:r>
          </w:p>
        </w:tc>
        <w:tc>
          <w:tcPr>
            <w:tcW w:type="dxa" w:w="1247"/>
            <w:vAlign w:val="top"/>
            <w:tcMar>
              <w:top w:w="80" w:type="dxa"/>
              <w:start w:w="80" w:type="dxa"/>
              <w:bottom w:w="80" w:type="dxa"/>
              <w:end w:w="80" w:type="dxa"/>
            </w:tcMar>
          </w:tcPr>
          <w:p>
            <w:pPr>
              <w:spacing w:after="0"/>
            </w:pPr>
            <w:r>
              <w:rPr>
                <w:sz w:val="17"/>
              </w:rPr>
              <w:t>S09</w:t>
            </w:r>
          </w:p>
        </w:tc>
        <w:tc>
          <w:tcPr>
            <w:tcW w:type="dxa" w:w="680"/>
            <w:vAlign w:val="top"/>
            <w:tcMar>
              <w:top w:w="80" w:type="dxa"/>
              <w:start w:w="80" w:type="dxa"/>
              <w:bottom w:w="80" w:type="dxa"/>
              <w:end w:w="80" w:type="dxa"/>
            </w:tcMar>
          </w:tcPr>
          <w:p>
            <w:pPr>
              <w:spacing w:after="0"/>
            </w:pPr>
            <w:r>
              <w:rPr>
                <w:sz w:val="17"/>
              </w:rPr>
              <w:t>B</w:t>
            </w:r>
          </w:p>
        </w:tc>
      </w:tr>
      <w:tr>
        <w:trPr>
          <w:cantSplit/>
        </w:trPr>
        <w:tc>
          <w:tcPr>
            <w:tcW w:type="dxa" w:w="850"/>
            <w:vAlign w:val="top"/>
            <w:tcMar>
              <w:top w:w="80" w:type="dxa"/>
              <w:start w:w="80" w:type="dxa"/>
              <w:bottom w:w="80" w:type="dxa"/>
              <w:end w:w="80" w:type="dxa"/>
            </w:tcMar>
          </w:tcPr>
          <w:p>
            <w:pPr>
              <w:spacing w:after="0"/>
            </w:pPr>
            <w:r>
              <w:rPr>
                <w:sz w:val="17"/>
              </w:rPr>
              <w:t>EV08</w:t>
            </w:r>
          </w:p>
        </w:tc>
        <w:tc>
          <w:tcPr>
            <w:tcW w:type="dxa" w:w="1814"/>
            <w:vAlign w:val="top"/>
            <w:tcMar>
              <w:top w:w="80" w:type="dxa"/>
              <w:start w:w="80" w:type="dxa"/>
              <w:bottom w:w="80" w:type="dxa"/>
              <w:end w:w="80" w:type="dxa"/>
            </w:tcMar>
          </w:tcPr>
          <w:p>
            <w:pPr>
              <w:spacing w:after="0"/>
            </w:pPr>
            <w:r>
              <w:rPr>
                <w:sz w:val="17"/>
              </w:rPr>
              <w:t>Báo cáo và đối soát</w:t>
            </w:r>
          </w:p>
        </w:tc>
        <w:tc>
          <w:tcPr>
            <w:tcW w:type="dxa" w:w="4762"/>
            <w:vAlign w:val="top"/>
            <w:tcMar>
              <w:top w:w="80" w:type="dxa"/>
              <w:start w:w="80" w:type="dxa"/>
              <w:bottom w:w="80" w:type="dxa"/>
              <w:end w:w="80" w:type="dxa"/>
            </w:tcMar>
          </w:tcPr>
          <w:p>
            <w:pPr>
              <w:spacing w:after="0"/>
            </w:pPr>
            <w:r>
              <w:rPr>
                <w:sz w:val="17"/>
              </w:rPr>
              <w:t>Thu tiền, in hóa đơn, nộp doanh thu, báo cáo bán hàng và nhập-xuất-tồn.</w:t>
            </w:r>
          </w:p>
        </w:tc>
        <w:tc>
          <w:tcPr>
            <w:tcW w:type="dxa" w:w="1247"/>
            <w:vAlign w:val="top"/>
            <w:tcMar>
              <w:top w:w="80" w:type="dxa"/>
              <w:start w:w="80" w:type="dxa"/>
              <w:bottom w:w="80" w:type="dxa"/>
              <w:end w:w="80" w:type="dxa"/>
            </w:tcMar>
          </w:tcPr>
          <w:p>
            <w:pPr>
              <w:spacing w:after="0"/>
            </w:pPr>
            <w:r>
              <w:rPr>
                <w:sz w:val="17"/>
              </w:rPr>
              <w:t>S11</w:t>
            </w:r>
          </w:p>
        </w:tc>
        <w:tc>
          <w:tcPr>
            <w:tcW w:type="dxa" w:w="680"/>
            <w:vAlign w:val="top"/>
            <w:tcMar>
              <w:top w:w="80" w:type="dxa"/>
              <w:start w:w="80" w:type="dxa"/>
              <w:bottom w:w="80" w:type="dxa"/>
              <w:end w:w="80" w:type="dxa"/>
            </w:tcMar>
          </w:tcPr>
          <w:p>
            <w:pPr>
              <w:spacing w:after="0"/>
            </w:pPr>
            <w:r>
              <w:rPr>
                <w:sz w:val="17"/>
              </w:rPr>
              <w:t>B</w:t>
            </w:r>
          </w:p>
        </w:tc>
      </w:tr>
      <w:tr>
        <w:trPr>
          <w:cantSplit/>
        </w:trPr>
        <w:tc>
          <w:tcPr>
            <w:tcW w:type="dxa" w:w="850"/>
            <w:vAlign w:val="top"/>
            <w:tcMar>
              <w:top w:w="80" w:type="dxa"/>
              <w:start w:w="80" w:type="dxa"/>
              <w:bottom w:w="80" w:type="dxa"/>
              <w:end w:w="80" w:type="dxa"/>
            </w:tcMar>
          </w:tcPr>
          <w:p>
            <w:pPr>
              <w:spacing w:after="0"/>
            </w:pPr>
            <w:r>
              <w:rPr>
                <w:sz w:val="17"/>
              </w:rPr>
              <w:t>EV09</w:t>
            </w:r>
          </w:p>
        </w:tc>
        <w:tc>
          <w:tcPr>
            <w:tcW w:type="dxa" w:w="1814"/>
            <w:vAlign w:val="top"/>
            <w:tcMar>
              <w:top w:w="80" w:type="dxa"/>
              <w:start w:w="80" w:type="dxa"/>
              <w:bottom w:w="80" w:type="dxa"/>
              <w:end w:w="80" w:type="dxa"/>
            </w:tcMar>
          </w:tcPr>
          <w:p>
            <w:pPr>
              <w:spacing w:after="0"/>
            </w:pPr>
            <w:r>
              <w:rPr>
                <w:sz w:val="17"/>
              </w:rPr>
              <w:t>Tuyển dụng</w:t>
            </w:r>
          </w:p>
        </w:tc>
        <w:tc>
          <w:tcPr>
            <w:tcW w:type="dxa" w:w="4762"/>
            <w:vAlign w:val="top"/>
            <w:tcMar>
              <w:top w:w="80" w:type="dxa"/>
              <w:start w:w="80" w:type="dxa"/>
              <w:bottom w:w="80" w:type="dxa"/>
              <w:end w:w="80" w:type="dxa"/>
            </w:tcMar>
          </w:tcPr>
          <w:p>
            <w:pPr>
              <w:spacing w:after="0"/>
            </w:pPr>
            <w:r>
              <w:rPr>
                <w:sz w:val="17"/>
              </w:rPr>
              <w:t>Tiếp nhận CV, gọi mời phỏng vấn và tham gia phỏng vấn được thể hiện trong mô tả công việc tuyển dụng.</w:t>
            </w:r>
          </w:p>
        </w:tc>
        <w:tc>
          <w:tcPr>
            <w:tcW w:type="dxa" w:w="1247"/>
            <w:vAlign w:val="top"/>
            <w:tcMar>
              <w:top w:w="80" w:type="dxa"/>
              <w:start w:w="80" w:type="dxa"/>
              <w:bottom w:w="80" w:type="dxa"/>
              <w:end w:w="80" w:type="dxa"/>
            </w:tcMar>
          </w:tcPr>
          <w:p>
            <w:pPr>
              <w:spacing w:after="0"/>
            </w:pPr>
            <w:r>
              <w:rPr>
                <w:sz w:val="17"/>
              </w:rPr>
              <w:t>S12</w:t>
            </w:r>
          </w:p>
        </w:tc>
        <w:tc>
          <w:tcPr>
            <w:tcW w:type="dxa" w:w="680"/>
            <w:vAlign w:val="top"/>
            <w:tcMar>
              <w:top w:w="80" w:type="dxa"/>
              <w:start w:w="80" w:type="dxa"/>
              <w:bottom w:w="80" w:type="dxa"/>
              <w:end w:w="80" w:type="dxa"/>
            </w:tcMar>
          </w:tcPr>
          <w:p>
            <w:pPr>
              <w:spacing w:after="0"/>
            </w:pPr>
            <w:r>
              <w:rPr>
                <w:sz w:val="17"/>
              </w:rPr>
              <w:t>B</w:t>
            </w:r>
          </w:p>
        </w:tc>
      </w:tr>
      <w:tr>
        <w:trPr>
          <w:cantSplit/>
        </w:trPr>
        <w:tc>
          <w:tcPr>
            <w:tcW w:type="dxa" w:w="850"/>
            <w:vAlign w:val="top"/>
            <w:tcMar>
              <w:top w:w="80" w:type="dxa"/>
              <w:start w:w="80" w:type="dxa"/>
              <w:bottom w:w="80" w:type="dxa"/>
              <w:end w:w="80" w:type="dxa"/>
            </w:tcMar>
          </w:tcPr>
          <w:p>
            <w:pPr>
              <w:spacing w:after="0"/>
            </w:pPr>
            <w:r>
              <w:rPr>
                <w:sz w:val="17"/>
              </w:rPr>
              <w:t>EV10</w:t>
            </w:r>
          </w:p>
        </w:tc>
        <w:tc>
          <w:tcPr>
            <w:tcW w:type="dxa" w:w="1814"/>
            <w:vAlign w:val="top"/>
            <w:tcMar>
              <w:top w:w="80" w:type="dxa"/>
              <w:start w:w="80" w:type="dxa"/>
              <w:bottom w:w="80" w:type="dxa"/>
              <w:end w:w="80" w:type="dxa"/>
            </w:tcMar>
          </w:tcPr>
          <w:p>
            <w:pPr>
              <w:spacing w:after="0"/>
            </w:pPr>
            <w:r>
              <w:rPr>
                <w:sz w:val="17"/>
              </w:rPr>
              <w:t>Điều khoản giao dịch</w:t>
            </w:r>
          </w:p>
        </w:tc>
        <w:tc>
          <w:tcPr>
            <w:tcW w:type="dxa" w:w="4762"/>
            <w:vAlign w:val="top"/>
            <w:tcMar>
              <w:top w:w="80" w:type="dxa"/>
              <w:start w:w="80" w:type="dxa"/>
              <w:bottom w:w="80" w:type="dxa"/>
              <w:end w:w="80" w:type="dxa"/>
            </w:tcMar>
          </w:tcPr>
          <w:p>
            <w:pPr>
              <w:spacing w:after="0"/>
            </w:pPr>
            <w:r>
              <w:rPr>
                <w:sz w:val="17"/>
              </w:rPr>
              <w:t>Giao dịch chịu sự điều chỉnh của pháp luật Việt Nam và có cơ chế khiếu nại/tranh chấp.</w:t>
            </w:r>
          </w:p>
        </w:tc>
        <w:tc>
          <w:tcPr>
            <w:tcW w:type="dxa" w:w="1247"/>
            <w:vAlign w:val="top"/>
            <w:tcMar>
              <w:top w:w="80" w:type="dxa"/>
              <w:start w:w="80" w:type="dxa"/>
              <w:bottom w:w="80" w:type="dxa"/>
              <w:end w:w="80" w:type="dxa"/>
            </w:tcMar>
          </w:tcPr>
          <w:p>
            <w:pPr>
              <w:spacing w:after="0"/>
            </w:pPr>
            <w:r>
              <w:rPr>
                <w:sz w:val="17"/>
              </w:rPr>
              <w:t>S07</w:t>
            </w:r>
          </w:p>
        </w:tc>
        <w:tc>
          <w:tcPr>
            <w:tcW w:type="dxa" w:w="680"/>
            <w:vAlign w:val="top"/>
            <w:tcMar>
              <w:top w:w="80" w:type="dxa"/>
              <w:start w:w="80" w:type="dxa"/>
              <w:bottom w:w="80" w:type="dxa"/>
              <w:end w:w="80" w:type="dxa"/>
            </w:tcMar>
          </w:tcPr>
          <w:p>
            <w:pPr>
              <w:spacing w:after="0"/>
            </w:pPr>
            <w:r>
              <w:rPr>
                <w:sz w:val="17"/>
              </w:rPr>
              <w:t>A</w:t>
            </w:r>
          </w:p>
        </w:tc>
      </w:tr>
    </w:tbl>
    <w:p>
      <w:pPr>
        <w:spacing w:after="0"/>
      </w:pPr>
    </w:p>
    <w:p>
      <w:pPr>
        <w:pStyle w:val="Heading1"/>
        <w:keepNext/>
      </w:pPr>
      <w:r>
        <w:rPr>
          <w:rFonts w:ascii="Times New Roman" w:hAnsi="Times New Roman" w:eastAsia="Times New Roman"/>
        </w:rPr>
        <w:t>3.4. Danh mục sáu quy trình trọng tâm</w:t>
      </w:r>
    </w:p>
    <w:p>
      <w:pPr>
        <w:pStyle w:val="BodyText"/>
      </w:pPr>
      <w:r>
        <w:rPr>
          <w:rFonts w:ascii="Times New Roman" w:hAnsi="Times New Roman" w:eastAsia="Times New Roman"/>
        </w:rPr>
        <w:t>Để khớp yêu cầu 2 quy trình quản lý, 2 quy trình cốt lõi và 2 quy trình hỗ trợ, nhóm nên sử dụng bộ sáu quy trình sau. Đây cũng là phạm vi mà Phần 3 thu thập bằng chứng và chuẩn bị phỏng vấn.</w:t>
      </w:r>
    </w:p>
    <w:tbl>
      <w:tblPr>
        <w:tblStyle w:val="TableGrid"/>
        <w:tblW w:type="auto" w:w="0"/>
        <w:jc w:val="center"/>
        <w:tblLook w:firstColumn="1" w:firstRow="1" w:lastColumn="0" w:lastRow="0" w:noHBand="0" w:noVBand="1" w:val="04A0"/>
      </w:tblPr>
      <w:tblGrid>
        <w:gridCol w:w="2410"/>
        <w:gridCol w:w="2410"/>
        <w:gridCol w:w="2410"/>
        <w:gridCol w:w="2410"/>
      </w:tblGrid>
      <w:tr>
        <w:trPr>
          <w:tblHeader w:val="true"/>
          <w:cantSplit/>
        </w:trPr>
        <w:tc>
          <w:tcPr>
            <w:tcW w:type="dxa" w:w="794"/>
            <w:shd w:fill="1F4E78"/>
            <w:vAlign w:val="center"/>
            <w:tcMar>
              <w:top w:w="80" w:type="dxa"/>
              <w:start w:w="80" w:type="dxa"/>
              <w:bottom w:w="80" w:type="dxa"/>
              <w:end w:w="80" w:type="dxa"/>
            </w:tcMar>
          </w:tcPr>
          <w:p>
            <w:pPr>
              <w:jc w:val="center"/>
            </w:pPr>
            <w:r>
              <w:rPr>
                <w:b/>
                <w:color w:val="FFFFFF"/>
                <w:sz w:val="19"/>
              </w:rPr>
              <w:t>Mã</w:t>
            </w:r>
          </w:p>
        </w:tc>
        <w:tc>
          <w:tcPr>
            <w:tcW w:type="dxa" w:w="1531"/>
            <w:shd w:fill="1F4E78"/>
            <w:vAlign w:val="center"/>
            <w:tcMar>
              <w:top w:w="80" w:type="dxa"/>
              <w:start w:w="80" w:type="dxa"/>
              <w:bottom w:w="80" w:type="dxa"/>
              <w:end w:w="80" w:type="dxa"/>
            </w:tcMar>
          </w:tcPr>
          <w:p>
            <w:pPr>
              <w:jc w:val="center"/>
            </w:pPr>
            <w:r>
              <w:rPr>
                <w:b/>
                <w:color w:val="FFFFFF"/>
                <w:sz w:val="19"/>
              </w:rPr>
              <w:t>Nhóm</w:t>
            </w:r>
          </w:p>
        </w:tc>
        <w:tc>
          <w:tcPr>
            <w:tcW w:type="dxa" w:w="3515"/>
            <w:shd w:fill="1F4E78"/>
            <w:vAlign w:val="center"/>
            <w:tcMar>
              <w:top w:w="80" w:type="dxa"/>
              <w:start w:w="80" w:type="dxa"/>
              <w:bottom w:w="80" w:type="dxa"/>
              <w:end w:w="80" w:type="dxa"/>
            </w:tcMar>
          </w:tcPr>
          <w:p>
            <w:pPr>
              <w:jc w:val="center"/>
            </w:pPr>
            <w:r>
              <w:rPr>
                <w:b/>
                <w:color w:val="FFFFFF"/>
                <w:sz w:val="19"/>
              </w:rPr>
              <w:t>Tên quy trình</w:t>
            </w:r>
          </w:p>
        </w:tc>
        <w:tc>
          <w:tcPr>
            <w:tcW w:type="dxa" w:w="4365"/>
            <w:shd w:fill="1F4E78"/>
            <w:vAlign w:val="center"/>
            <w:tcMar>
              <w:top w:w="80" w:type="dxa"/>
              <w:start w:w="80" w:type="dxa"/>
              <w:bottom w:w="80" w:type="dxa"/>
              <w:end w:w="80" w:type="dxa"/>
            </w:tcMar>
          </w:tcPr>
          <w:p>
            <w:pPr>
              <w:jc w:val="center"/>
            </w:pPr>
            <w:r>
              <w:rPr>
                <w:b/>
                <w:color w:val="FFFFFF"/>
                <w:sz w:val="19"/>
              </w:rPr>
              <w:t>Mức bằng chứng hiện tại</w:t>
            </w:r>
          </w:p>
        </w:tc>
      </w:tr>
      <w:tr>
        <w:trPr>
          <w:cantSplit/>
        </w:trPr>
        <w:tc>
          <w:tcPr>
            <w:tcW w:type="dxa" w:w="794"/>
            <w:vAlign w:val="top"/>
            <w:tcMar>
              <w:top w:w="80" w:type="dxa"/>
              <w:start w:w="80" w:type="dxa"/>
              <w:bottom w:w="80" w:type="dxa"/>
              <w:end w:w="80" w:type="dxa"/>
            </w:tcMar>
          </w:tcPr>
          <w:p>
            <w:pPr>
              <w:spacing w:after="0"/>
            </w:pPr>
            <w:r>
              <w:rPr>
                <w:sz w:val="19"/>
              </w:rPr>
              <w:t>M1</w:t>
            </w:r>
          </w:p>
        </w:tc>
        <w:tc>
          <w:tcPr>
            <w:tcW w:type="dxa" w:w="1531"/>
            <w:vAlign w:val="top"/>
            <w:tcMar>
              <w:top w:w="80" w:type="dxa"/>
              <w:start w:w="80" w:type="dxa"/>
              <w:bottom w:w="80" w:type="dxa"/>
              <w:end w:w="80" w:type="dxa"/>
            </w:tcMar>
          </w:tcPr>
          <w:p>
            <w:pPr>
              <w:spacing w:after="0"/>
            </w:pPr>
            <w:r>
              <w:rPr>
                <w:sz w:val="19"/>
              </w:rPr>
              <w:t>Management</w:t>
            </w:r>
          </w:p>
        </w:tc>
        <w:tc>
          <w:tcPr>
            <w:tcW w:type="dxa" w:w="3515"/>
            <w:vAlign w:val="top"/>
            <w:tcMar>
              <w:top w:w="80" w:type="dxa"/>
              <w:start w:w="80" w:type="dxa"/>
              <w:bottom w:w="80" w:type="dxa"/>
              <w:end w:w="80" w:type="dxa"/>
            </w:tcMar>
          </w:tcPr>
          <w:p>
            <w:pPr>
              <w:spacing w:after="0"/>
            </w:pPr>
            <w:r>
              <w:rPr>
                <w:sz w:val="19"/>
              </w:rPr>
              <w:t>Quản lý vận hành cửa hàng</w:t>
            </w:r>
          </w:p>
        </w:tc>
        <w:tc>
          <w:tcPr>
            <w:tcW w:type="dxa" w:w="4365"/>
            <w:vAlign w:val="top"/>
            <w:tcMar>
              <w:top w:w="80" w:type="dxa"/>
              <w:start w:w="80" w:type="dxa"/>
              <w:bottom w:w="80" w:type="dxa"/>
              <w:end w:w="80" w:type="dxa"/>
            </w:tcMar>
          </w:tcPr>
          <w:p>
            <w:pPr>
              <w:spacing w:after="0"/>
            </w:pPr>
            <w:r>
              <w:rPr>
                <w:sz w:val="19"/>
              </w:rPr>
              <w:t>Có bằng chứng gián tiếp từ mô tả công việc; cần xác thực luồng phê duyệt.</w:t>
            </w:r>
          </w:p>
        </w:tc>
      </w:tr>
      <w:tr>
        <w:trPr>
          <w:cantSplit/>
        </w:trPr>
        <w:tc>
          <w:tcPr>
            <w:tcW w:type="dxa" w:w="794"/>
            <w:vAlign w:val="top"/>
            <w:tcMar>
              <w:top w:w="80" w:type="dxa"/>
              <w:start w:w="80" w:type="dxa"/>
              <w:bottom w:w="80" w:type="dxa"/>
              <w:end w:w="80" w:type="dxa"/>
            </w:tcMar>
          </w:tcPr>
          <w:p>
            <w:pPr>
              <w:spacing w:after="0"/>
            </w:pPr>
            <w:r>
              <w:rPr>
                <w:sz w:val="19"/>
              </w:rPr>
              <w:t>M2</w:t>
            </w:r>
          </w:p>
        </w:tc>
        <w:tc>
          <w:tcPr>
            <w:tcW w:type="dxa" w:w="1531"/>
            <w:vAlign w:val="top"/>
            <w:tcMar>
              <w:top w:w="80" w:type="dxa"/>
              <w:start w:w="80" w:type="dxa"/>
              <w:bottom w:w="80" w:type="dxa"/>
              <w:end w:w="80" w:type="dxa"/>
            </w:tcMar>
          </w:tcPr>
          <w:p>
            <w:pPr>
              <w:spacing w:after="0"/>
            </w:pPr>
            <w:r>
              <w:rPr>
                <w:sz w:val="19"/>
              </w:rPr>
              <w:t>Management</w:t>
            </w:r>
          </w:p>
        </w:tc>
        <w:tc>
          <w:tcPr>
            <w:tcW w:type="dxa" w:w="3515"/>
            <w:vAlign w:val="top"/>
            <w:tcMar>
              <w:top w:w="80" w:type="dxa"/>
              <w:start w:w="80" w:type="dxa"/>
              <w:bottom w:w="80" w:type="dxa"/>
              <w:end w:w="80" w:type="dxa"/>
            </w:tcMar>
          </w:tcPr>
          <w:p>
            <w:pPr>
              <w:spacing w:after="0"/>
            </w:pPr>
            <w:r>
              <w:rPr>
                <w:sz w:val="19"/>
              </w:rPr>
              <w:t>Quản lý doanh số và kế hoạch thương mại chuỗi cửa hàng</w:t>
            </w:r>
          </w:p>
        </w:tc>
        <w:tc>
          <w:tcPr>
            <w:tcW w:type="dxa" w:w="4365"/>
            <w:vAlign w:val="top"/>
            <w:tcMar>
              <w:top w:w="80" w:type="dxa"/>
              <w:start w:w="80" w:type="dxa"/>
              <w:bottom w:w="80" w:type="dxa"/>
              <w:end w:w="80" w:type="dxa"/>
            </w:tcMar>
          </w:tcPr>
          <w:p>
            <w:pPr>
              <w:spacing w:after="0"/>
            </w:pPr>
            <w:r>
              <w:rPr>
                <w:sz w:val="19"/>
              </w:rPr>
              <w:t>Có bằng chứng gián tiếp từ vai trò retail operations; cần dữ liệu nội bộ.</w:t>
            </w:r>
          </w:p>
        </w:tc>
      </w:tr>
      <w:tr>
        <w:trPr>
          <w:cantSplit/>
        </w:trPr>
        <w:tc>
          <w:tcPr>
            <w:tcW w:type="dxa" w:w="794"/>
            <w:vAlign w:val="top"/>
            <w:tcMar>
              <w:top w:w="80" w:type="dxa"/>
              <w:start w:w="80" w:type="dxa"/>
              <w:bottom w:w="80" w:type="dxa"/>
              <w:end w:w="80" w:type="dxa"/>
            </w:tcMar>
          </w:tcPr>
          <w:p>
            <w:pPr>
              <w:spacing w:after="0"/>
            </w:pPr>
            <w:r>
              <w:rPr>
                <w:sz w:val="19"/>
              </w:rPr>
              <w:t>C1</w:t>
            </w:r>
          </w:p>
        </w:tc>
        <w:tc>
          <w:tcPr>
            <w:tcW w:type="dxa" w:w="1531"/>
            <w:vAlign w:val="top"/>
            <w:tcMar>
              <w:top w:w="80" w:type="dxa"/>
              <w:start w:w="80" w:type="dxa"/>
              <w:bottom w:w="80" w:type="dxa"/>
              <w:end w:w="80" w:type="dxa"/>
            </w:tcMar>
          </w:tcPr>
          <w:p>
            <w:pPr>
              <w:spacing w:after="0"/>
            </w:pPr>
            <w:r>
              <w:rPr>
                <w:sz w:val="19"/>
              </w:rPr>
              <w:t>Core</w:t>
            </w:r>
          </w:p>
        </w:tc>
        <w:tc>
          <w:tcPr>
            <w:tcW w:type="dxa" w:w="3515"/>
            <w:vAlign w:val="top"/>
            <w:tcMar>
              <w:top w:w="80" w:type="dxa"/>
              <w:start w:w="80" w:type="dxa"/>
              <w:bottom w:w="80" w:type="dxa"/>
              <w:end w:w="80" w:type="dxa"/>
            </w:tcMar>
          </w:tcPr>
          <w:p>
            <w:pPr>
              <w:spacing w:after="0"/>
            </w:pPr>
            <w:r>
              <w:rPr>
                <w:sz w:val="19"/>
              </w:rPr>
              <w:t>Bán hàng tại cửa hàng</w:t>
            </w:r>
          </w:p>
        </w:tc>
        <w:tc>
          <w:tcPr>
            <w:tcW w:type="dxa" w:w="4365"/>
            <w:vAlign w:val="top"/>
            <w:tcMar>
              <w:top w:w="80" w:type="dxa"/>
              <w:start w:w="80" w:type="dxa"/>
              <w:bottom w:w="80" w:type="dxa"/>
              <w:end w:w="80" w:type="dxa"/>
            </w:tcMar>
          </w:tcPr>
          <w:p>
            <w:pPr>
              <w:spacing w:after="0"/>
            </w:pPr>
            <w:r>
              <w:rPr>
                <w:sz w:val="19"/>
              </w:rPr>
              <w:t>Có bằng chứng về các bước tư vấn và nhiệm vụ bán hàng.</w:t>
            </w:r>
          </w:p>
        </w:tc>
      </w:tr>
      <w:tr>
        <w:trPr>
          <w:cantSplit/>
        </w:trPr>
        <w:tc>
          <w:tcPr>
            <w:tcW w:type="dxa" w:w="794"/>
            <w:vAlign w:val="top"/>
            <w:tcMar>
              <w:top w:w="80" w:type="dxa"/>
              <w:start w:w="80" w:type="dxa"/>
              <w:bottom w:w="80" w:type="dxa"/>
              <w:end w:w="80" w:type="dxa"/>
            </w:tcMar>
          </w:tcPr>
          <w:p>
            <w:pPr>
              <w:spacing w:after="0"/>
            </w:pPr>
            <w:r>
              <w:rPr>
                <w:sz w:val="19"/>
              </w:rPr>
              <w:t>C2</w:t>
            </w:r>
          </w:p>
        </w:tc>
        <w:tc>
          <w:tcPr>
            <w:tcW w:type="dxa" w:w="1531"/>
            <w:vAlign w:val="top"/>
            <w:tcMar>
              <w:top w:w="80" w:type="dxa"/>
              <w:start w:w="80" w:type="dxa"/>
              <w:bottom w:w="80" w:type="dxa"/>
              <w:end w:w="80" w:type="dxa"/>
            </w:tcMar>
          </w:tcPr>
          <w:p>
            <w:pPr>
              <w:spacing w:after="0"/>
            </w:pPr>
            <w:r>
              <w:rPr>
                <w:sz w:val="19"/>
              </w:rPr>
              <w:t>Core</w:t>
            </w:r>
          </w:p>
        </w:tc>
        <w:tc>
          <w:tcPr>
            <w:tcW w:type="dxa" w:w="3515"/>
            <w:vAlign w:val="top"/>
            <w:tcMar>
              <w:top w:w="80" w:type="dxa"/>
              <w:start w:w="80" w:type="dxa"/>
              <w:bottom w:w="80" w:type="dxa"/>
              <w:end w:w="80" w:type="dxa"/>
            </w:tcMar>
          </w:tcPr>
          <w:p>
            <w:pPr>
              <w:spacing w:after="0"/>
            </w:pPr>
            <w:r>
              <w:rPr>
                <w:sz w:val="19"/>
              </w:rPr>
              <w:t>Xử lý đơn hàng trực tuyến</w:t>
            </w:r>
          </w:p>
        </w:tc>
        <w:tc>
          <w:tcPr>
            <w:tcW w:type="dxa" w:w="4365"/>
            <w:vAlign w:val="top"/>
            <w:tcMar>
              <w:top w:w="80" w:type="dxa"/>
              <w:start w:w="80" w:type="dxa"/>
              <w:bottom w:w="80" w:type="dxa"/>
              <w:end w:w="80" w:type="dxa"/>
            </w:tcMar>
          </w:tcPr>
          <w:p>
            <w:pPr>
              <w:spacing w:after="0"/>
            </w:pPr>
            <w:r>
              <w:rPr>
                <w:sz w:val="19"/>
              </w:rPr>
              <w:t>Có hướng dẫn đặt hàng và chính sách giao hàng chính thức.</w:t>
            </w:r>
          </w:p>
        </w:tc>
      </w:tr>
      <w:tr>
        <w:trPr>
          <w:cantSplit/>
        </w:trPr>
        <w:tc>
          <w:tcPr>
            <w:tcW w:type="dxa" w:w="794"/>
            <w:vAlign w:val="top"/>
            <w:tcMar>
              <w:top w:w="80" w:type="dxa"/>
              <w:start w:w="80" w:type="dxa"/>
              <w:bottom w:w="80" w:type="dxa"/>
              <w:end w:w="80" w:type="dxa"/>
            </w:tcMar>
          </w:tcPr>
          <w:p>
            <w:pPr>
              <w:spacing w:after="0"/>
            </w:pPr>
            <w:r>
              <w:rPr>
                <w:sz w:val="19"/>
              </w:rPr>
              <w:t>S1</w:t>
            </w:r>
          </w:p>
        </w:tc>
        <w:tc>
          <w:tcPr>
            <w:tcW w:type="dxa" w:w="1531"/>
            <w:vAlign w:val="top"/>
            <w:tcMar>
              <w:top w:w="80" w:type="dxa"/>
              <w:start w:w="80" w:type="dxa"/>
              <w:bottom w:w="80" w:type="dxa"/>
              <w:end w:w="80" w:type="dxa"/>
            </w:tcMar>
          </w:tcPr>
          <w:p>
            <w:pPr>
              <w:spacing w:after="0"/>
            </w:pPr>
            <w:r>
              <w:rPr>
                <w:sz w:val="19"/>
              </w:rPr>
              <w:t>Support</w:t>
            </w:r>
          </w:p>
        </w:tc>
        <w:tc>
          <w:tcPr>
            <w:tcW w:type="dxa" w:w="3515"/>
            <w:vAlign w:val="top"/>
            <w:tcMar>
              <w:top w:w="80" w:type="dxa"/>
              <w:start w:w="80" w:type="dxa"/>
              <w:bottom w:w="80" w:type="dxa"/>
              <w:end w:w="80" w:type="dxa"/>
            </w:tcMar>
          </w:tcPr>
          <w:p>
            <w:pPr>
              <w:spacing w:after="0"/>
            </w:pPr>
            <w:r>
              <w:rPr>
                <w:sz w:val="19"/>
              </w:rPr>
              <w:t>Đổi hàng, bảo hành và xử lý khiếu nại</w:t>
            </w:r>
          </w:p>
        </w:tc>
        <w:tc>
          <w:tcPr>
            <w:tcW w:type="dxa" w:w="4365"/>
            <w:vAlign w:val="top"/>
            <w:tcMar>
              <w:top w:w="80" w:type="dxa"/>
              <w:start w:w="80" w:type="dxa"/>
              <w:bottom w:w="80" w:type="dxa"/>
              <w:end w:w="80" w:type="dxa"/>
            </w:tcMar>
          </w:tcPr>
          <w:p>
            <w:pPr>
              <w:spacing w:after="0"/>
            </w:pPr>
            <w:r>
              <w:rPr>
                <w:sz w:val="19"/>
              </w:rPr>
              <w:t>Có chính sách đổi hàng chính thức và nhiều điều kiện nghiệp vụ.</w:t>
            </w:r>
          </w:p>
        </w:tc>
      </w:tr>
      <w:tr>
        <w:trPr>
          <w:cantSplit/>
        </w:trPr>
        <w:tc>
          <w:tcPr>
            <w:tcW w:type="dxa" w:w="794"/>
            <w:vAlign w:val="top"/>
            <w:tcMar>
              <w:top w:w="80" w:type="dxa"/>
              <w:start w:w="80" w:type="dxa"/>
              <w:bottom w:w="80" w:type="dxa"/>
              <w:end w:w="80" w:type="dxa"/>
            </w:tcMar>
          </w:tcPr>
          <w:p>
            <w:pPr>
              <w:spacing w:after="0"/>
            </w:pPr>
            <w:r>
              <w:rPr>
                <w:sz w:val="19"/>
              </w:rPr>
              <w:t>S2</w:t>
            </w:r>
          </w:p>
        </w:tc>
        <w:tc>
          <w:tcPr>
            <w:tcW w:type="dxa" w:w="1531"/>
            <w:vAlign w:val="top"/>
            <w:tcMar>
              <w:top w:w="80" w:type="dxa"/>
              <w:start w:w="80" w:type="dxa"/>
              <w:bottom w:w="80" w:type="dxa"/>
              <w:end w:w="80" w:type="dxa"/>
            </w:tcMar>
          </w:tcPr>
          <w:p>
            <w:pPr>
              <w:spacing w:after="0"/>
            </w:pPr>
            <w:r>
              <w:rPr>
                <w:sz w:val="19"/>
              </w:rPr>
              <w:t>Support</w:t>
            </w:r>
          </w:p>
        </w:tc>
        <w:tc>
          <w:tcPr>
            <w:tcW w:type="dxa" w:w="3515"/>
            <w:vAlign w:val="top"/>
            <w:tcMar>
              <w:top w:w="80" w:type="dxa"/>
              <w:start w:w="80" w:type="dxa"/>
              <w:bottom w:w="80" w:type="dxa"/>
              <w:end w:w="80" w:type="dxa"/>
            </w:tcMar>
          </w:tcPr>
          <w:p>
            <w:pPr>
              <w:spacing w:after="0"/>
            </w:pPr>
            <w:r>
              <w:rPr>
                <w:sz w:val="19"/>
              </w:rPr>
              <w:t>Xử lý yêu cầu quyền dữ liệu cá nhân</w:t>
            </w:r>
          </w:p>
        </w:tc>
        <w:tc>
          <w:tcPr>
            <w:tcW w:type="dxa" w:w="4365"/>
            <w:vAlign w:val="top"/>
            <w:tcMar>
              <w:top w:w="80" w:type="dxa"/>
              <w:start w:w="80" w:type="dxa"/>
              <w:bottom w:w="80" w:type="dxa"/>
              <w:end w:w="80" w:type="dxa"/>
            </w:tcMar>
          </w:tcPr>
          <w:p>
            <w:pPr>
              <w:spacing w:after="0"/>
            </w:pPr>
            <w:r>
              <w:rPr>
                <w:sz w:val="19"/>
              </w:rPr>
              <w:t>Có chính sách dữ liệu cá nhân, quyền và thời hạn xử lý công khai.</w:t>
            </w:r>
          </w:p>
        </w:tc>
      </w:tr>
    </w:tbl>
    <w:p>
      <w:pPr>
        <w:spacing w:after="0"/>
      </w:pPr>
    </w:p>
    <w:p>
      <w:pPr>
        <w:pStyle w:val="Heading1"/>
        <w:keepNext/>
      </w:pPr>
      <w:r>
        <w:rPr>
          <w:rFonts w:ascii="Times New Roman" w:hAnsi="Times New Roman" w:eastAsia="Times New Roman"/>
        </w:rPr>
        <w:t>3.5. Mô tả quy trình hiện có (AS-IS sơ bộ)</w:t>
      </w:r>
    </w:p>
    <w:tbl>
      <w:tblPr>
        <w:tblW w:type="auto" w:w="0"/>
        <w:jc w:val="center"/>
        <w:tblLook w:firstColumn="1" w:firstRow="1" w:lastColumn="0" w:lastRow="0" w:noHBand="0" w:noVBand="1" w:val="04A0"/>
      </w:tblPr>
      <w:tblGrid>
        <w:gridCol w:w="9639"/>
      </w:tblGrid>
      <w:tr>
        <w:trPr>
          <w:cantSplit/>
        </w:trPr>
        <w:tc>
          <w:tcPr>
            <w:tcW w:type="dxa" w:w="9639"/>
            <w:shd w:fill="EAF2F8"/>
            <w:tcMar>
              <w:top w:w="140" w:type="dxa"/>
              <w:start w:w="160" w:type="dxa"/>
              <w:bottom w:w="140" w:type="dxa"/>
              <w:end w:w="160" w:type="dxa"/>
            </w:tcMar>
            <w:tcBorders>
              <w:left w:val="single" w:sz="16" w:color="5B9BD5"/>
            </w:tcBorders>
          </w:tcPr>
          <w:p>
            <w:r>
              <w:rPr>
                <w:b/>
                <w:color w:val="1F4E79"/>
              </w:rPr>
              <w:t xml:space="preserve">Cảnh báo: </w:t>
            </w:r>
            <w:r>
              <w:t>Các mô tả dưới đây là bản AS-IS sơ bộ để chuẩn bị phỏng vấn. Với M1 và M2, nguồn công khai chỉ mô tả nhiệm vụ, chưa công bố toàn bộ luồng và thẩm quyền phê duyệt.</w:t>
            </w:r>
          </w:p>
        </w:tc>
      </w:tr>
    </w:tbl>
    <w:p>
      <w:pPr>
        <w:spacing w:after="0"/>
      </w:pPr>
    </w:p>
    <w:p>
      <w:pPr>
        <w:pStyle w:val="Heading2"/>
        <w:keepNext/>
      </w:pPr>
      <w:r>
        <w:rPr>
          <w:rFonts w:ascii="Times New Roman" w:hAnsi="Times New Roman" w:eastAsia="Times New Roman"/>
        </w:rPr>
        <w:t>3.5.1. M1 - Quản lý vận hành cửa hàng</w:t>
      </w:r>
    </w:p>
    <w:tbl>
      <w:tblPr>
        <w:tblStyle w:val="TableGrid"/>
        <w:tblW w:type="auto" w:w="0"/>
        <w:jc w:val="center"/>
        <w:tblLook w:firstColumn="1" w:firstRow="1" w:lastColumn="0" w:lastRow="0" w:noHBand="0" w:noVBand="1" w:val="04A0"/>
      </w:tblPr>
      <w:tblGrid>
        <w:gridCol w:w="4819"/>
        <w:gridCol w:w="4819"/>
      </w:tblGrid>
      <w:tr>
        <w:trPr>
          <w:tblHeader w:val="true"/>
          <w:cantSplit/>
        </w:trPr>
        <w:tc>
          <w:tcPr>
            <w:tcW w:type="dxa" w:w="2041"/>
            <w:shd w:fill="1F4E78"/>
            <w:vAlign w:val="center"/>
            <w:tcMar>
              <w:top w:w="80" w:type="dxa"/>
              <w:start w:w="80" w:type="dxa"/>
              <w:bottom w:w="80" w:type="dxa"/>
              <w:end w:w="80" w:type="dxa"/>
            </w:tcMar>
          </w:tcPr>
          <w:p>
            <w:pPr>
              <w:jc w:val="center"/>
            </w:pPr>
            <w:r>
              <w:rPr>
                <w:b/>
                <w:color w:val="FFFFFF"/>
                <w:sz w:val="19"/>
              </w:rPr>
              <w:t>Thuộc tính</w:t>
            </w:r>
          </w:p>
        </w:tc>
        <w:tc>
          <w:tcPr>
            <w:tcW w:type="dxa" w:w="8164"/>
            <w:shd w:fill="1F4E78"/>
            <w:vAlign w:val="center"/>
            <w:tcMar>
              <w:top w:w="80" w:type="dxa"/>
              <w:start w:w="80" w:type="dxa"/>
              <w:bottom w:w="80" w:type="dxa"/>
              <w:end w:w="80" w:type="dxa"/>
            </w:tcMar>
          </w:tcPr>
          <w:p>
            <w:pPr>
              <w:jc w:val="center"/>
            </w:pPr>
            <w:r>
              <w:rPr>
                <w:b/>
                <w:color w:val="FFFFFF"/>
                <w:sz w:val="19"/>
              </w:rPr>
              <w:t>Nội dung</w:t>
            </w:r>
          </w:p>
        </w:tc>
      </w:tr>
      <w:tr>
        <w:trPr>
          <w:cantSplit/>
        </w:trPr>
        <w:tc>
          <w:tcPr>
            <w:tcW w:type="dxa" w:w="2041"/>
            <w:vAlign w:val="top"/>
            <w:tcMar>
              <w:top w:w="80" w:type="dxa"/>
              <w:start w:w="80" w:type="dxa"/>
              <w:bottom w:w="80" w:type="dxa"/>
              <w:end w:w="80" w:type="dxa"/>
            </w:tcMar>
          </w:tcPr>
          <w:p>
            <w:pPr>
              <w:spacing w:after="0"/>
            </w:pPr>
            <w:r>
              <w:rPr>
                <w:sz w:val="19"/>
              </w:rPr>
              <w:t>Loại quy trình</w:t>
            </w:r>
          </w:p>
        </w:tc>
        <w:tc>
          <w:tcPr>
            <w:tcW w:type="dxa" w:w="8164"/>
            <w:vAlign w:val="top"/>
            <w:tcMar>
              <w:top w:w="80" w:type="dxa"/>
              <w:start w:w="80" w:type="dxa"/>
              <w:bottom w:w="80" w:type="dxa"/>
              <w:end w:w="80" w:type="dxa"/>
            </w:tcMar>
          </w:tcPr>
          <w:p>
            <w:pPr>
              <w:spacing w:after="0"/>
            </w:pPr>
            <w:r>
              <w:rPr>
                <w:sz w:val="19"/>
              </w:rPr>
              <w:t>Management</w:t>
            </w:r>
          </w:p>
        </w:tc>
      </w:tr>
      <w:tr>
        <w:trPr>
          <w:cantSplit/>
        </w:trPr>
        <w:tc>
          <w:tcPr>
            <w:tcW w:type="dxa" w:w="2041"/>
            <w:vAlign w:val="top"/>
            <w:tcMar>
              <w:top w:w="80" w:type="dxa"/>
              <w:start w:w="80" w:type="dxa"/>
              <w:bottom w:w="80" w:type="dxa"/>
              <w:end w:w="80" w:type="dxa"/>
            </w:tcMar>
          </w:tcPr>
          <w:p>
            <w:pPr>
              <w:spacing w:after="0"/>
            </w:pPr>
            <w:r>
              <w:rPr>
                <w:sz w:val="19"/>
              </w:rPr>
              <w:t>Tác nhân dự kiến</w:t>
            </w:r>
          </w:p>
        </w:tc>
        <w:tc>
          <w:tcPr>
            <w:tcW w:type="dxa" w:w="8164"/>
            <w:vAlign w:val="top"/>
            <w:tcMar>
              <w:top w:w="80" w:type="dxa"/>
              <w:start w:w="80" w:type="dxa"/>
              <w:bottom w:w="80" w:type="dxa"/>
              <w:end w:w="80" w:type="dxa"/>
            </w:tcMar>
          </w:tcPr>
          <w:p>
            <w:pPr>
              <w:spacing w:after="0"/>
            </w:pPr>
            <w:r>
              <w:rPr>
                <w:sz w:val="19"/>
              </w:rPr>
              <w:t>Quản lý cửa hàng ACFC/Nike, nhân viên bán hàng, thu ngân, kho/điều phối hàng hóa</w:t>
            </w:r>
          </w:p>
        </w:tc>
      </w:tr>
      <w:tr>
        <w:trPr>
          <w:cantSplit/>
        </w:trPr>
        <w:tc>
          <w:tcPr>
            <w:tcW w:type="dxa" w:w="2041"/>
            <w:vAlign w:val="top"/>
            <w:tcMar>
              <w:top w:w="80" w:type="dxa"/>
              <w:start w:w="80" w:type="dxa"/>
              <w:bottom w:w="80" w:type="dxa"/>
              <w:end w:w="80" w:type="dxa"/>
            </w:tcMar>
          </w:tcPr>
          <w:p>
            <w:pPr>
              <w:spacing w:after="0"/>
            </w:pPr>
            <w:r>
              <w:rPr>
                <w:sz w:val="19"/>
              </w:rPr>
              <w:t>Điểm bắt đầu</w:t>
            </w:r>
          </w:p>
        </w:tc>
        <w:tc>
          <w:tcPr>
            <w:tcW w:type="dxa" w:w="8164"/>
            <w:vAlign w:val="top"/>
            <w:tcMar>
              <w:top w:w="80" w:type="dxa"/>
              <w:start w:w="80" w:type="dxa"/>
              <w:bottom w:w="80" w:type="dxa"/>
              <w:end w:w="80" w:type="dxa"/>
            </w:tcMar>
          </w:tcPr>
          <w:p>
            <w:pPr>
              <w:spacing w:after="0"/>
            </w:pPr>
            <w:r>
              <w:rPr>
                <w:sz w:val="19"/>
              </w:rPr>
              <w:t>Kỳ làm việc hoặc phát sinh nhu cầu vận hành cửa hàng</w:t>
            </w:r>
          </w:p>
        </w:tc>
      </w:tr>
      <w:tr>
        <w:trPr>
          <w:cantSplit/>
        </w:trPr>
        <w:tc>
          <w:tcPr>
            <w:tcW w:type="dxa" w:w="2041"/>
            <w:vAlign w:val="top"/>
            <w:tcMar>
              <w:top w:w="80" w:type="dxa"/>
              <w:start w:w="80" w:type="dxa"/>
              <w:bottom w:w="80" w:type="dxa"/>
              <w:end w:w="80" w:type="dxa"/>
            </w:tcMar>
          </w:tcPr>
          <w:p>
            <w:pPr>
              <w:spacing w:after="0"/>
            </w:pPr>
            <w:r>
              <w:rPr>
                <w:sz w:val="19"/>
              </w:rPr>
              <w:t>Điểm kết thúc</w:t>
            </w:r>
          </w:p>
        </w:tc>
        <w:tc>
          <w:tcPr>
            <w:tcW w:type="dxa" w:w="8164"/>
            <w:vAlign w:val="top"/>
            <w:tcMar>
              <w:top w:w="80" w:type="dxa"/>
              <w:start w:w="80" w:type="dxa"/>
              <w:bottom w:w="80" w:type="dxa"/>
              <w:end w:w="80" w:type="dxa"/>
            </w:tcMar>
          </w:tcPr>
          <w:p>
            <w:pPr>
              <w:spacing w:after="0"/>
            </w:pPr>
            <w:r>
              <w:rPr>
                <w:sz w:val="19"/>
              </w:rPr>
              <w:t>Cửa hàng hoàn tất ca/kỳ vận hành, báo cáo và vấn đề được xử lý</w:t>
            </w:r>
          </w:p>
        </w:tc>
      </w:tr>
    </w:tbl>
    <w:p>
      <w:pPr>
        <w:spacing w:after="0"/>
      </w:pPr>
    </w:p>
    <w:p>
      <w:pPr>
        <w:pStyle w:val="BodyText"/>
      </w:pPr>
      <w:r>
        <w:rPr>
          <w:rFonts w:ascii="Times New Roman" w:hAnsi="Times New Roman" w:eastAsia="Times New Roman"/>
          <w:b/>
        </w:rPr>
        <w:t>Các bước sơ bộ:</w:t>
      </w:r>
    </w:p>
    <w:p>
      <w:pPr>
        <w:pStyle w:val="BodyText"/>
        <w:spacing w:after="40"/>
        <w:ind w:left="369" w:hanging="369"/>
      </w:pPr>
      <w:r>
        <w:rPr>
          <w:rFonts w:ascii="Times New Roman" w:hAnsi="Times New Roman" w:eastAsia="Times New Roman"/>
        </w:rPr>
        <w:t>1. Quản lý cửa hàng lập kế hoạch và phân bổ công việc theo ca.</w:t>
      </w:r>
    </w:p>
    <w:p>
      <w:pPr>
        <w:pStyle w:val="BodyText"/>
        <w:spacing w:after="40"/>
        <w:ind w:left="369" w:hanging="369"/>
      </w:pPr>
      <w:r>
        <w:rPr>
          <w:rFonts w:ascii="Times New Roman" w:hAnsi="Times New Roman" w:eastAsia="Times New Roman"/>
        </w:rPr>
        <w:t>2. Phân chia mục tiêu bán hàng cho nhân viên.</w:t>
      </w:r>
    </w:p>
    <w:p>
      <w:pPr>
        <w:pStyle w:val="BodyText"/>
        <w:spacing w:after="40"/>
        <w:ind w:left="369" w:hanging="369"/>
      </w:pPr>
      <w:r>
        <w:rPr>
          <w:rFonts w:ascii="Times New Roman" w:hAnsi="Times New Roman" w:eastAsia="Times New Roman"/>
        </w:rPr>
        <w:t>3. Kiểm tra trưng bày, hình ảnh cửa hàng và tình trạng hàng hóa.</w:t>
      </w:r>
    </w:p>
    <w:p>
      <w:pPr>
        <w:pStyle w:val="BodyText"/>
        <w:spacing w:after="40"/>
        <w:ind w:left="369" w:hanging="369"/>
      </w:pPr>
      <w:r>
        <w:rPr>
          <w:rFonts w:ascii="Times New Roman" w:hAnsi="Times New Roman" w:eastAsia="Times New Roman"/>
        </w:rPr>
        <w:t>4. Tổ chức kiểm đếm, nhập - xuất hàng theo ngày/tuần/tháng.</w:t>
      </w:r>
    </w:p>
    <w:p>
      <w:pPr>
        <w:pStyle w:val="BodyText"/>
        <w:spacing w:after="40"/>
        <w:ind w:left="369" w:hanging="369"/>
      </w:pPr>
      <w:r>
        <w:rPr>
          <w:rFonts w:ascii="Times New Roman" w:hAnsi="Times New Roman" w:eastAsia="Times New Roman"/>
        </w:rPr>
        <w:t>5. Theo dõi hoạt động bán hàng và hỗ trợ xử lý vấn đề trong ca.</w:t>
      </w:r>
    </w:p>
    <w:p>
      <w:pPr>
        <w:pStyle w:val="BodyText"/>
        <w:spacing w:after="40"/>
        <w:ind w:left="369" w:hanging="369"/>
      </w:pPr>
      <w:r>
        <w:rPr>
          <w:rFonts w:ascii="Times New Roman" w:hAnsi="Times New Roman" w:eastAsia="Times New Roman"/>
        </w:rPr>
        <w:t>6. Đối soát kết quả, tổng hợp báo cáo và chuyển đơn vị liên quan.</w:t>
      </w:r>
    </w:p>
    <w:p>
      <w:pPr>
        <w:pStyle w:val="BodyText"/>
        <w:spacing w:after="40"/>
        <w:ind w:left="369" w:hanging="369"/>
      </w:pPr>
      <w:r>
        <w:rPr>
          <w:rFonts w:ascii="Times New Roman" w:hAnsi="Times New Roman" w:eastAsia="Times New Roman"/>
        </w:rPr>
        <w:t>7. Đề xuất điều chỉnh nhân sự, hàng hóa hoặc cách vận hành.</w:t>
      </w:r>
    </w:p>
    <w:tbl>
      <w:tblPr>
        <w:tblW w:type="auto" w:w="0"/>
        <w:jc w:val="center"/>
        <w:tblLook w:firstColumn="1" w:firstRow="1" w:lastColumn="0" w:lastRow="0" w:noHBand="0" w:noVBand="1" w:val="04A0"/>
      </w:tblPr>
      <w:tblGrid>
        <w:gridCol w:w="9639"/>
      </w:tblGrid>
      <w:tr>
        <w:trPr>
          <w:cantSplit/>
        </w:trPr>
        <w:tc>
          <w:tcPr>
            <w:tcW w:type="dxa" w:w="9639"/>
            <w:shd w:fill="FFF2CC"/>
            <w:tcMar>
              <w:top w:w="140" w:type="dxa"/>
              <w:start w:w="160" w:type="dxa"/>
              <w:bottom w:w="140" w:type="dxa"/>
              <w:end w:w="160" w:type="dxa"/>
            </w:tcMar>
            <w:tcBorders>
              <w:left w:val="single" w:sz="16" w:color="BF9000"/>
            </w:tcBorders>
          </w:tcPr>
          <w:p>
            <w:r>
              <w:rPr>
                <w:b/>
                <w:color w:val="1F4E79"/>
              </w:rPr>
              <w:t xml:space="preserve">Bằng chứng và điểm cần xác thực: </w:t>
            </w:r>
            <w:r>
              <w:t>Nguồn [S09], [S11]. Cần xác thực: lịch phê duyệt kế hoạch, hệ thống sử dụng, cấp nhận báo cáo, cách xử lý chênh lệch tồn kho.</w:t>
            </w:r>
          </w:p>
        </w:tc>
      </w:tr>
    </w:tbl>
    <w:p>
      <w:pPr>
        <w:spacing w:after="0"/>
      </w:pPr>
    </w:p>
    <w:p>
      <w:pPr>
        <w:pStyle w:val="Heading2"/>
        <w:keepNext/>
      </w:pPr>
      <w:r>
        <w:rPr>
          <w:rFonts w:ascii="Times New Roman" w:hAnsi="Times New Roman" w:eastAsia="Times New Roman"/>
        </w:rPr>
        <w:t>3.5.2. M2 - Quản lý doanh số và kế hoạch thương mại</w:t>
      </w:r>
    </w:p>
    <w:tbl>
      <w:tblPr>
        <w:tblStyle w:val="TableGrid"/>
        <w:tblW w:type="auto" w:w="0"/>
        <w:jc w:val="center"/>
        <w:tblLook w:firstColumn="1" w:firstRow="1" w:lastColumn="0" w:lastRow="0" w:noHBand="0" w:noVBand="1" w:val="04A0"/>
      </w:tblPr>
      <w:tblGrid>
        <w:gridCol w:w="4819"/>
        <w:gridCol w:w="4819"/>
      </w:tblGrid>
      <w:tr>
        <w:trPr>
          <w:tblHeader w:val="true"/>
          <w:cantSplit/>
        </w:trPr>
        <w:tc>
          <w:tcPr>
            <w:tcW w:type="dxa" w:w="2041"/>
            <w:shd w:fill="1F4E78"/>
            <w:vAlign w:val="center"/>
            <w:tcMar>
              <w:top w:w="80" w:type="dxa"/>
              <w:start w:w="80" w:type="dxa"/>
              <w:bottom w:w="80" w:type="dxa"/>
              <w:end w:w="80" w:type="dxa"/>
            </w:tcMar>
          </w:tcPr>
          <w:p>
            <w:pPr>
              <w:jc w:val="center"/>
            </w:pPr>
            <w:r>
              <w:rPr>
                <w:b/>
                <w:color w:val="FFFFFF"/>
                <w:sz w:val="19"/>
              </w:rPr>
              <w:t>Thuộc tính</w:t>
            </w:r>
          </w:p>
        </w:tc>
        <w:tc>
          <w:tcPr>
            <w:tcW w:type="dxa" w:w="8164"/>
            <w:shd w:fill="1F4E78"/>
            <w:vAlign w:val="center"/>
            <w:tcMar>
              <w:top w:w="80" w:type="dxa"/>
              <w:start w:w="80" w:type="dxa"/>
              <w:bottom w:w="80" w:type="dxa"/>
              <w:end w:w="80" w:type="dxa"/>
            </w:tcMar>
          </w:tcPr>
          <w:p>
            <w:pPr>
              <w:jc w:val="center"/>
            </w:pPr>
            <w:r>
              <w:rPr>
                <w:b/>
                <w:color w:val="FFFFFF"/>
                <w:sz w:val="19"/>
              </w:rPr>
              <w:t>Nội dung</w:t>
            </w:r>
          </w:p>
        </w:tc>
      </w:tr>
      <w:tr>
        <w:trPr>
          <w:cantSplit/>
        </w:trPr>
        <w:tc>
          <w:tcPr>
            <w:tcW w:type="dxa" w:w="2041"/>
            <w:vAlign w:val="top"/>
            <w:tcMar>
              <w:top w:w="80" w:type="dxa"/>
              <w:start w:w="80" w:type="dxa"/>
              <w:bottom w:w="80" w:type="dxa"/>
              <w:end w:w="80" w:type="dxa"/>
            </w:tcMar>
          </w:tcPr>
          <w:p>
            <w:pPr>
              <w:spacing w:after="0"/>
            </w:pPr>
            <w:r>
              <w:rPr>
                <w:sz w:val="19"/>
              </w:rPr>
              <w:t>Loại quy trình</w:t>
            </w:r>
          </w:p>
        </w:tc>
        <w:tc>
          <w:tcPr>
            <w:tcW w:type="dxa" w:w="8164"/>
            <w:vAlign w:val="top"/>
            <w:tcMar>
              <w:top w:w="80" w:type="dxa"/>
              <w:start w:w="80" w:type="dxa"/>
              <w:bottom w:w="80" w:type="dxa"/>
              <w:end w:w="80" w:type="dxa"/>
            </w:tcMar>
          </w:tcPr>
          <w:p>
            <w:pPr>
              <w:spacing w:after="0"/>
            </w:pPr>
            <w:r>
              <w:rPr>
                <w:sz w:val="19"/>
              </w:rPr>
              <w:t>Management</w:t>
            </w:r>
          </w:p>
        </w:tc>
      </w:tr>
      <w:tr>
        <w:trPr>
          <w:cantSplit/>
        </w:trPr>
        <w:tc>
          <w:tcPr>
            <w:tcW w:type="dxa" w:w="2041"/>
            <w:vAlign w:val="top"/>
            <w:tcMar>
              <w:top w:w="80" w:type="dxa"/>
              <w:start w:w="80" w:type="dxa"/>
              <w:bottom w:w="80" w:type="dxa"/>
              <w:end w:w="80" w:type="dxa"/>
            </w:tcMar>
          </w:tcPr>
          <w:p>
            <w:pPr>
              <w:spacing w:after="0"/>
            </w:pPr>
            <w:r>
              <w:rPr>
                <w:sz w:val="19"/>
              </w:rPr>
              <w:t>Tác nhân dự kiến</w:t>
            </w:r>
          </w:p>
        </w:tc>
        <w:tc>
          <w:tcPr>
            <w:tcW w:type="dxa" w:w="8164"/>
            <w:vAlign w:val="top"/>
            <w:tcMar>
              <w:top w:w="80" w:type="dxa"/>
              <w:start w:w="80" w:type="dxa"/>
              <w:bottom w:w="80" w:type="dxa"/>
              <w:end w:w="80" w:type="dxa"/>
            </w:tcMar>
          </w:tcPr>
          <w:p>
            <w:pPr>
              <w:spacing w:after="0"/>
            </w:pPr>
            <w:r>
              <w:rPr>
                <w:sz w:val="19"/>
              </w:rPr>
              <w:t>Brand Manager/Operations Manager, Retail Operations, quản lý cửa hàng, kế toán/tài chính</w:t>
            </w:r>
          </w:p>
        </w:tc>
      </w:tr>
      <w:tr>
        <w:trPr>
          <w:cantSplit/>
        </w:trPr>
        <w:tc>
          <w:tcPr>
            <w:tcW w:type="dxa" w:w="2041"/>
            <w:vAlign w:val="top"/>
            <w:tcMar>
              <w:top w:w="80" w:type="dxa"/>
              <w:start w:w="80" w:type="dxa"/>
              <w:bottom w:w="80" w:type="dxa"/>
              <w:end w:w="80" w:type="dxa"/>
            </w:tcMar>
          </w:tcPr>
          <w:p>
            <w:pPr>
              <w:spacing w:after="0"/>
            </w:pPr>
            <w:r>
              <w:rPr>
                <w:sz w:val="19"/>
              </w:rPr>
              <w:t>Điểm bắt đầu</w:t>
            </w:r>
          </w:p>
        </w:tc>
        <w:tc>
          <w:tcPr>
            <w:tcW w:type="dxa" w:w="8164"/>
            <w:vAlign w:val="top"/>
            <w:tcMar>
              <w:top w:w="80" w:type="dxa"/>
              <w:start w:w="80" w:type="dxa"/>
              <w:bottom w:w="80" w:type="dxa"/>
              <w:end w:w="80" w:type="dxa"/>
            </w:tcMar>
          </w:tcPr>
          <w:p>
            <w:pPr>
              <w:spacing w:after="0"/>
            </w:pPr>
            <w:r>
              <w:rPr>
                <w:sz w:val="19"/>
              </w:rPr>
              <w:t>Bắt đầu kỳ kế hoạch hoặc khi doanh số lệch mục tiêu</w:t>
            </w:r>
          </w:p>
        </w:tc>
      </w:tr>
      <w:tr>
        <w:trPr>
          <w:cantSplit/>
        </w:trPr>
        <w:tc>
          <w:tcPr>
            <w:tcW w:type="dxa" w:w="2041"/>
            <w:vAlign w:val="top"/>
            <w:tcMar>
              <w:top w:w="80" w:type="dxa"/>
              <w:start w:w="80" w:type="dxa"/>
              <w:bottom w:w="80" w:type="dxa"/>
              <w:end w:w="80" w:type="dxa"/>
            </w:tcMar>
          </w:tcPr>
          <w:p>
            <w:pPr>
              <w:spacing w:after="0"/>
            </w:pPr>
            <w:r>
              <w:rPr>
                <w:sz w:val="19"/>
              </w:rPr>
              <w:t>Điểm kết thúc</w:t>
            </w:r>
          </w:p>
        </w:tc>
        <w:tc>
          <w:tcPr>
            <w:tcW w:type="dxa" w:w="8164"/>
            <w:vAlign w:val="top"/>
            <w:tcMar>
              <w:top w:w="80" w:type="dxa"/>
              <w:start w:w="80" w:type="dxa"/>
              <w:bottom w:w="80" w:type="dxa"/>
              <w:end w:w="80" w:type="dxa"/>
            </w:tcMar>
          </w:tcPr>
          <w:p>
            <w:pPr>
              <w:spacing w:after="0"/>
            </w:pPr>
            <w:r>
              <w:rPr>
                <w:sz w:val="19"/>
              </w:rPr>
              <w:t>Kế hoạch hành động được phê duyệt và kết quả được theo dõi</w:t>
            </w:r>
          </w:p>
        </w:tc>
      </w:tr>
    </w:tbl>
    <w:p>
      <w:pPr>
        <w:spacing w:after="0"/>
      </w:pPr>
    </w:p>
    <w:p>
      <w:pPr>
        <w:pStyle w:val="BodyText"/>
      </w:pPr>
      <w:r>
        <w:rPr>
          <w:rFonts w:ascii="Times New Roman" w:hAnsi="Times New Roman" w:eastAsia="Times New Roman"/>
          <w:b/>
        </w:rPr>
        <w:t>Các bước sơ bộ:</w:t>
      </w:r>
    </w:p>
    <w:p>
      <w:pPr>
        <w:pStyle w:val="BodyText"/>
        <w:spacing w:after="40"/>
        <w:ind w:left="369" w:hanging="369"/>
      </w:pPr>
      <w:r>
        <w:rPr>
          <w:rFonts w:ascii="Times New Roman" w:hAnsi="Times New Roman" w:eastAsia="Times New Roman"/>
        </w:rPr>
        <w:t>1. Xác định mục tiêu doanh số theo thương hiệu/cửa hàng.</w:t>
      </w:r>
    </w:p>
    <w:p>
      <w:pPr>
        <w:pStyle w:val="BodyText"/>
        <w:spacing w:after="40"/>
        <w:ind w:left="369" w:hanging="369"/>
      </w:pPr>
      <w:r>
        <w:rPr>
          <w:rFonts w:ascii="Times New Roman" w:hAnsi="Times New Roman" w:eastAsia="Times New Roman"/>
        </w:rPr>
        <w:t>2. Lập trading plan, action plan và chương trình thúc đẩy bán hàng.</w:t>
      </w:r>
    </w:p>
    <w:p>
      <w:pPr>
        <w:pStyle w:val="BodyText"/>
        <w:spacing w:after="40"/>
        <w:ind w:left="369" w:hanging="369"/>
      </w:pPr>
      <w:r>
        <w:rPr>
          <w:rFonts w:ascii="Times New Roman" w:hAnsi="Times New Roman" w:eastAsia="Times New Roman"/>
        </w:rPr>
        <w:t>3. Phân bổ mục tiêu và ngân sách vận hành cho cửa hàng.</w:t>
      </w:r>
    </w:p>
    <w:p>
      <w:pPr>
        <w:pStyle w:val="BodyText"/>
        <w:spacing w:after="40"/>
        <w:ind w:left="369" w:hanging="369"/>
      </w:pPr>
      <w:r>
        <w:rPr>
          <w:rFonts w:ascii="Times New Roman" w:hAnsi="Times New Roman" w:eastAsia="Times New Roman"/>
        </w:rPr>
        <w:t>4. Thu thập báo cáo định lượng và định tính hằng ngày/tháng.</w:t>
      </w:r>
    </w:p>
    <w:p>
      <w:pPr>
        <w:pStyle w:val="BodyText"/>
        <w:spacing w:after="40"/>
        <w:ind w:left="369" w:hanging="369"/>
      </w:pPr>
      <w:r>
        <w:rPr>
          <w:rFonts w:ascii="Times New Roman" w:hAnsi="Times New Roman" w:eastAsia="Times New Roman"/>
        </w:rPr>
        <w:t>5. Phân tích hàng bán tốt, bán chậm và nguyên nhân lệch mục tiêu.</w:t>
      </w:r>
    </w:p>
    <w:p>
      <w:pPr>
        <w:pStyle w:val="BodyText"/>
        <w:spacing w:after="40"/>
        <w:ind w:left="369" w:hanging="369"/>
      </w:pPr>
      <w:r>
        <w:rPr>
          <w:rFonts w:ascii="Times New Roman" w:hAnsi="Times New Roman" w:eastAsia="Times New Roman"/>
        </w:rPr>
        <w:t>6. Đề xuất điều chỉnh hàng hóa, trưng bày, nhân sự hoặc chương trình.</w:t>
      </w:r>
    </w:p>
    <w:p>
      <w:pPr>
        <w:pStyle w:val="BodyText"/>
        <w:spacing w:after="40"/>
        <w:ind w:left="369" w:hanging="369"/>
      </w:pPr>
      <w:r>
        <w:rPr>
          <w:rFonts w:ascii="Times New Roman" w:hAnsi="Times New Roman" w:eastAsia="Times New Roman"/>
        </w:rPr>
        <w:t>7. Theo dõi kết quả sau điều chỉnh và báo cáo quản lý.</w:t>
      </w:r>
    </w:p>
    <w:tbl>
      <w:tblPr>
        <w:tblW w:type="auto" w:w="0"/>
        <w:jc w:val="center"/>
        <w:tblLook w:firstColumn="1" w:firstRow="1" w:lastColumn="0" w:lastRow="0" w:noHBand="0" w:noVBand="1" w:val="04A0"/>
      </w:tblPr>
      <w:tblGrid>
        <w:gridCol w:w="9639"/>
      </w:tblGrid>
      <w:tr>
        <w:trPr>
          <w:cantSplit/>
        </w:trPr>
        <w:tc>
          <w:tcPr>
            <w:tcW w:type="dxa" w:w="9639"/>
            <w:shd w:fill="FFF2CC"/>
            <w:tcMar>
              <w:top w:w="140" w:type="dxa"/>
              <w:start w:w="160" w:type="dxa"/>
              <w:bottom w:w="140" w:type="dxa"/>
              <w:end w:w="160" w:type="dxa"/>
            </w:tcMar>
            <w:tcBorders>
              <w:left w:val="single" w:sz="16" w:color="BF9000"/>
            </w:tcBorders>
          </w:tcPr>
          <w:p>
            <w:r>
              <w:rPr>
                <w:b/>
                <w:color w:val="1F4E79"/>
              </w:rPr>
              <w:t xml:space="preserve">Bằng chứng và điểm cần xác thực: </w:t>
            </w:r>
            <w:r>
              <w:t>Nguồn [S09] và mô tả Retail Operations [S13]. Cần xác thực: công thức KPI, chu kỳ lập kế hoạch, ngưỡng phê duyệt ngân sách.</w:t>
            </w:r>
          </w:p>
        </w:tc>
      </w:tr>
    </w:tbl>
    <w:p>
      <w:pPr>
        <w:spacing w:after="0"/>
      </w:pPr>
    </w:p>
    <w:p>
      <w:pPr>
        <w:pStyle w:val="Heading2"/>
        <w:keepNext/>
      </w:pPr>
      <w:r>
        <w:rPr>
          <w:rFonts w:ascii="Times New Roman" w:hAnsi="Times New Roman" w:eastAsia="Times New Roman"/>
        </w:rPr>
        <w:t>3.5.3. C1 - Bán hàng tại cửa hàng</w:t>
      </w:r>
    </w:p>
    <w:tbl>
      <w:tblPr>
        <w:tblStyle w:val="TableGrid"/>
        <w:tblW w:type="auto" w:w="0"/>
        <w:jc w:val="center"/>
        <w:tblLook w:firstColumn="1" w:firstRow="1" w:lastColumn="0" w:lastRow="0" w:noHBand="0" w:noVBand="1" w:val="04A0"/>
      </w:tblPr>
      <w:tblGrid>
        <w:gridCol w:w="4819"/>
        <w:gridCol w:w="4819"/>
      </w:tblGrid>
      <w:tr>
        <w:trPr>
          <w:tblHeader w:val="true"/>
          <w:cantSplit/>
        </w:trPr>
        <w:tc>
          <w:tcPr>
            <w:tcW w:type="dxa" w:w="2041"/>
            <w:shd w:fill="1F4E78"/>
            <w:vAlign w:val="center"/>
            <w:tcMar>
              <w:top w:w="80" w:type="dxa"/>
              <w:start w:w="80" w:type="dxa"/>
              <w:bottom w:w="80" w:type="dxa"/>
              <w:end w:w="80" w:type="dxa"/>
            </w:tcMar>
          </w:tcPr>
          <w:p>
            <w:pPr>
              <w:jc w:val="center"/>
            </w:pPr>
            <w:r>
              <w:rPr>
                <w:b/>
                <w:color w:val="FFFFFF"/>
                <w:sz w:val="19"/>
              </w:rPr>
              <w:t>Thuộc tính</w:t>
            </w:r>
          </w:p>
        </w:tc>
        <w:tc>
          <w:tcPr>
            <w:tcW w:type="dxa" w:w="8164"/>
            <w:shd w:fill="1F4E78"/>
            <w:vAlign w:val="center"/>
            <w:tcMar>
              <w:top w:w="80" w:type="dxa"/>
              <w:start w:w="80" w:type="dxa"/>
              <w:bottom w:w="80" w:type="dxa"/>
              <w:end w:w="80" w:type="dxa"/>
            </w:tcMar>
          </w:tcPr>
          <w:p>
            <w:pPr>
              <w:jc w:val="center"/>
            </w:pPr>
            <w:r>
              <w:rPr>
                <w:b/>
                <w:color w:val="FFFFFF"/>
                <w:sz w:val="19"/>
              </w:rPr>
              <w:t>Nội dung</w:t>
            </w:r>
          </w:p>
        </w:tc>
      </w:tr>
      <w:tr>
        <w:trPr>
          <w:cantSplit/>
        </w:trPr>
        <w:tc>
          <w:tcPr>
            <w:tcW w:type="dxa" w:w="2041"/>
            <w:vAlign w:val="top"/>
            <w:tcMar>
              <w:top w:w="80" w:type="dxa"/>
              <w:start w:w="80" w:type="dxa"/>
              <w:bottom w:w="80" w:type="dxa"/>
              <w:end w:w="80" w:type="dxa"/>
            </w:tcMar>
          </w:tcPr>
          <w:p>
            <w:pPr>
              <w:spacing w:after="0"/>
            </w:pPr>
            <w:r>
              <w:rPr>
                <w:sz w:val="19"/>
              </w:rPr>
              <w:t>Loại quy trình</w:t>
            </w:r>
          </w:p>
        </w:tc>
        <w:tc>
          <w:tcPr>
            <w:tcW w:type="dxa" w:w="8164"/>
            <w:vAlign w:val="top"/>
            <w:tcMar>
              <w:top w:w="80" w:type="dxa"/>
              <w:start w:w="80" w:type="dxa"/>
              <w:bottom w:w="80" w:type="dxa"/>
              <w:end w:w="80" w:type="dxa"/>
            </w:tcMar>
          </w:tcPr>
          <w:p>
            <w:pPr>
              <w:spacing w:after="0"/>
            </w:pPr>
            <w:r>
              <w:rPr>
                <w:sz w:val="19"/>
              </w:rPr>
              <w:t>Core</w:t>
            </w:r>
          </w:p>
        </w:tc>
      </w:tr>
      <w:tr>
        <w:trPr>
          <w:cantSplit/>
        </w:trPr>
        <w:tc>
          <w:tcPr>
            <w:tcW w:type="dxa" w:w="2041"/>
            <w:vAlign w:val="top"/>
            <w:tcMar>
              <w:top w:w="80" w:type="dxa"/>
              <w:start w:w="80" w:type="dxa"/>
              <w:bottom w:w="80" w:type="dxa"/>
              <w:end w:w="80" w:type="dxa"/>
            </w:tcMar>
          </w:tcPr>
          <w:p>
            <w:pPr>
              <w:spacing w:after="0"/>
            </w:pPr>
            <w:r>
              <w:rPr>
                <w:sz w:val="19"/>
              </w:rPr>
              <w:t>Tác nhân dự kiến</w:t>
            </w:r>
          </w:p>
        </w:tc>
        <w:tc>
          <w:tcPr>
            <w:tcW w:type="dxa" w:w="8164"/>
            <w:vAlign w:val="top"/>
            <w:tcMar>
              <w:top w:w="80" w:type="dxa"/>
              <w:start w:w="80" w:type="dxa"/>
              <w:bottom w:w="80" w:type="dxa"/>
              <w:end w:w="80" w:type="dxa"/>
            </w:tcMar>
          </w:tcPr>
          <w:p>
            <w:pPr>
              <w:spacing w:after="0"/>
            </w:pPr>
            <w:r>
              <w:rPr>
                <w:sz w:val="19"/>
              </w:rPr>
              <w:t>Khách hàng, nhân viên bán hàng, thu ngân, quản lý cửa hàng</w:t>
            </w:r>
          </w:p>
        </w:tc>
      </w:tr>
      <w:tr>
        <w:trPr>
          <w:cantSplit/>
        </w:trPr>
        <w:tc>
          <w:tcPr>
            <w:tcW w:type="dxa" w:w="2041"/>
            <w:vAlign w:val="top"/>
            <w:tcMar>
              <w:top w:w="80" w:type="dxa"/>
              <w:start w:w="80" w:type="dxa"/>
              <w:bottom w:w="80" w:type="dxa"/>
              <w:end w:w="80" w:type="dxa"/>
            </w:tcMar>
          </w:tcPr>
          <w:p>
            <w:pPr>
              <w:spacing w:after="0"/>
            </w:pPr>
            <w:r>
              <w:rPr>
                <w:sz w:val="19"/>
              </w:rPr>
              <w:t>Điểm bắt đầu</w:t>
            </w:r>
          </w:p>
        </w:tc>
        <w:tc>
          <w:tcPr>
            <w:tcW w:type="dxa" w:w="8164"/>
            <w:vAlign w:val="top"/>
            <w:tcMar>
              <w:top w:w="80" w:type="dxa"/>
              <w:start w:w="80" w:type="dxa"/>
              <w:bottom w:w="80" w:type="dxa"/>
              <w:end w:w="80" w:type="dxa"/>
            </w:tcMar>
          </w:tcPr>
          <w:p>
            <w:pPr>
              <w:spacing w:after="0"/>
            </w:pPr>
            <w:r>
              <w:rPr>
                <w:sz w:val="19"/>
              </w:rPr>
              <w:t>Khách hàng đến cửa hàng và có nhu cầu mua sắm</w:t>
            </w:r>
          </w:p>
        </w:tc>
      </w:tr>
      <w:tr>
        <w:trPr>
          <w:cantSplit/>
        </w:trPr>
        <w:tc>
          <w:tcPr>
            <w:tcW w:type="dxa" w:w="2041"/>
            <w:vAlign w:val="top"/>
            <w:tcMar>
              <w:top w:w="80" w:type="dxa"/>
              <w:start w:w="80" w:type="dxa"/>
              <w:bottom w:w="80" w:type="dxa"/>
              <w:end w:w="80" w:type="dxa"/>
            </w:tcMar>
          </w:tcPr>
          <w:p>
            <w:pPr>
              <w:spacing w:after="0"/>
            </w:pPr>
            <w:r>
              <w:rPr>
                <w:sz w:val="19"/>
              </w:rPr>
              <w:t>Điểm kết thúc</w:t>
            </w:r>
          </w:p>
        </w:tc>
        <w:tc>
          <w:tcPr>
            <w:tcW w:type="dxa" w:w="8164"/>
            <w:vAlign w:val="top"/>
            <w:tcMar>
              <w:top w:w="80" w:type="dxa"/>
              <w:start w:w="80" w:type="dxa"/>
              <w:bottom w:w="80" w:type="dxa"/>
              <w:end w:w="80" w:type="dxa"/>
            </w:tcMar>
          </w:tcPr>
          <w:p>
            <w:pPr>
              <w:spacing w:after="0"/>
            </w:pPr>
            <w:r>
              <w:rPr>
                <w:sz w:val="19"/>
              </w:rPr>
              <w:t>Khách hàng nhận sản phẩm/hóa đơn hoặc kết thúc không mua</w:t>
            </w:r>
          </w:p>
        </w:tc>
      </w:tr>
    </w:tbl>
    <w:p>
      <w:pPr>
        <w:spacing w:after="0"/>
      </w:pPr>
    </w:p>
    <w:p>
      <w:pPr>
        <w:pStyle w:val="BodyText"/>
      </w:pPr>
      <w:r>
        <w:rPr>
          <w:rFonts w:ascii="Times New Roman" w:hAnsi="Times New Roman" w:eastAsia="Times New Roman"/>
          <w:b/>
        </w:rPr>
        <w:t>Các bước sơ bộ:</w:t>
      </w:r>
    </w:p>
    <w:p>
      <w:pPr>
        <w:pStyle w:val="BodyText"/>
        <w:spacing w:after="40"/>
        <w:ind w:left="369" w:hanging="369"/>
      </w:pPr>
      <w:r>
        <w:rPr>
          <w:rFonts w:ascii="Times New Roman" w:hAnsi="Times New Roman" w:eastAsia="Times New Roman"/>
        </w:rPr>
        <w:t>1. Tiếp cận và tìm hiểu nhu cầu của khách hàng.</w:t>
      </w:r>
    </w:p>
    <w:p>
      <w:pPr>
        <w:pStyle w:val="BodyText"/>
        <w:spacing w:after="40"/>
        <w:ind w:left="369" w:hanging="369"/>
      </w:pPr>
      <w:r>
        <w:rPr>
          <w:rFonts w:ascii="Times New Roman" w:hAnsi="Times New Roman" w:eastAsia="Times New Roman"/>
        </w:rPr>
        <w:t>2. Tư vấn, giới thiệu sản phẩm phù hợp.</w:t>
      </w:r>
    </w:p>
    <w:p>
      <w:pPr>
        <w:pStyle w:val="BodyText"/>
        <w:spacing w:after="40"/>
        <w:ind w:left="369" w:hanging="369"/>
      </w:pPr>
      <w:r>
        <w:rPr>
          <w:rFonts w:ascii="Times New Roman" w:hAnsi="Times New Roman" w:eastAsia="Times New Roman"/>
        </w:rPr>
        <w:t>3. Hướng dẫn khách xem/thử sản phẩm và giải đáp thắc mắc.</w:t>
      </w:r>
    </w:p>
    <w:p>
      <w:pPr>
        <w:pStyle w:val="BodyText"/>
        <w:spacing w:after="40"/>
        <w:ind w:left="369" w:hanging="369"/>
      </w:pPr>
      <w:r>
        <w:rPr>
          <w:rFonts w:ascii="Times New Roman" w:hAnsi="Times New Roman" w:eastAsia="Times New Roman"/>
        </w:rPr>
        <w:t>4. Kiểm tra sản phẩm, kích cỡ, giá và chương trình khuyến mại.</w:t>
      </w:r>
    </w:p>
    <w:p>
      <w:pPr>
        <w:pStyle w:val="BodyText"/>
        <w:spacing w:after="40"/>
        <w:ind w:left="369" w:hanging="369"/>
      </w:pPr>
      <w:r>
        <w:rPr>
          <w:rFonts w:ascii="Times New Roman" w:hAnsi="Times New Roman" w:eastAsia="Times New Roman"/>
        </w:rPr>
        <w:t>5. Khách hàng quyết định mua hoặc không mua.</w:t>
      </w:r>
    </w:p>
    <w:p>
      <w:pPr>
        <w:pStyle w:val="BodyText"/>
        <w:spacing w:after="40"/>
        <w:ind w:left="369" w:hanging="369"/>
      </w:pPr>
      <w:r>
        <w:rPr>
          <w:rFonts w:ascii="Times New Roman" w:hAnsi="Times New Roman" w:eastAsia="Times New Roman"/>
        </w:rPr>
        <w:t>6. Thu ngân nhận thanh toán, in hóa đơn và hoàn tất giao sản phẩm.</w:t>
      </w:r>
    </w:p>
    <w:p>
      <w:pPr>
        <w:pStyle w:val="BodyText"/>
        <w:spacing w:after="40"/>
        <w:ind w:left="369" w:hanging="369"/>
      </w:pPr>
      <w:r>
        <w:rPr>
          <w:rFonts w:ascii="Times New Roman" w:hAnsi="Times New Roman" w:eastAsia="Times New Roman"/>
        </w:rPr>
        <w:t>7. Cập nhật báo cáo bán hàng và tình trạng hàng hóa.</w:t>
      </w:r>
    </w:p>
    <w:tbl>
      <w:tblPr>
        <w:tblW w:type="auto" w:w="0"/>
        <w:jc w:val="center"/>
        <w:tblLook w:firstColumn="1" w:firstRow="1" w:lastColumn="0" w:lastRow="0" w:noHBand="0" w:noVBand="1" w:val="04A0"/>
      </w:tblPr>
      <w:tblGrid>
        <w:gridCol w:w="9639"/>
      </w:tblGrid>
      <w:tr>
        <w:trPr>
          <w:cantSplit/>
        </w:trPr>
        <w:tc>
          <w:tcPr>
            <w:tcW w:type="dxa" w:w="9639"/>
            <w:shd w:fill="FFF2CC"/>
            <w:tcMar>
              <w:top w:w="140" w:type="dxa"/>
              <w:start w:w="160" w:type="dxa"/>
              <w:bottom w:w="140" w:type="dxa"/>
              <w:end w:w="160" w:type="dxa"/>
            </w:tcMar>
            <w:tcBorders>
              <w:left w:val="single" w:sz="16" w:color="BF9000"/>
            </w:tcBorders>
          </w:tcPr>
          <w:p>
            <w:r>
              <w:rPr>
                <w:b/>
                <w:color w:val="1F4E79"/>
              </w:rPr>
              <w:t xml:space="preserve">Bằng chứng và điểm cần xác thực: </w:t>
            </w:r>
            <w:r>
              <w:t>Nguồn [S10], [S11]. Cần xác thực: bước giữ hàng, áp dụng điểm thành viên, xử lý lỗi thanh toán và hoàn tác hóa đơn.</w:t>
            </w:r>
          </w:p>
        </w:tc>
      </w:tr>
    </w:tbl>
    <w:p>
      <w:pPr>
        <w:spacing w:after="0"/>
      </w:pPr>
    </w:p>
    <w:p>
      <w:pPr>
        <w:pStyle w:val="Heading2"/>
        <w:keepNext/>
      </w:pPr>
      <w:r>
        <w:rPr>
          <w:rFonts w:ascii="Times New Roman" w:hAnsi="Times New Roman" w:eastAsia="Times New Roman"/>
        </w:rPr>
        <w:t>3.5.4. C2 - Xử lý đơn hàng trực tuyến</w:t>
      </w:r>
    </w:p>
    <w:tbl>
      <w:tblPr>
        <w:tblStyle w:val="TableGrid"/>
        <w:tblW w:type="auto" w:w="0"/>
        <w:jc w:val="center"/>
        <w:tblLook w:firstColumn="1" w:firstRow="1" w:lastColumn="0" w:lastRow="0" w:noHBand="0" w:noVBand="1" w:val="04A0"/>
      </w:tblPr>
      <w:tblGrid>
        <w:gridCol w:w="4819"/>
        <w:gridCol w:w="4819"/>
      </w:tblGrid>
      <w:tr>
        <w:trPr>
          <w:tblHeader w:val="true"/>
          <w:cantSplit/>
        </w:trPr>
        <w:tc>
          <w:tcPr>
            <w:tcW w:type="dxa" w:w="2041"/>
            <w:shd w:fill="1F4E78"/>
            <w:vAlign w:val="center"/>
            <w:tcMar>
              <w:top w:w="80" w:type="dxa"/>
              <w:start w:w="80" w:type="dxa"/>
              <w:bottom w:w="80" w:type="dxa"/>
              <w:end w:w="80" w:type="dxa"/>
            </w:tcMar>
          </w:tcPr>
          <w:p>
            <w:pPr>
              <w:jc w:val="center"/>
            </w:pPr>
            <w:r>
              <w:rPr>
                <w:b/>
                <w:color w:val="FFFFFF"/>
                <w:sz w:val="19"/>
              </w:rPr>
              <w:t>Thuộc tính</w:t>
            </w:r>
          </w:p>
        </w:tc>
        <w:tc>
          <w:tcPr>
            <w:tcW w:type="dxa" w:w="8164"/>
            <w:shd w:fill="1F4E78"/>
            <w:vAlign w:val="center"/>
            <w:tcMar>
              <w:top w:w="80" w:type="dxa"/>
              <w:start w:w="80" w:type="dxa"/>
              <w:bottom w:w="80" w:type="dxa"/>
              <w:end w:w="80" w:type="dxa"/>
            </w:tcMar>
          </w:tcPr>
          <w:p>
            <w:pPr>
              <w:jc w:val="center"/>
            </w:pPr>
            <w:r>
              <w:rPr>
                <w:b/>
                <w:color w:val="FFFFFF"/>
                <w:sz w:val="19"/>
              </w:rPr>
              <w:t>Nội dung</w:t>
            </w:r>
          </w:p>
        </w:tc>
      </w:tr>
      <w:tr>
        <w:trPr>
          <w:cantSplit/>
        </w:trPr>
        <w:tc>
          <w:tcPr>
            <w:tcW w:type="dxa" w:w="2041"/>
            <w:vAlign w:val="top"/>
            <w:tcMar>
              <w:top w:w="80" w:type="dxa"/>
              <w:start w:w="80" w:type="dxa"/>
              <w:bottom w:w="80" w:type="dxa"/>
              <w:end w:w="80" w:type="dxa"/>
            </w:tcMar>
          </w:tcPr>
          <w:p>
            <w:pPr>
              <w:spacing w:after="0"/>
            </w:pPr>
            <w:r>
              <w:rPr>
                <w:sz w:val="19"/>
              </w:rPr>
              <w:t>Loại quy trình</w:t>
            </w:r>
          </w:p>
        </w:tc>
        <w:tc>
          <w:tcPr>
            <w:tcW w:type="dxa" w:w="8164"/>
            <w:vAlign w:val="top"/>
            <w:tcMar>
              <w:top w:w="80" w:type="dxa"/>
              <w:start w:w="80" w:type="dxa"/>
              <w:bottom w:w="80" w:type="dxa"/>
              <w:end w:w="80" w:type="dxa"/>
            </w:tcMar>
          </w:tcPr>
          <w:p>
            <w:pPr>
              <w:spacing w:after="0"/>
            </w:pPr>
            <w:r>
              <w:rPr>
                <w:sz w:val="19"/>
              </w:rPr>
              <w:t>Core</w:t>
            </w:r>
          </w:p>
        </w:tc>
      </w:tr>
      <w:tr>
        <w:trPr>
          <w:cantSplit/>
        </w:trPr>
        <w:tc>
          <w:tcPr>
            <w:tcW w:type="dxa" w:w="2041"/>
            <w:vAlign w:val="top"/>
            <w:tcMar>
              <w:top w:w="80" w:type="dxa"/>
              <w:start w:w="80" w:type="dxa"/>
              <w:bottom w:w="80" w:type="dxa"/>
              <w:end w:w="80" w:type="dxa"/>
            </w:tcMar>
          </w:tcPr>
          <w:p>
            <w:pPr>
              <w:spacing w:after="0"/>
            </w:pPr>
            <w:r>
              <w:rPr>
                <w:sz w:val="19"/>
              </w:rPr>
              <w:t>Tác nhân dự kiến</w:t>
            </w:r>
          </w:p>
        </w:tc>
        <w:tc>
          <w:tcPr>
            <w:tcW w:type="dxa" w:w="8164"/>
            <w:vAlign w:val="top"/>
            <w:tcMar>
              <w:top w:w="80" w:type="dxa"/>
              <w:start w:w="80" w:type="dxa"/>
              <w:bottom w:w="80" w:type="dxa"/>
              <w:end w:w="80" w:type="dxa"/>
            </w:tcMar>
          </w:tcPr>
          <w:p>
            <w:pPr>
              <w:spacing w:after="0"/>
            </w:pPr>
            <w:r>
              <w:rPr>
                <w:sz w:val="19"/>
              </w:rPr>
              <w:t>Khách hàng, website/app ACFC, cổng thanh toán, cửa hàng/kho, đối tác vận chuyển, CSKH</w:t>
            </w:r>
          </w:p>
        </w:tc>
      </w:tr>
      <w:tr>
        <w:trPr>
          <w:cantSplit/>
        </w:trPr>
        <w:tc>
          <w:tcPr>
            <w:tcW w:type="dxa" w:w="2041"/>
            <w:vAlign w:val="top"/>
            <w:tcMar>
              <w:top w:w="80" w:type="dxa"/>
              <w:start w:w="80" w:type="dxa"/>
              <w:bottom w:w="80" w:type="dxa"/>
              <w:end w:w="80" w:type="dxa"/>
            </w:tcMar>
          </w:tcPr>
          <w:p>
            <w:pPr>
              <w:spacing w:after="0"/>
            </w:pPr>
            <w:r>
              <w:rPr>
                <w:sz w:val="19"/>
              </w:rPr>
              <w:t>Điểm bắt đầu</w:t>
            </w:r>
          </w:p>
        </w:tc>
        <w:tc>
          <w:tcPr>
            <w:tcW w:type="dxa" w:w="8164"/>
            <w:vAlign w:val="top"/>
            <w:tcMar>
              <w:top w:w="80" w:type="dxa"/>
              <w:start w:w="80" w:type="dxa"/>
              <w:bottom w:w="80" w:type="dxa"/>
              <w:end w:w="80" w:type="dxa"/>
            </w:tcMar>
          </w:tcPr>
          <w:p>
            <w:pPr>
              <w:spacing w:after="0"/>
            </w:pPr>
            <w:r>
              <w:rPr>
                <w:sz w:val="19"/>
              </w:rPr>
              <w:t>Khách hàng chọn sản phẩm và bắt đầu đặt hàng</w:t>
            </w:r>
          </w:p>
        </w:tc>
      </w:tr>
      <w:tr>
        <w:trPr>
          <w:cantSplit/>
        </w:trPr>
        <w:tc>
          <w:tcPr>
            <w:tcW w:type="dxa" w:w="2041"/>
            <w:vAlign w:val="top"/>
            <w:tcMar>
              <w:top w:w="80" w:type="dxa"/>
              <w:start w:w="80" w:type="dxa"/>
              <w:bottom w:w="80" w:type="dxa"/>
              <w:end w:w="80" w:type="dxa"/>
            </w:tcMar>
          </w:tcPr>
          <w:p>
            <w:pPr>
              <w:spacing w:after="0"/>
            </w:pPr>
            <w:r>
              <w:rPr>
                <w:sz w:val="19"/>
              </w:rPr>
              <w:t>Điểm kết thúc</w:t>
            </w:r>
          </w:p>
        </w:tc>
        <w:tc>
          <w:tcPr>
            <w:tcW w:type="dxa" w:w="8164"/>
            <w:vAlign w:val="top"/>
            <w:tcMar>
              <w:top w:w="80" w:type="dxa"/>
              <w:start w:w="80" w:type="dxa"/>
              <w:bottom w:w="80" w:type="dxa"/>
              <w:end w:w="80" w:type="dxa"/>
            </w:tcMar>
          </w:tcPr>
          <w:p>
            <w:pPr>
              <w:spacing w:after="0"/>
            </w:pPr>
            <w:r>
              <w:rPr>
                <w:sz w:val="19"/>
              </w:rPr>
              <w:t>Đơn giao thành công, hủy hoặc chuyển sang xử lý ngoại lệ</w:t>
            </w:r>
          </w:p>
        </w:tc>
      </w:tr>
    </w:tbl>
    <w:p>
      <w:pPr>
        <w:spacing w:after="0"/>
      </w:pPr>
    </w:p>
    <w:p>
      <w:pPr>
        <w:pStyle w:val="BodyText"/>
      </w:pPr>
      <w:r>
        <w:rPr>
          <w:rFonts w:ascii="Times New Roman" w:hAnsi="Times New Roman" w:eastAsia="Times New Roman"/>
          <w:b/>
        </w:rPr>
        <w:t>Các bước sơ bộ:</w:t>
      </w:r>
    </w:p>
    <w:p>
      <w:pPr>
        <w:pStyle w:val="BodyText"/>
        <w:spacing w:after="40"/>
        <w:ind w:left="369" w:hanging="369"/>
      </w:pPr>
      <w:r>
        <w:rPr>
          <w:rFonts w:ascii="Times New Roman" w:hAnsi="Times New Roman" w:eastAsia="Times New Roman"/>
        </w:rPr>
        <w:t>1. Khách hàng chọn sản phẩm và thêm vào giỏ hàng.</w:t>
      </w:r>
    </w:p>
    <w:p>
      <w:pPr>
        <w:pStyle w:val="BodyText"/>
        <w:spacing w:after="40"/>
        <w:ind w:left="369" w:hanging="369"/>
      </w:pPr>
      <w:r>
        <w:rPr>
          <w:rFonts w:ascii="Times New Roman" w:hAnsi="Times New Roman" w:eastAsia="Times New Roman"/>
        </w:rPr>
        <w:t>2. Nhập/kiểm tra thông tin nhận hàng.</w:t>
      </w:r>
    </w:p>
    <w:p>
      <w:pPr>
        <w:pStyle w:val="BodyText"/>
        <w:spacing w:after="40"/>
        <w:ind w:left="369" w:hanging="369"/>
      </w:pPr>
      <w:r>
        <w:rPr>
          <w:rFonts w:ascii="Times New Roman" w:hAnsi="Times New Roman" w:eastAsia="Times New Roman"/>
        </w:rPr>
        <w:t>3. Chọn phương thức thanh toán và xác nhận đặt hàng.</w:t>
      </w:r>
    </w:p>
    <w:p>
      <w:pPr>
        <w:pStyle w:val="BodyText"/>
        <w:spacing w:after="40"/>
        <w:ind w:left="369" w:hanging="369"/>
      </w:pPr>
      <w:r>
        <w:rPr>
          <w:rFonts w:ascii="Times New Roman" w:hAnsi="Times New Roman" w:eastAsia="Times New Roman"/>
        </w:rPr>
        <w:t>4. Hệ thống tạo đơn và gửi thông báo đặt hàng thành công.</w:t>
      </w:r>
    </w:p>
    <w:p>
      <w:pPr>
        <w:pStyle w:val="BodyText"/>
        <w:spacing w:after="40"/>
        <w:ind w:left="369" w:hanging="369"/>
      </w:pPr>
      <w:r>
        <w:rPr>
          <w:rFonts w:ascii="Times New Roman" w:hAnsi="Times New Roman" w:eastAsia="Times New Roman"/>
        </w:rPr>
        <w:t>5. Cửa hàng/kho kiểm tra khả năng cung ứng và chuẩn bị hàng.</w:t>
      </w:r>
    </w:p>
    <w:p>
      <w:pPr>
        <w:pStyle w:val="BodyText"/>
        <w:spacing w:after="40"/>
        <w:ind w:left="369" w:hanging="369"/>
      </w:pPr>
      <w:r>
        <w:rPr>
          <w:rFonts w:ascii="Times New Roman" w:hAnsi="Times New Roman" w:eastAsia="Times New Roman"/>
        </w:rPr>
        <w:t>6. Đóng gói, bàn giao đơn vị vận chuyển.</w:t>
      </w:r>
    </w:p>
    <w:p>
      <w:pPr>
        <w:pStyle w:val="BodyText"/>
        <w:spacing w:after="40"/>
        <w:ind w:left="369" w:hanging="369"/>
      </w:pPr>
      <w:r>
        <w:rPr>
          <w:rFonts w:ascii="Times New Roman" w:hAnsi="Times New Roman" w:eastAsia="Times New Roman"/>
        </w:rPr>
        <w:t>7. Đơn vị vận chuyển giao hàng theo khu vực và thời gian dự kiến.</w:t>
      </w:r>
    </w:p>
    <w:p>
      <w:pPr>
        <w:pStyle w:val="BodyText"/>
        <w:spacing w:after="40"/>
        <w:ind w:left="369" w:hanging="369"/>
      </w:pPr>
      <w:r>
        <w:rPr>
          <w:rFonts w:ascii="Times New Roman" w:hAnsi="Times New Roman" w:eastAsia="Times New Roman"/>
        </w:rPr>
        <w:t>8. Khách hàng theo dõi trạng thái; trường hợp lỗi chuyển CSKH.</w:t>
      </w:r>
    </w:p>
    <w:tbl>
      <w:tblPr>
        <w:tblW w:type="auto" w:w="0"/>
        <w:jc w:val="center"/>
        <w:tblLook w:firstColumn="1" w:firstRow="1" w:lastColumn="0" w:lastRow="0" w:noHBand="0" w:noVBand="1" w:val="04A0"/>
      </w:tblPr>
      <w:tblGrid>
        <w:gridCol w:w="9639"/>
      </w:tblGrid>
      <w:tr>
        <w:trPr>
          <w:cantSplit/>
        </w:trPr>
        <w:tc>
          <w:tcPr>
            <w:tcW w:type="dxa" w:w="9639"/>
            <w:shd w:fill="FFF2CC"/>
            <w:tcMar>
              <w:top w:w="140" w:type="dxa"/>
              <w:start w:w="160" w:type="dxa"/>
              <w:bottom w:w="140" w:type="dxa"/>
              <w:end w:w="160" w:type="dxa"/>
            </w:tcMar>
            <w:tcBorders>
              <w:left w:val="single" w:sz="16" w:color="BF9000"/>
            </w:tcBorders>
          </w:tcPr>
          <w:p>
            <w:r>
              <w:rPr>
                <w:b/>
                <w:color w:val="1F4E79"/>
              </w:rPr>
              <w:t xml:space="preserve">Bằng chứng và điểm cần xác thực: </w:t>
            </w:r>
            <w:r>
              <w:t>Nguồn [S03], [S04]. Cần xác thực: logic chọn cửa hàng cấp hàng, xử lý hết tồn, SLA xác nhận đơn, thanh toán thất bại và giao thất bại.</w:t>
            </w:r>
          </w:p>
        </w:tc>
      </w:tr>
    </w:tbl>
    <w:p>
      <w:pPr>
        <w:spacing w:after="0"/>
      </w:pPr>
    </w:p>
    <w:p>
      <w:pPr>
        <w:pStyle w:val="Heading2"/>
        <w:keepNext/>
      </w:pPr>
      <w:r>
        <w:rPr>
          <w:rFonts w:ascii="Times New Roman" w:hAnsi="Times New Roman" w:eastAsia="Times New Roman"/>
        </w:rPr>
        <w:t>3.5.5. S1 - Đổi hàng, bảo hành và xử lý khiếu nại</w:t>
      </w:r>
    </w:p>
    <w:tbl>
      <w:tblPr>
        <w:tblStyle w:val="TableGrid"/>
        <w:tblW w:type="auto" w:w="0"/>
        <w:jc w:val="center"/>
        <w:tblLook w:firstColumn="1" w:firstRow="1" w:lastColumn="0" w:lastRow="0" w:noHBand="0" w:noVBand="1" w:val="04A0"/>
      </w:tblPr>
      <w:tblGrid>
        <w:gridCol w:w="4819"/>
        <w:gridCol w:w="4819"/>
      </w:tblGrid>
      <w:tr>
        <w:trPr>
          <w:tblHeader w:val="true"/>
          <w:cantSplit/>
        </w:trPr>
        <w:tc>
          <w:tcPr>
            <w:tcW w:type="dxa" w:w="2041"/>
            <w:shd w:fill="1F4E78"/>
            <w:vAlign w:val="center"/>
            <w:tcMar>
              <w:top w:w="80" w:type="dxa"/>
              <w:start w:w="80" w:type="dxa"/>
              <w:bottom w:w="80" w:type="dxa"/>
              <w:end w:w="80" w:type="dxa"/>
            </w:tcMar>
          </w:tcPr>
          <w:p>
            <w:pPr>
              <w:jc w:val="center"/>
            </w:pPr>
            <w:r>
              <w:rPr>
                <w:b/>
                <w:color w:val="FFFFFF"/>
                <w:sz w:val="19"/>
              </w:rPr>
              <w:t>Thuộc tính</w:t>
            </w:r>
          </w:p>
        </w:tc>
        <w:tc>
          <w:tcPr>
            <w:tcW w:type="dxa" w:w="8164"/>
            <w:shd w:fill="1F4E78"/>
            <w:vAlign w:val="center"/>
            <w:tcMar>
              <w:top w:w="80" w:type="dxa"/>
              <w:start w:w="80" w:type="dxa"/>
              <w:bottom w:w="80" w:type="dxa"/>
              <w:end w:w="80" w:type="dxa"/>
            </w:tcMar>
          </w:tcPr>
          <w:p>
            <w:pPr>
              <w:jc w:val="center"/>
            </w:pPr>
            <w:r>
              <w:rPr>
                <w:b/>
                <w:color w:val="FFFFFF"/>
                <w:sz w:val="19"/>
              </w:rPr>
              <w:t>Nội dung</w:t>
            </w:r>
          </w:p>
        </w:tc>
      </w:tr>
      <w:tr>
        <w:trPr>
          <w:cantSplit/>
        </w:trPr>
        <w:tc>
          <w:tcPr>
            <w:tcW w:type="dxa" w:w="2041"/>
            <w:vAlign w:val="top"/>
            <w:tcMar>
              <w:top w:w="80" w:type="dxa"/>
              <w:start w:w="80" w:type="dxa"/>
              <w:bottom w:w="80" w:type="dxa"/>
              <w:end w:w="80" w:type="dxa"/>
            </w:tcMar>
          </w:tcPr>
          <w:p>
            <w:pPr>
              <w:spacing w:after="0"/>
            </w:pPr>
            <w:r>
              <w:rPr>
                <w:sz w:val="19"/>
              </w:rPr>
              <w:t>Loại quy trình</w:t>
            </w:r>
          </w:p>
        </w:tc>
        <w:tc>
          <w:tcPr>
            <w:tcW w:type="dxa" w:w="8164"/>
            <w:vAlign w:val="top"/>
            <w:tcMar>
              <w:top w:w="80" w:type="dxa"/>
              <w:start w:w="80" w:type="dxa"/>
              <w:bottom w:w="80" w:type="dxa"/>
              <w:end w:w="80" w:type="dxa"/>
            </w:tcMar>
          </w:tcPr>
          <w:p>
            <w:pPr>
              <w:spacing w:after="0"/>
            </w:pPr>
            <w:r>
              <w:rPr>
                <w:sz w:val="19"/>
              </w:rPr>
              <w:t>Support</w:t>
            </w:r>
          </w:p>
        </w:tc>
      </w:tr>
      <w:tr>
        <w:trPr>
          <w:cantSplit/>
        </w:trPr>
        <w:tc>
          <w:tcPr>
            <w:tcW w:type="dxa" w:w="2041"/>
            <w:vAlign w:val="top"/>
            <w:tcMar>
              <w:top w:w="80" w:type="dxa"/>
              <w:start w:w="80" w:type="dxa"/>
              <w:bottom w:w="80" w:type="dxa"/>
              <w:end w:w="80" w:type="dxa"/>
            </w:tcMar>
          </w:tcPr>
          <w:p>
            <w:pPr>
              <w:spacing w:after="0"/>
            </w:pPr>
            <w:r>
              <w:rPr>
                <w:sz w:val="19"/>
              </w:rPr>
              <w:t>Tác nhân dự kiến</w:t>
            </w:r>
          </w:p>
        </w:tc>
        <w:tc>
          <w:tcPr>
            <w:tcW w:type="dxa" w:w="8164"/>
            <w:vAlign w:val="top"/>
            <w:tcMar>
              <w:top w:w="80" w:type="dxa"/>
              <w:start w:w="80" w:type="dxa"/>
              <w:bottom w:w="80" w:type="dxa"/>
              <w:end w:w="80" w:type="dxa"/>
            </w:tcMar>
          </w:tcPr>
          <w:p>
            <w:pPr>
              <w:spacing w:after="0"/>
            </w:pPr>
            <w:r>
              <w:rPr>
                <w:sz w:val="19"/>
              </w:rPr>
              <w:t>Khách hàng, CSKH, cửa hàng/kho, đơn vị kiểm tra sản phẩm, kế toán/thanh toán</w:t>
            </w:r>
          </w:p>
        </w:tc>
      </w:tr>
      <w:tr>
        <w:trPr>
          <w:cantSplit/>
        </w:trPr>
        <w:tc>
          <w:tcPr>
            <w:tcW w:type="dxa" w:w="2041"/>
            <w:vAlign w:val="top"/>
            <w:tcMar>
              <w:top w:w="80" w:type="dxa"/>
              <w:start w:w="80" w:type="dxa"/>
              <w:bottom w:w="80" w:type="dxa"/>
              <w:end w:w="80" w:type="dxa"/>
            </w:tcMar>
          </w:tcPr>
          <w:p>
            <w:pPr>
              <w:spacing w:after="0"/>
            </w:pPr>
            <w:r>
              <w:rPr>
                <w:sz w:val="19"/>
              </w:rPr>
              <w:t>Điểm bắt đầu</w:t>
            </w:r>
          </w:p>
        </w:tc>
        <w:tc>
          <w:tcPr>
            <w:tcW w:type="dxa" w:w="8164"/>
            <w:vAlign w:val="top"/>
            <w:tcMar>
              <w:top w:w="80" w:type="dxa"/>
              <w:start w:w="80" w:type="dxa"/>
              <w:bottom w:w="80" w:type="dxa"/>
              <w:end w:w="80" w:type="dxa"/>
            </w:tcMar>
          </w:tcPr>
          <w:p>
            <w:pPr>
              <w:spacing w:after="0"/>
            </w:pPr>
            <w:r>
              <w:rPr>
                <w:sz w:val="19"/>
              </w:rPr>
              <w:t>Khách hàng phát sinh nhu cầu đổi hàng/khiếu nại</w:t>
            </w:r>
          </w:p>
        </w:tc>
      </w:tr>
      <w:tr>
        <w:trPr>
          <w:cantSplit/>
        </w:trPr>
        <w:tc>
          <w:tcPr>
            <w:tcW w:type="dxa" w:w="2041"/>
            <w:vAlign w:val="top"/>
            <w:tcMar>
              <w:top w:w="80" w:type="dxa"/>
              <w:start w:w="80" w:type="dxa"/>
              <w:bottom w:w="80" w:type="dxa"/>
              <w:end w:w="80" w:type="dxa"/>
            </w:tcMar>
          </w:tcPr>
          <w:p>
            <w:pPr>
              <w:spacing w:after="0"/>
            </w:pPr>
            <w:r>
              <w:rPr>
                <w:sz w:val="19"/>
              </w:rPr>
              <w:t>Điểm kết thúc</w:t>
            </w:r>
          </w:p>
        </w:tc>
        <w:tc>
          <w:tcPr>
            <w:tcW w:type="dxa" w:w="8164"/>
            <w:vAlign w:val="top"/>
            <w:tcMar>
              <w:top w:w="80" w:type="dxa"/>
              <w:start w:w="80" w:type="dxa"/>
              <w:bottom w:w="80" w:type="dxa"/>
              <w:end w:w="80" w:type="dxa"/>
            </w:tcMar>
          </w:tcPr>
          <w:p>
            <w:pPr>
              <w:spacing w:after="0"/>
            </w:pPr>
            <w:r>
              <w:rPr>
                <w:sz w:val="19"/>
              </w:rPr>
              <w:t>Yêu cầu được đổi, từ chối, bảo hành hoặc hoàn tiền theo trường hợp</w:t>
            </w:r>
          </w:p>
        </w:tc>
      </w:tr>
    </w:tbl>
    <w:p>
      <w:pPr>
        <w:spacing w:after="0"/>
      </w:pPr>
    </w:p>
    <w:p>
      <w:pPr>
        <w:pStyle w:val="BodyText"/>
      </w:pPr>
      <w:r>
        <w:rPr>
          <w:rFonts w:ascii="Times New Roman" w:hAnsi="Times New Roman" w:eastAsia="Times New Roman"/>
          <w:b/>
        </w:rPr>
        <w:t>Các bước sơ bộ:</w:t>
      </w:r>
    </w:p>
    <w:p>
      <w:pPr>
        <w:pStyle w:val="BodyText"/>
        <w:spacing w:after="40"/>
        <w:ind w:left="369" w:hanging="369"/>
      </w:pPr>
      <w:r>
        <w:rPr>
          <w:rFonts w:ascii="Times New Roman" w:hAnsi="Times New Roman" w:eastAsia="Times New Roman"/>
        </w:rPr>
        <w:t>1. Tiếp nhận yêu cầu và thông tin đơn/hóa đơn.</w:t>
      </w:r>
    </w:p>
    <w:p>
      <w:pPr>
        <w:pStyle w:val="BodyText"/>
        <w:spacing w:after="40"/>
        <w:ind w:left="369" w:hanging="369"/>
      </w:pPr>
      <w:r>
        <w:rPr>
          <w:rFonts w:ascii="Times New Roman" w:hAnsi="Times New Roman" w:eastAsia="Times New Roman"/>
        </w:rPr>
        <w:t>2. Kiểm tra kênh mua hàng và thời hạn yêu cầu.</w:t>
      </w:r>
    </w:p>
    <w:p>
      <w:pPr>
        <w:pStyle w:val="BodyText"/>
        <w:spacing w:after="40"/>
        <w:ind w:left="369" w:hanging="369"/>
      </w:pPr>
      <w:r>
        <w:rPr>
          <w:rFonts w:ascii="Times New Roman" w:hAnsi="Times New Roman" w:eastAsia="Times New Roman"/>
        </w:rPr>
        <w:t>3. Kiểm tra nhóm sản phẩm có thuộc diện hỗ trợ hay không.</w:t>
      </w:r>
    </w:p>
    <w:p>
      <w:pPr>
        <w:pStyle w:val="BodyText"/>
        <w:spacing w:after="40"/>
        <w:ind w:left="369" w:hanging="369"/>
      </w:pPr>
      <w:r>
        <w:rPr>
          <w:rFonts w:ascii="Times New Roman" w:hAnsi="Times New Roman" w:eastAsia="Times New Roman"/>
        </w:rPr>
        <w:t>4. Kiểm tra tình trạng, tem nhãn, phụ kiện và bằng chứng mở hàng khi cần.</w:t>
      </w:r>
    </w:p>
    <w:p>
      <w:pPr>
        <w:pStyle w:val="BodyText"/>
        <w:spacing w:after="40"/>
        <w:ind w:left="369" w:hanging="369"/>
      </w:pPr>
      <w:r>
        <w:rPr>
          <w:rFonts w:ascii="Times New Roman" w:hAnsi="Times New Roman" w:eastAsia="Times New Roman"/>
        </w:rPr>
        <w:t>5. Xác định lỗi từ khách hàng, vận chuyển, nhà cung cấp hoặc giao sai.</w:t>
      </w:r>
    </w:p>
    <w:p>
      <w:pPr>
        <w:pStyle w:val="BodyText"/>
        <w:spacing w:after="40"/>
        <w:ind w:left="369" w:hanging="369"/>
      </w:pPr>
      <w:r>
        <w:rPr>
          <w:rFonts w:ascii="Times New Roman" w:hAnsi="Times New Roman" w:eastAsia="Times New Roman"/>
        </w:rPr>
        <w:t>6. Quyết định đổi hàng, bảo hành, thu phí vận chuyển hoặc từ chối.</w:t>
      </w:r>
    </w:p>
    <w:p>
      <w:pPr>
        <w:pStyle w:val="BodyText"/>
        <w:spacing w:after="40"/>
        <w:ind w:left="369" w:hanging="369"/>
      </w:pPr>
      <w:r>
        <w:rPr>
          <w:rFonts w:ascii="Times New Roman" w:hAnsi="Times New Roman" w:eastAsia="Times New Roman"/>
        </w:rPr>
        <w:t>7. Thực hiện đổi sang sản phẩm cùng/higher value; hoàn tiền khi chính sách cho phép.</w:t>
      </w:r>
    </w:p>
    <w:p>
      <w:pPr>
        <w:pStyle w:val="BodyText"/>
        <w:spacing w:after="40"/>
        <w:ind w:left="369" w:hanging="369"/>
      </w:pPr>
      <w:r>
        <w:rPr>
          <w:rFonts w:ascii="Times New Roman" w:hAnsi="Times New Roman" w:eastAsia="Times New Roman"/>
        </w:rPr>
        <w:t>8. Cập nhật trạng thái và thông báo kết quả.</w:t>
      </w:r>
    </w:p>
    <w:tbl>
      <w:tblPr>
        <w:tblW w:type="auto" w:w="0"/>
        <w:jc w:val="center"/>
        <w:tblLook w:firstColumn="1" w:firstRow="1" w:lastColumn="0" w:lastRow="0" w:noHBand="0" w:noVBand="1" w:val="04A0"/>
      </w:tblPr>
      <w:tblGrid>
        <w:gridCol w:w="9639"/>
      </w:tblGrid>
      <w:tr>
        <w:trPr>
          <w:cantSplit/>
        </w:trPr>
        <w:tc>
          <w:tcPr>
            <w:tcW w:type="dxa" w:w="9639"/>
            <w:shd w:fill="FFF2CC"/>
            <w:tcMar>
              <w:top w:w="140" w:type="dxa"/>
              <w:start w:w="160" w:type="dxa"/>
              <w:bottom w:w="140" w:type="dxa"/>
              <w:end w:w="160" w:type="dxa"/>
            </w:tcMar>
            <w:tcBorders>
              <w:left w:val="single" w:sz="16" w:color="BF9000"/>
            </w:tcBorders>
          </w:tcPr>
          <w:p>
            <w:r>
              <w:rPr>
                <w:b/>
                <w:color w:val="1F4E79"/>
              </w:rPr>
              <w:t xml:space="preserve">Bằng chứng và điểm cần xác thực: </w:t>
            </w:r>
            <w:r>
              <w:t>Nguồn [S05]. Cần xác thực: vai trò phê duyệt ngoại lệ, thời gian xử lý thực tế, cách đối soát hoàn tiền và từng chính sách theo nhãn hàng.</w:t>
            </w:r>
          </w:p>
        </w:tc>
      </w:tr>
    </w:tbl>
    <w:p>
      <w:pPr>
        <w:spacing w:after="0"/>
      </w:pPr>
    </w:p>
    <w:p>
      <w:pPr>
        <w:pStyle w:val="Heading2"/>
        <w:keepNext/>
      </w:pPr>
      <w:r>
        <w:rPr>
          <w:rFonts w:ascii="Times New Roman" w:hAnsi="Times New Roman" w:eastAsia="Times New Roman"/>
        </w:rPr>
        <w:t>3.5.6. S2 - Xử lý yêu cầu quyền dữ liệu cá nhân</w:t>
      </w:r>
    </w:p>
    <w:tbl>
      <w:tblPr>
        <w:tblStyle w:val="TableGrid"/>
        <w:tblW w:type="auto" w:w="0"/>
        <w:jc w:val="center"/>
        <w:tblLook w:firstColumn="1" w:firstRow="1" w:lastColumn="0" w:lastRow="0" w:noHBand="0" w:noVBand="1" w:val="04A0"/>
      </w:tblPr>
      <w:tblGrid>
        <w:gridCol w:w="4819"/>
        <w:gridCol w:w="4819"/>
      </w:tblGrid>
      <w:tr>
        <w:trPr>
          <w:tblHeader w:val="true"/>
          <w:cantSplit/>
        </w:trPr>
        <w:tc>
          <w:tcPr>
            <w:tcW w:type="dxa" w:w="2041"/>
            <w:shd w:fill="1F4E78"/>
            <w:vAlign w:val="center"/>
            <w:tcMar>
              <w:top w:w="80" w:type="dxa"/>
              <w:start w:w="80" w:type="dxa"/>
              <w:bottom w:w="80" w:type="dxa"/>
              <w:end w:w="80" w:type="dxa"/>
            </w:tcMar>
          </w:tcPr>
          <w:p>
            <w:pPr>
              <w:jc w:val="center"/>
            </w:pPr>
            <w:r>
              <w:rPr>
                <w:b/>
                <w:color w:val="FFFFFF"/>
                <w:sz w:val="19"/>
              </w:rPr>
              <w:t>Thuộc tính</w:t>
            </w:r>
          </w:p>
        </w:tc>
        <w:tc>
          <w:tcPr>
            <w:tcW w:type="dxa" w:w="8164"/>
            <w:shd w:fill="1F4E78"/>
            <w:vAlign w:val="center"/>
            <w:tcMar>
              <w:top w:w="80" w:type="dxa"/>
              <w:start w:w="80" w:type="dxa"/>
              <w:bottom w:w="80" w:type="dxa"/>
              <w:end w:w="80" w:type="dxa"/>
            </w:tcMar>
          </w:tcPr>
          <w:p>
            <w:pPr>
              <w:jc w:val="center"/>
            </w:pPr>
            <w:r>
              <w:rPr>
                <w:b/>
                <w:color w:val="FFFFFF"/>
                <w:sz w:val="19"/>
              </w:rPr>
              <w:t>Nội dung</w:t>
            </w:r>
          </w:p>
        </w:tc>
      </w:tr>
      <w:tr>
        <w:trPr>
          <w:cantSplit/>
        </w:trPr>
        <w:tc>
          <w:tcPr>
            <w:tcW w:type="dxa" w:w="2041"/>
            <w:vAlign w:val="top"/>
            <w:tcMar>
              <w:top w:w="80" w:type="dxa"/>
              <w:start w:w="80" w:type="dxa"/>
              <w:bottom w:w="80" w:type="dxa"/>
              <w:end w:w="80" w:type="dxa"/>
            </w:tcMar>
          </w:tcPr>
          <w:p>
            <w:pPr>
              <w:spacing w:after="0"/>
            </w:pPr>
            <w:r>
              <w:rPr>
                <w:sz w:val="19"/>
              </w:rPr>
              <w:t>Loại quy trình</w:t>
            </w:r>
          </w:p>
        </w:tc>
        <w:tc>
          <w:tcPr>
            <w:tcW w:type="dxa" w:w="8164"/>
            <w:vAlign w:val="top"/>
            <w:tcMar>
              <w:top w:w="80" w:type="dxa"/>
              <w:start w:w="80" w:type="dxa"/>
              <w:bottom w:w="80" w:type="dxa"/>
              <w:end w:w="80" w:type="dxa"/>
            </w:tcMar>
          </w:tcPr>
          <w:p>
            <w:pPr>
              <w:spacing w:after="0"/>
            </w:pPr>
            <w:r>
              <w:rPr>
                <w:sz w:val="19"/>
              </w:rPr>
              <w:t>Support</w:t>
            </w:r>
          </w:p>
        </w:tc>
      </w:tr>
      <w:tr>
        <w:trPr>
          <w:cantSplit/>
        </w:trPr>
        <w:tc>
          <w:tcPr>
            <w:tcW w:type="dxa" w:w="2041"/>
            <w:vAlign w:val="top"/>
            <w:tcMar>
              <w:top w:w="80" w:type="dxa"/>
              <w:start w:w="80" w:type="dxa"/>
              <w:bottom w:w="80" w:type="dxa"/>
              <w:end w:w="80" w:type="dxa"/>
            </w:tcMar>
          </w:tcPr>
          <w:p>
            <w:pPr>
              <w:spacing w:after="0"/>
            </w:pPr>
            <w:r>
              <w:rPr>
                <w:sz w:val="19"/>
              </w:rPr>
              <w:t>Tác nhân dự kiến</w:t>
            </w:r>
          </w:p>
        </w:tc>
        <w:tc>
          <w:tcPr>
            <w:tcW w:type="dxa" w:w="8164"/>
            <w:vAlign w:val="top"/>
            <w:tcMar>
              <w:top w:w="80" w:type="dxa"/>
              <w:start w:w="80" w:type="dxa"/>
              <w:bottom w:w="80" w:type="dxa"/>
              <w:end w:w="80" w:type="dxa"/>
            </w:tcMar>
          </w:tcPr>
          <w:p>
            <w:pPr>
              <w:spacing w:after="0"/>
            </w:pPr>
            <w:r>
              <w:rPr>
                <w:sz w:val="19"/>
              </w:rPr>
              <w:t>Khách hàng/chủ thể dữ liệu, CSKH, đầu mối dữ liệu cá nhân, Legal/IT, bên thứ ba liên quan</w:t>
            </w:r>
          </w:p>
        </w:tc>
      </w:tr>
      <w:tr>
        <w:trPr>
          <w:cantSplit/>
        </w:trPr>
        <w:tc>
          <w:tcPr>
            <w:tcW w:type="dxa" w:w="2041"/>
            <w:vAlign w:val="top"/>
            <w:tcMar>
              <w:top w:w="80" w:type="dxa"/>
              <w:start w:w="80" w:type="dxa"/>
              <w:bottom w:w="80" w:type="dxa"/>
              <w:end w:w="80" w:type="dxa"/>
            </w:tcMar>
          </w:tcPr>
          <w:p>
            <w:pPr>
              <w:spacing w:after="0"/>
            </w:pPr>
            <w:r>
              <w:rPr>
                <w:sz w:val="19"/>
              </w:rPr>
              <w:t>Điểm bắt đầu</w:t>
            </w:r>
          </w:p>
        </w:tc>
        <w:tc>
          <w:tcPr>
            <w:tcW w:type="dxa" w:w="8164"/>
            <w:vAlign w:val="top"/>
            <w:tcMar>
              <w:top w:w="80" w:type="dxa"/>
              <w:start w:w="80" w:type="dxa"/>
              <w:bottom w:w="80" w:type="dxa"/>
              <w:end w:w="80" w:type="dxa"/>
            </w:tcMar>
          </w:tcPr>
          <w:p>
            <w:pPr>
              <w:spacing w:after="0"/>
            </w:pPr>
            <w:r>
              <w:rPr>
                <w:sz w:val="19"/>
              </w:rPr>
              <w:t>ACFC nhận văn bản hoặc liên hệ về quyền dữ liệu cá nhân</w:t>
            </w:r>
          </w:p>
        </w:tc>
      </w:tr>
      <w:tr>
        <w:trPr>
          <w:cantSplit/>
        </w:trPr>
        <w:tc>
          <w:tcPr>
            <w:tcW w:type="dxa" w:w="2041"/>
            <w:vAlign w:val="top"/>
            <w:tcMar>
              <w:top w:w="80" w:type="dxa"/>
              <w:start w:w="80" w:type="dxa"/>
              <w:bottom w:w="80" w:type="dxa"/>
              <w:end w:w="80" w:type="dxa"/>
            </w:tcMar>
          </w:tcPr>
          <w:p>
            <w:pPr>
              <w:spacing w:after="0"/>
            </w:pPr>
            <w:r>
              <w:rPr>
                <w:sz w:val="19"/>
              </w:rPr>
              <w:t>Điểm kết thúc</w:t>
            </w:r>
          </w:p>
        </w:tc>
        <w:tc>
          <w:tcPr>
            <w:tcW w:type="dxa" w:w="8164"/>
            <w:vAlign w:val="top"/>
            <w:tcMar>
              <w:top w:w="80" w:type="dxa"/>
              <w:start w:w="80" w:type="dxa"/>
              <w:bottom w:w="80" w:type="dxa"/>
              <w:end w:w="80" w:type="dxa"/>
            </w:tcMar>
          </w:tcPr>
          <w:p>
            <w:pPr>
              <w:spacing w:after="0"/>
            </w:pPr>
            <w:r>
              <w:rPr>
                <w:sz w:val="19"/>
              </w:rPr>
              <w:t>Yêu cầu được xử lý, từ chối có căn cứ hoặc cần bổ sung thông tin</w:t>
            </w:r>
          </w:p>
        </w:tc>
      </w:tr>
    </w:tbl>
    <w:p>
      <w:pPr>
        <w:spacing w:after="0"/>
      </w:pPr>
    </w:p>
    <w:p>
      <w:pPr>
        <w:pStyle w:val="BodyText"/>
      </w:pPr>
      <w:r>
        <w:rPr>
          <w:rFonts w:ascii="Times New Roman" w:hAnsi="Times New Roman" w:eastAsia="Times New Roman"/>
          <w:b/>
        </w:rPr>
        <w:t>Các bước sơ bộ:</w:t>
      </w:r>
    </w:p>
    <w:p>
      <w:pPr>
        <w:pStyle w:val="BodyText"/>
        <w:spacing w:after="40"/>
        <w:ind w:left="369" w:hanging="369"/>
      </w:pPr>
      <w:r>
        <w:rPr>
          <w:rFonts w:ascii="Times New Roman" w:hAnsi="Times New Roman" w:eastAsia="Times New Roman"/>
        </w:rPr>
        <w:t>1. Tiếp nhận yêu cầu rút lại đồng ý, xóa, hạn chế hoặc phản đối xử lý dữ liệu.</w:t>
      </w:r>
    </w:p>
    <w:p>
      <w:pPr>
        <w:pStyle w:val="BodyText"/>
        <w:spacing w:after="40"/>
        <w:ind w:left="369" w:hanging="369"/>
      </w:pPr>
      <w:r>
        <w:rPr>
          <w:rFonts w:ascii="Times New Roman" w:hAnsi="Times New Roman" w:eastAsia="Times New Roman"/>
        </w:rPr>
        <w:t>2. Xác minh danh tính và phạm vi dữ liệu liên quan.</w:t>
      </w:r>
    </w:p>
    <w:p>
      <w:pPr>
        <w:pStyle w:val="BodyText"/>
        <w:spacing w:after="40"/>
        <w:ind w:left="369" w:hanging="369"/>
      </w:pPr>
      <w:r>
        <w:rPr>
          <w:rFonts w:ascii="Times New Roman" w:hAnsi="Times New Roman" w:eastAsia="Times New Roman"/>
        </w:rPr>
        <w:t>3. Phân loại yêu cầu và kiểm tra trường hợp pháp luật cho phép/từ chối.</w:t>
      </w:r>
    </w:p>
    <w:p>
      <w:pPr>
        <w:pStyle w:val="BodyText"/>
        <w:spacing w:after="40"/>
        <w:ind w:left="369" w:hanging="369"/>
      </w:pPr>
      <w:r>
        <w:rPr>
          <w:rFonts w:ascii="Times New Roman" w:hAnsi="Times New Roman" w:eastAsia="Times New Roman"/>
        </w:rPr>
        <w:t>4. Chuyển yêu cầu đến đơn vị quản lý hệ thống hoặc dữ liệu liên quan.</w:t>
      </w:r>
    </w:p>
    <w:p>
      <w:pPr>
        <w:pStyle w:val="BodyText"/>
        <w:spacing w:after="40"/>
        <w:ind w:left="369" w:hanging="369"/>
      </w:pPr>
      <w:r>
        <w:rPr>
          <w:rFonts w:ascii="Times New Roman" w:hAnsi="Times New Roman" w:eastAsia="Times New Roman"/>
        </w:rPr>
        <w:t>5. Thực hiện xóa/hạn chế/phản đối trong thời hạn áp dụng.</w:t>
      </w:r>
    </w:p>
    <w:p>
      <w:pPr>
        <w:pStyle w:val="BodyText"/>
        <w:spacing w:after="40"/>
        <w:ind w:left="369" w:hanging="369"/>
      </w:pPr>
      <w:r>
        <w:rPr>
          <w:rFonts w:ascii="Times New Roman" w:hAnsi="Times New Roman" w:eastAsia="Times New Roman"/>
        </w:rPr>
        <w:t>6. Kiểm tra kết quả và lưu bằng chứng xử lý.</w:t>
      </w:r>
    </w:p>
    <w:p>
      <w:pPr>
        <w:pStyle w:val="BodyText"/>
        <w:spacing w:after="40"/>
        <w:ind w:left="369" w:hanging="369"/>
      </w:pPr>
      <w:r>
        <w:rPr>
          <w:rFonts w:ascii="Times New Roman" w:hAnsi="Times New Roman" w:eastAsia="Times New Roman"/>
        </w:rPr>
        <w:t>7. Phản hồi khách hàng và đóng yêu cầu.</w:t>
      </w:r>
    </w:p>
    <w:tbl>
      <w:tblPr>
        <w:tblW w:type="auto" w:w="0"/>
        <w:jc w:val="center"/>
        <w:tblLook w:firstColumn="1" w:firstRow="1" w:lastColumn="0" w:lastRow="0" w:noHBand="0" w:noVBand="1" w:val="04A0"/>
      </w:tblPr>
      <w:tblGrid>
        <w:gridCol w:w="9639"/>
      </w:tblGrid>
      <w:tr>
        <w:trPr>
          <w:cantSplit/>
        </w:trPr>
        <w:tc>
          <w:tcPr>
            <w:tcW w:type="dxa" w:w="9639"/>
            <w:shd w:fill="FFF2CC"/>
            <w:tcMar>
              <w:top w:w="140" w:type="dxa"/>
              <w:start w:w="160" w:type="dxa"/>
              <w:bottom w:w="140" w:type="dxa"/>
              <w:end w:w="160" w:type="dxa"/>
            </w:tcMar>
            <w:tcBorders>
              <w:left w:val="single" w:sz="16" w:color="BF9000"/>
            </w:tcBorders>
          </w:tcPr>
          <w:p>
            <w:r>
              <w:rPr>
                <w:b/>
                <w:color w:val="1F4E79"/>
              </w:rPr>
              <w:t xml:space="preserve">Bằng chứng và điểm cần xác thực: </w:t>
            </w:r>
            <w:r>
              <w:t>Nguồn [S06]. Chính sách nêu một số yêu cầu hạn chế/phản đối và việc xóa dữ liệu trong 72 giờ. Cần xác thực: biểu mẫu, hệ thống ticket, đầu mối phê duyệt và cách xác minh danh tính.</w:t>
            </w:r>
          </w:p>
        </w:tc>
      </w:tr>
    </w:tbl>
    <w:p>
      <w:pPr>
        <w:spacing w:after="0"/>
      </w:pPr>
    </w:p>
    <w:p>
      <w:pPr>
        <w:pStyle w:val="Heading1"/>
        <w:keepNext/>
      </w:pPr>
      <w:r>
        <w:rPr>
          <w:rFonts w:ascii="Times New Roman" w:hAnsi="Times New Roman" w:eastAsia="Times New Roman"/>
        </w:rPr>
        <w:t>3.6. Sơ đồ các bên liên quan</w:t>
      </w:r>
    </w:p>
    <w:p>
      <w:pPr>
        <w:pStyle w:val="BodyText"/>
      </w:pPr>
      <w:r>
        <w:rPr>
          <w:rFonts w:ascii="Times New Roman" w:hAnsi="Times New Roman" w:eastAsia="Times New Roman"/>
        </w:rPr>
        <w:t>Nguồn công khai không cung cấp sơ đồ tổ chức chính thức đầy đủ của ACFC. Vì vậy, hình dưới đây chỉ là “sơ đồ các bên liên quan phục vụ nghiên cứu BPM”, được tổng hợp từ chức năng website, chính sách và mô tả công việc. Không ghi hình này là sơ đồ tổ chức chính thức.</w:t>
      </w:r>
    </w:p>
    <w:p>
      <w:pPr>
        <w:jc w:val="center"/>
      </w:pPr>
      <w:r>
        <w:rPr>
          <w:rFonts w:ascii="Times New Roman" w:hAnsi="Times New Roman" w:eastAsia="Times New Roman"/>
        </w:rPr>
        <w:drawing>
          <wp:inline xmlns:a="http://schemas.openxmlformats.org/drawingml/2006/main" xmlns:pic="http://schemas.openxmlformats.org/drawingml/2006/picture">
            <wp:extent cx="6408000" cy="3844800"/>
            <wp:docPr id="1" name="Picture 1"/>
            <wp:cNvGraphicFramePr>
              <a:graphicFrameLocks noChangeAspect="1"/>
            </wp:cNvGraphicFramePr>
            <a:graphic>
              <a:graphicData uri="http://schemas.openxmlformats.org/drawingml/2006/picture">
                <pic:pic>
                  <pic:nvPicPr>
                    <pic:cNvPr id="0" name="so_do_ben_lien_quan_acfc.png"/>
                    <pic:cNvPicPr/>
                  </pic:nvPicPr>
                  <pic:blipFill>
                    <a:blip r:embed="rId11"/>
                    <a:stretch>
                      <a:fillRect/>
                    </a:stretch>
                  </pic:blipFill>
                  <pic:spPr>
                    <a:xfrm>
                      <a:off x="0" y="0"/>
                      <a:ext cx="6408000" cy="3844800"/>
                    </a:xfrm>
                    <a:prstGeom prst="rect"/>
                  </pic:spPr>
                </pic:pic>
              </a:graphicData>
            </a:graphic>
          </wp:inline>
        </w:drawing>
      </w:r>
    </w:p>
    <w:p>
      <w:pPr>
        <w:jc w:val="center"/>
      </w:pPr>
      <w:r>
        <w:rPr>
          <w:rFonts w:ascii="Times New Roman" w:hAnsi="Times New Roman" w:eastAsia="Times New Roman"/>
          <w:i/>
        </w:rPr>
        <w:t>Hình 3.1. Sơ đồ các bên liên quan phục vụ nghiên cứu quy trình ACFC</w:t>
      </w:r>
    </w:p>
    <w:tbl>
      <w:tblPr>
        <w:tblStyle w:val="TableGrid"/>
        <w:tblW w:type="auto" w:w="0"/>
        <w:jc w:val="center"/>
        <w:tblLook w:firstColumn="1" w:firstRow="1" w:lastColumn="0" w:lastRow="0" w:noHBand="0" w:noVBand="1" w:val="04A0"/>
      </w:tblPr>
      <w:tblGrid>
        <w:gridCol w:w="4819"/>
        <w:gridCol w:w="4819"/>
      </w:tblGrid>
      <w:tr>
        <w:trPr>
          <w:tblHeader w:val="true"/>
          <w:cantSplit/>
        </w:trPr>
        <w:tc>
          <w:tcPr>
            <w:tcW w:type="dxa" w:w="2835"/>
            <w:shd w:fill="1F4E78"/>
            <w:vAlign w:val="center"/>
            <w:tcMar>
              <w:top w:w="80" w:type="dxa"/>
              <w:start w:w="80" w:type="dxa"/>
              <w:bottom w:w="80" w:type="dxa"/>
              <w:end w:w="80" w:type="dxa"/>
            </w:tcMar>
          </w:tcPr>
          <w:p>
            <w:pPr>
              <w:jc w:val="center"/>
            </w:pPr>
            <w:r>
              <w:rPr>
                <w:b/>
                <w:color w:val="FFFFFF"/>
                <w:sz w:val="19"/>
              </w:rPr>
              <w:t>Nhóm bên liên quan</w:t>
            </w:r>
          </w:p>
        </w:tc>
        <w:tc>
          <w:tcPr>
            <w:tcW w:type="dxa" w:w="7370"/>
            <w:shd w:fill="1F4E78"/>
            <w:vAlign w:val="center"/>
            <w:tcMar>
              <w:top w:w="80" w:type="dxa"/>
              <w:start w:w="80" w:type="dxa"/>
              <w:bottom w:w="80" w:type="dxa"/>
              <w:end w:w="80" w:type="dxa"/>
            </w:tcMar>
          </w:tcPr>
          <w:p>
            <w:pPr>
              <w:jc w:val="center"/>
            </w:pPr>
            <w:r>
              <w:rPr>
                <w:b/>
                <w:color w:val="FFFFFF"/>
                <w:sz w:val="19"/>
              </w:rPr>
              <w:t>Vai trò cần xác thực</w:t>
            </w:r>
          </w:p>
        </w:tc>
      </w:tr>
      <w:tr>
        <w:trPr>
          <w:cantSplit/>
        </w:trPr>
        <w:tc>
          <w:tcPr>
            <w:tcW w:type="dxa" w:w="2835"/>
            <w:vAlign w:val="top"/>
            <w:tcMar>
              <w:top w:w="80" w:type="dxa"/>
              <w:start w:w="80" w:type="dxa"/>
              <w:bottom w:w="80" w:type="dxa"/>
              <w:end w:w="80" w:type="dxa"/>
            </w:tcMar>
          </w:tcPr>
          <w:p>
            <w:pPr>
              <w:spacing w:after="0"/>
            </w:pPr>
            <w:r>
              <w:rPr>
                <w:sz w:val="19"/>
              </w:rPr>
              <w:t>Brand/Operations</w:t>
            </w:r>
          </w:p>
        </w:tc>
        <w:tc>
          <w:tcPr>
            <w:tcW w:type="dxa" w:w="7370"/>
            <w:vAlign w:val="top"/>
            <w:tcMar>
              <w:top w:w="80" w:type="dxa"/>
              <w:start w:w="80" w:type="dxa"/>
              <w:bottom w:w="80" w:type="dxa"/>
              <w:end w:w="80" w:type="dxa"/>
            </w:tcMar>
          </w:tcPr>
          <w:p>
            <w:pPr>
              <w:spacing w:after="0"/>
            </w:pPr>
            <w:r>
              <w:rPr>
                <w:sz w:val="19"/>
              </w:rPr>
              <w:t>Mục tiêu doanh số, trading plan, ngân sách, điều phối chuỗi cửa hàng.</w:t>
            </w:r>
          </w:p>
        </w:tc>
      </w:tr>
      <w:tr>
        <w:trPr>
          <w:cantSplit/>
        </w:trPr>
        <w:tc>
          <w:tcPr>
            <w:tcW w:type="dxa" w:w="2835"/>
            <w:vAlign w:val="top"/>
            <w:tcMar>
              <w:top w:w="80" w:type="dxa"/>
              <w:start w:w="80" w:type="dxa"/>
              <w:bottom w:w="80" w:type="dxa"/>
              <w:end w:w="80" w:type="dxa"/>
            </w:tcMar>
          </w:tcPr>
          <w:p>
            <w:pPr>
              <w:spacing w:after="0"/>
            </w:pPr>
            <w:r>
              <w:rPr>
                <w:sz w:val="19"/>
              </w:rPr>
              <w:t>Quản lý cửa hàng</w:t>
            </w:r>
          </w:p>
        </w:tc>
        <w:tc>
          <w:tcPr>
            <w:tcW w:type="dxa" w:w="7370"/>
            <w:vAlign w:val="top"/>
            <w:tcMar>
              <w:top w:w="80" w:type="dxa"/>
              <w:start w:w="80" w:type="dxa"/>
              <w:bottom w:w="80" w:type="dxa"/>
              <w:end w:w="80" w:type="dxa"/>
            </w:tcMar>
          </w:tcPr>
          <w:p>
            <w:pPr>
              <w:spacing w:after="0"/>
            </w:pPr>
            <w:r>
              <w:rPr>
                <w:sz w:val="19"/>
              </w:rPr>
              <w:t>Phân công ca, kiểm kê, quản lý nhân sự, xử lý ngoại lệ vận hành.</w:t>
            </w:r>
          </w:p>
        </w:tc>
      </w:tr>
      <w:tr>
        <w:trPr>
          <w:cantSplit/>
        </w:trPr>
        <w:tc>
          <w:tcPr>
            <w:tcW w:type="dxa" w:w="2835"/>
            <w:vAlign w:val="top"/>
            <w:tcMar>
              <w:top w:w="80" w:type="dxa"/>
              <w:start w:w="80" w:type="dxa"/>
              <w:bottom w:w="80" w:type="dxa"/>
              <w:end w:w="80" w:type="dxa"/>
            </w:tcMar>
          </w:tcPr>
          <w:p>
            <w:pPr>
              <w:spacing w:after="0"/>
            </w:pPr>
            <w:r>
              <w:rPr>
                <w:sz w:val="19"/>
              </w:rPr>
              <w:t>Nhân viên bán hàng/thu ngân</w:t>
            </w:r>
          </w:p>
        </w:tc>
        <w:tc>
          <w:tcPr>
            <w:tcW w:type="dxa" w:w="7370"/>
            <w:vAlign w:val="top"/>
            <w:tcMar>
              <w:top w:w="80" w:type="dxa"/>
              <w:start w:w="80" w:type="dxa"/>
              <w:bottom w:w="80" w:type="dxa"/>
              <w:end w:w="80" w:type="dxa"/>
            </w:tcMar>
          </w:tcPr>
          <w:p>
            <w:pPr>
              <w:spacing w:after="0"/>
            </w:pPr>
            <w:r>
              <w:rPr>
                <w:sz w:val="19"/>
              </w:rPr>
              <w:t>Tư vấn, thanh toán, hóa đơn, báo cáo và cập nhật hàng hóa.</w:t>
            </w:r>
          </w:p>
        </w:tc>
      </w:tr>
      <w:tr>
        <w:trPr>
          <w:cantSplit/>
        </w:trPr>
        <w:tc>
          <w:tcPr>
            <w:tcW w:type="dxa" w:w="2835"/>
            <w:vAlign w:val="top"/>
            <w:tcMar>
              <w:top w:w="80" w:type="dxa"/>
              <w:start w:w="80" w:type="dxa"/>
              <w:bottom w:w="80" w:type="dxa"/>
              <w:end w:w="80" w:type="dxa"/>
            </w:tcMar>
          </w:tcPr>
          <w:p>
            <w:pPr>
              <w:spacing w:after="0"/>
            </w:pPr>
            <w:r>
              <w:rPr>
                <w:sz w:val="19"/>
              </w:rPr>
              <w:t>E-commerce</w:t>
            </w:r>
          </w:p>
        </w:tc>
        <w:tc>
          <w:tcPr>
            <w:tcW w:type="dxa" w:w="7370"/>
            <w:vAlign w:val="top"/>
            <w:tcMar>
              <w:top w:w="80" w:type="dxa"/>
              <w:start w:w="80" w:type="dxa"/>
              <w:bottom w:w="80" w:type="dxa"/>
              <w:end w:w="80" w:type="dxa"/>
            </w:tcMar>
          </w:tcPr>
          <w:p>
            <w:pPr>
              <w:spacing w:after="0"/>
            </w:pPr>
            <w:r>
              <w:rPr>
                <w:sz w:val="19"/>
              </w:rPr>
              <w:t>Đơn hàng online, tích hợp thanh toán, trạng thái và dữ liệu khách hàng.</w:t>
            </w:r>
          </w:p>
        </w:tc>
      </w:tr>
      <w:tr>
        <w:trPr>
          <w:cantSplit/>
        </w:trPr>
        <w:tc>
          <w:tcPr>
            <w:tcW w:type="dxa" w:w="2835"/>
            <w:vAlign w:val="top"/>
            <w:tcMar>
              <w:top w:w="80" w:type="dxa"/>
              <w:start w:w="80" w:type="dxa"/>
              <w:bottom w:w="80" w:type="dxa"/>
              <w:end w:w="80" w:type="dxa"/>
            </w:tcMar>
          </w:tcPr>
          <w:p>
            <w:pPr>
              <w:spacing w:after="0"/>
            </w:pPr>
            <w:r>
              <w:rPr>
                <w:sz w:val="19"/>
              </w:rPr>
              <w:t>Kho/cửa hàng cấp hàng</w:t>
            </w:r>
          </w:p>
        </w:tc>
        <w:tc>
          <w:tcPr>
            <w:tcW w:type="dxa" w:w="7370"/>
            <w:vAlign w:val="top"/>
            <w:tcMar>
              <w:top w:w="80" w:type="dxa"/>
              <w:start w:w="80" w:type="dxa"/>
              <w:bottom w:w="80" w:type="dxa"/>
              <w:end w:w="80" w:type="dxa"/>
            </w:tcMar>
          </w:tcPr>
          <w:p>
            <w:pPr>
              <w:spacing w:after="0"/>
            </w:pPr>
            <w:r>
              <w:rPr>
                <w:sz w:val="19"/>
              </w:rPr>
              <w:t>Kiểm tra tồn, lấy hàng, đóng gói và bàn giao vận chuyển.</w:t>
            </w:r>
          </w:p>
        </w:tc>
      </w:tr>
      <w:tr>
        <w:trPr>
          <w:cantSplit/>
        </w:trPr>
        <w:tc>
          <w:tcPr>
            <w:tcW w:type="dxa" w:w="2835"/>
            <w:vAlign w:val="top"/>
            <w:tcMar>
              <w:top w:w="80" w:type="dxa"/>
              <w:start w:w="80" w:type="dxa"/>
              <w:bottom w:w="80" w:type="dxa"/>
              <w:end w:w="80" w:type="dxa"/>
            </w:tcMar>
          </w:tcPr>
          <w:p>
            <w:pPr>
              <w:spacing w:after="0"/>
            </w:pPr>
            <w:r>
              <w:rPr>
                <w:sz w:val="19"/>
              </w:rPr>
              <w:t>CSKH</w:t>
            </w:r>
          </w:p>
        </w:tc>
        <w:tc>
          <w:tcPr>
            <w:tcW w:type="dxa" w:w="7370"/>
            <w:vAlign w:val="top"/>
            <w:tcMar>
              <w:top w:w="80" w:type="dxa"/>
              <w:start w:w="80" w:type="dxa"/>
              <w:bottom w:w="80" w:type="dxa"/>
              <w:end w:w="80" w:type="dxa"/>
            </w:tcMar>
          </w:tcPr>
          <w:p>
            <w:pPr>
              <w:spacing w:after="0"/>
            </w:pPr>
            <w:r>
              <w:rPr>
                <w:sz w:val="19"/>
              </w:rPr>
              <w:t>Tiếp nhận khiếu nại, đổi hàng, tra cứu đơn và phản hồi khách.</w:t>
            </w:r>
          </w:p>
        </w:tc>
      </w:tr>
      <w:tr>
        <w:trPr>
          <w:cantSplit/>
        </w:trPr>
        <w:tc>
          <w:tcPr>
            <w:tcW w:type="dxa" w:w="2835"/>
            <w:vAlign w:val="top"/>
            <w:tcMar>
              <w:top w:w="80" w:type="dxa"/>
              <w:start w:w="80" w:type="dxa"/>
              <w:bottom w:w="80" w:type="dxa"/>
              <w:end w:w="80" w:type="dxa"/>
            </w:tcMar>
          </w:tcPr>
          <w:p>
            <w:pPr>
              <w:spacing w:after="0"/>
            </w:pPr>
            <w:r>
              <w:rPr>
                <w:sz w:val="19"/>
              </w:rPr>
              <w:t>Legal/đầu mối dữ liệu</w:t>
            </w:r>
          </w:p>
        </w:tc>
        <w:tc>
          <w:tcPr>
            <w:tcW w:type="dxa" w:w="7370"/>
            <w:vAlign w:val="top"/>
            <w:tcMar>
              <w:top w:w="80" w:type="dxa"/>
              <w:start w:w="80" w:type="dxa"/>
              <w:bottom w:w="80" w:type="dxa"/>
              <w:end w:w="80" w:type="dxa"/>
            </w:tcMar>
          </w:tcPr>
          <w:p>
            <w:pPr>
              <w:spacing w:after="0"/>
            </w:pPr>
            <w:r>
              <w:rPr>
                <w:sz w:val="19"/>
              </w:rPr>
              <w:t>Đánh giá yêu cầu quyền riêng tư và căn cứ pháp lý.</w:t>
            </w:r>
          </w:p>
        </w:tc>
      </w:tr>
      <w:tr>
        <w:trPr>
          <w:cantSplit/>
        </w:trPr>
        <w:tc>
          <w:tcPr>
            <w:tcW w:type="dxa" w:w="2835"/>
            <w:vAlign w:val="top"/>
            <w:tcMar>
              <w:top w:w="80" w:type="dxa"/>
              <w:start w:w="80" w:type="dxa"/>
              <w:bottom w:w="80" w:type="dxa"/>
              <w:end w:w="80" w:type="dxa"/>
            </w:tcMar>
          </w:tcPr>
          <w:p>
            <w:pPr>
              <w:spacing w:after="0"/>
            </w:pPr>
            <w:r>
              <w:rPr>
                <w:sz w:val="19"/>
              </w:rPr>
              <w:t>Đối tác vận chuyển</w:t>
            </w:r>
          </w:p>
        </w:tc>
        <w:tc>
          <w:tcPr>
            <w:tcW w:type="dxa" w:w="7370"/>
            <w:vAlign w:val="top"/>
            <w:tcMar>
              <w:top w:w="80" w:type="dxa"/>
              <w:start w:w="80" w:type="dxa"/>
              <w:bottom w:w="80" w:type="dxa"/>
              <w:end w:w="80" w:type="dxa"/>
            </w:tcMar>
          </w:tcPr>
          <w:p>
            <w:pPr>
              <w:spacing w:after="0"/>
            </w:pPr>
            <w:r>
              <w:rPr>
                <w:sz w:val="19"/>
              </w:rPr>
              <w:t>Nhận hàng, giao hàng, cập nhật trạng thái và xử lý giao thất bại.</w:t>
            </w:r>
          </w:p>
        </w:tc>
      </w:tr>
      <w:tr>
        <w:trPr>
          <w:cantSplit/>
        </w:trPr>
        <w:tc>
          <w:tcPr>
            <w:tcW w:type="dxa" w:w="2835"/>
            <w:vAlign w:val="top"/>
            <w:tcMar>
              <w:top w:w="80" w:type="dxa"/>
              <w:start w:w="80" w:type="dxa"/>
              <w:bottom w:w="80" w:type="dxa"/>
              <w:end w:w="80" w:type="dxa"/>
            </w:tcMar>
          </w:tcPr>
          <w:p>
            <w:pPr>
              <w:spacing w:after="0"/>
            </w:pPr>
            <w:r>
              <w:rPr>
                <w:sz w:val="19"/>
              </w:rPr>
              <w:t>Khách hàng</w:t>
            </w:r>
          </w:p>
        </w:tc>
        <w:tc>
          <w:tcPr>
            <w:tcW w:type="dxa" w:w="7370"/>
            <w:vAlign w:val="top"/>
            <w:tcMar>
              <w:top w:w="80" w:type="dxa"/>
              <w:start w:w="80" w:type="dxa"/>
              <w:bottom w:w="80" w:type="dxa"/>
              <w:end w:w="80" w:type="dxa"/>
            </w:tcMar>
          </w:tcPr>
          <w:p>
            <w:pPr>
              <w:spacing w:after="0"/>
            </w:pPr>
            <w:r>
              <w:rPr>
                <w:sz w:val="19"/>
              </w:rPr>
              <w:t>Người nhận giá trị và cung cấp phản hồi về quy trình.</w:t>
            </w:r>
          </w:p>
        </w:tc>
      </w:tr>
    </w:tbl>
    <w:p>
      <w:pPr>
        <w:spacing w:after="0"/>
      </w:pPr>
    </w:p>
    <w:p>
      <w:pPr>
        <w:pStyle w:val="Heading1"/>
        <w:keepNext/>
      </w:pPr>
      <w:r>
        <w:rPr>
          <w:rFonts w:ascii="Times New Roman" w:hAnsi="Times New Roman" w:eastAsia="Times New Roman"/>
        </w:rPr>
        <w:t>3.7. Kế hoạch làm việc</w:t>
      </w:r>
    </w:p>
    <w:tbl>
      <w:tblPr>
        <w:tblStyle w:val="TableGrid"/>
        <w:tblW w:type="auto" w:w="0"/>
        <w:jc w:val="center"/>
        <w:tblLook w:firstColumn="1" w:firstRow="1" w:lastColumn="0" w:lastRow="0" w:noHBand="0" w:noVBand="1" w:val="04A0"/>
      </w:tblPr>
      <w:tblGrid>
        <w:gridCol w:w="2410"/>
        <w:gridCol w:w="2410"/>
        <w:gridCol w:w="2410"/>
        <w:gridCol w:w="2410"/>
      </w:tblGrid>
      <w:tr>
        <w:trPr>
          <w:tblHeader w:val="true"/>
          <w:cantSplit/>
        </w:trPr>
        <w:tc>
          <w:tcPr>
            <w:tcW w:type="dxa" w:w="1417"/>
            <w:shd w:fill="1F4E78"/>
            <w:vAlign w:val="center"/>
            <w:tcMar>
              <w:top w:w="80" w:type="dxa"/>
              <w:start w:w="80" w:type="dxa"/>
              <w:bottom w:w="80" w:type="dxa"/>
              <w:end w:w="80" w:type="dxa"/>
            </w:tcMar>
          </w:tcPr>
          <w:p>
            <w:pPr>
              <w:jc w:val="center"/>
            </w:pPr>
            <w:r>
              <w:rPr>
                <w:b/>
                <w:color w:val="FFFFFF"/>
                <w:sz w:val="19"/>
              </w:rPr>
              <w:t>Tuần/Giai đoạn</w:t>
            </w:r>
          </w:p>
        </w:tc>
        <w:tc>
          <w:tcPr>
            <w:tcW w:type="dxa" w:w="3969"/>
            <w:shd w:fill="1F4E78"/>
            <w:vAlign w:val="center"/>
            <w:tcMar>
              <w:top w:w="80" w:type="dxa"/>
              <w:start w:w="80" w:type="dxa"/>
              <w:bottom w:w="80" w:type="dxa"/>
              <w:end w:w="80" w:type="dxa"/>
            </w:tcMar>
          </w:tcPr>
          <w:p>
            <w:pPr>
              <w:jc w:val="center"/>
            </w:pPr>
            <w:r>
              <w:rPr>
                <w:b/>
                <w:color w:val="FFFFFF"/>
                <w:sz w:val="19"/>
              </w:rPr>
              <w:t>Công việc</w:t>
            </w:r>
          </w:p>
        </w:tc>
        <w:tc>
          <w:tcPr>
            <w:tcW w:type="dxa" w:w="2835"/>
            <w:shd w:fill="1F4E78"/>
            <w:vAlign w:val="center"/>
            <w:tcMar>
              <w:top w:w="80" w:type="dxa"/>
              <w:start w:w="80" w:type="dxa"/>
              <w:bottom w:w="80" w:type="dxa"/>
              <w:end w:w="80" w:type="dxa"/>
            </w:tcMar>
          </w:tcPr>
          <w:p>
            <w:pPr>
              <w:jc w:val="center"/>
            </w:pPr>
            <w:r>
              <w:rPr>
                <w:b/>
                <w:color w:val="FFFFFF"/>
                <w:sz w:val="19"/>
              </w:rPr>
              <w:t>Đầu ra</w:t>
            </w:r>
          </w:p>
        </w:tc>
        <w:tc>
          <w:tcPr>
            <w:tcW w:type="dxa" w:w="1984"/>
            <w:shd w:fill="1F4E78"/>
            <w:vAlign w:val="center"/>
            <w:tcMar>
              <w:top w:w="80" w:type="dxa"/>
              <w:start w:w="80" w:type="dxa"/>
              <w:bottom w:w="80" w:type="dxa"/>
              <w:end w:w="80" w:type="dxa"/>
            </w:tcMar>
          </w:tcPr>
          <w:p>
            <w:pPr>
              <w:jc w:val="center"/>
            </w:pPr>
            <w:r>
              <w:rPr>
                <w:b/>
                <w:color w:val="FFFFFF"/>
                <w:sz w:val="19"/>
              </w:rPr>
              <w:t>Người phụ trách dự kiến</w:t>
            </w:r>
          </w:p>
        </w:tc>
      </w:tr>
      <w:tr>
        <w:trPr>
          <w:cantSplit/>
        </w:trPr>
        <w:tc>
          <w:tcPr>
            <w:tcW w:type="dxa" w:w="1417"/>
            <w:vAlign w:val="top"/>
            <w:tcMar>
              <w:top w:w="80" w:type="dxa"/>
              <w:start w:w="80" w:type="dxa"/>
              <w:bottom w:w="80" w:type="dxa"/>
              <w:end w:w="80" w:type="dxa"/>
            </w:tcMar>
          </w:tcPr>
          <w:p>
            <w:pPr>
              <w:spacing w:after="0"/>
            </w:pPr>
            <w:r>
              <w:rPr>
                <w:sz w:val="19"/>
              </w:rPr>
              <w:t>Tuần 1</w:t>
            </w:r>
          </w:p>
        </w:tc>
        <w:tc>
          <w:tcPr>
            <w:tcW w:type="dxa" w:w="3969"/>
            <w:vAlign w:val="top"/>
            <w:tcMar>
              <w:top w:w="80" w:type="dxa"/>
              <w:start w:w="80" w:type="dxa"/>
              <w:bottom w:w="80" w:type="dxa"/>
              <w:end w:w="80" w:type="dxa"/>
            </w:tcMar>
          </w:tcPr>
          <w:p>
            <w:pPr>
              <w:spacing w:after="0"/>
            </w:pPr>
            <w:r>
              <w:rPr>
                <w:sz w:val="19"/>
              </w:rPr>
              <w:t>Chốt phạm vi ACFC; loại nội dung sản xuất Nike; lập evidence log.</w:t>
            </w:r>
          </w:p>
        </w:tc>
        <w:tc>
          <w:tcPr>
            <w:tcW w:type="dxa" w:w="2835"/>
            <w:vAlign w:val="top"/>
            <w:tcMar>
              <w:top w:w="80" w:type="dxa"/>
              <w:start w:w="80" w:type="dxa"/>
              <w:bottom w:w="80" w:type="dxa"/>
              <w:end w:w="80" w:type="dxa"/>
            </w:tcMar>
          </w:tcPr>
          <w:p>
            <w:pPr>
              <w:spacing w:after="0"/>
            </w:pPr>
            <w:r>
              <w:rPr>
                <w:sz w:val="19"/>
              </w:rPr>
              <w:t>Danh sách nguồn và 6 quy trình trọng tâm.</w:t>
            </w:r>
          </w:p>
        </w:tc>
        <w:tc>
          <w:tcPr>
            <w:tcW w:type="dxa" w:w="1984"/>
            <w:vAlign w:val="top"/>
            <w:tcMar>
              <w:top w:w="80" w:type="dxa"/>
              <w:start w:w="80" w:type="dxa"/>
              <w:bottom w:w="80" w:type="dxa"/>
              <w:end w:w="80" w:type="dxa"/>
            </w:tcMar>
          </w:tcPr>
          <w:p>
            <w:pPr>
              <w:spacing w:after="0"/>
            </w:pPr>
            <w:r>
              <w:rPr>
                <w:sz w:val="19"/>
              </w:rPr>
              <w:t>Nhóm nghiên cứu</w:t>
            </w:r>
          </w:p>
        </w:tc>
      </w:tr>
      <w:tr>
        <w:trPr>
          <w:cantSplit/>
        </w:trPr>
        <w:tc>
          <w:tcPr>
            <w:tcW w:type="dxa" w:w="1417"/>
            <w:vAlign w:val="top"/>
            <w:tcMar>
              <w:top w:w="80" w:type="dxa"/>
              <w:start w:w="80" w:type="dxa"/>
              <w:bottom w:w="80" w:type="dxa"/>
              <w:end w:w="80" w:type="dxa"/>
            </w:tcMar>
          </w:tcPr>
          <w:p>
            <w:pPr>
              <w:spacing w:after="0"/>
            </w:pPr>
            <w:r>
              <w:rPr>
                <w:sz w:val="19"/>
              </w:rPr>
              <w:t>Tuần 1-2</w:t>
            </w:r>
          </w:p>
        </w:tc>
        <w:tc>
          <w:tcPr>
            <w:tcW w:type="dxa" w:w="3969"/>
            <w:vAlign w:val="top"/>
            <w:tcMar>
              <w:top w:w="80" w:type="dxa"/>
              <w:start w:w="80" w:type="dxa"/>
              <w:bottom w:w="80" w:type="dxa"/>
              <w:end w:w="80" w:type="dxa"/>
            </w:tcMar>
          </w:tcPr>
          <w:p>
            <w:pPr>
              <w:spacing w:after="0"/>
            </w:pPr>
            <w:r>
              <w:rPr>
                <w:sz w:val="19"/>
              </w:rPr>
              <w:t>Viết mô tả AS-IS sơ bộ và xác định tác nhân/điểm quyết định.</w:t>
            </w:r>
          </w:p>
        </w:tc>
        <w:tc>
          <w:tcPr>
            <w:tcW w:type="dxa" w:w="2835"/>
            <w:vAlign w:val="top"/>
            <w:tcMar>
              <w:top w:w="80" w:type="dxa"/>
              <w:start w:w="80" w:type="dxa"/>
              <w:bottom w:w="80" w:type="dxa"/>
              <w:end w:w="80" w:type="dxa"/>
            </w:tcMar>
          </w:tcPr>
          <w:p>
            <w:pPr>
              <w:spacing w:after="0"/>
            </w:pPr>
            <w:r>
              <w:rPr>
                <w:sz w:val="19"/>
              </w:rPr>
              <w:t>6 phiếu mô tả quy trình.</w:t>
            </w:r>
          </w:p>
        </w:tc>
        <w:tc>
          <w:tcPr>
            <w:tcW w:type="dxa" w:w="1984"/>
            <w:vAlign w:val="top"/>
            <w:tcMar>
              <w:top w:w="80" w:type="dxa"/>
              <w:start w:w="80" w:type="dxa"/>
              <w:bottom w:w="80" w:type="dxa"/>
              <w:end w:w="80" w:type="dxa"/>
            </w:tcMar>
          </w:tcPr>
          <w:p>
            <w:pPr>
              <w:spacing w:after="0"/>
            </w:pPr>
            <w:r>
              <w:rPr>
                <w:sz w:val="19"/>
              </w:rPr>
              <w:t>BA/Process Analyst</w:t>
            </w:r>
          </w:p>
        </w:tc>
      </w:tr>
      <w:tr>
        <w:trPr>
          <w:cantSplit/>
        </w:trPr>
        <w:tc>
          <w:tcPr>
            <w:tcW w:type="dxa" w:w="1417"/>
            <w:vAlign w:val="top"/>
            <w:tcMar>
              <w:top w:w="80" w:type="dxa"/>
              <w:start w:w="80" w:type="dxa"/>
              <w:bottom w:w="80" w:type="dxa"/>
              <w:end w:w="80" w:type="dxa"/>
            </w:tcMar>
          </w:tcPr>
          <w:p>
            <w:pPr>
              <w:spacing w:after="0"/>
            </w:pPr>
            <w:r>
              <w:rPr>
                <w:sz w:val="19"/>
              </w:rPr>
              <w:t>Tuần 2</w:t>
            </w:r>
          </w:p>
        </w:tc>
        <w:tc>
          <w:tcPr>
            <w:tcW w:type="dxa" w:w="3969"/>
            <w:vAlign w:val="top"/>
            <w:tcMar>
              <w:top w:w="80" w:type="dxa"/>
              <w:start w:w="80" w:type="dxa"/>
              <w:bottom w:w="80" w:type="dxa"/>
              <w:end w:w="80" w:type="dxa"/>
            </w:tcMar>
          </w:tcPr>
          <w:p>
            <w:pPr>
              <w:spacing w:after="0"/>
            </w:pPr>
            <w:r>
              <w:rPr>
                <w:sz w:val="19"/>
              </w:rPr>
              <w:t>Chuẩn bị câu hỏi, biểu mẫu và kịch bản workshop.</w:t>
            </w:r>
          </w:p>
        </w:tc>
        <w:tc>
          <w:tcPr>
            <w:tcW w:type="dxa" w:w="2835"/>
            <w:vAlign w:val="top"/>
            <w:tcMar>
              <w:top w:w="80" w:type="dxa"/>
              <w:start w:w="80" w:type="dxa"/>
              <w:bottom w:w="80" w:type="dxa"/>
              <w:end w:w="80" w:type="dxa"/>
            </w:tcMar>
          </w:tcPr>
          <w:p>
            <w:pPr>
              <w:spacing w:after="0"/>
            </w:pPr>
            <w:r>
              <w:rPr>
                <w:sz w:val="19"/>
              </w:rPr>
              <w:t>10 câu định tính, 10 câu định lượng, agenda.</w:t>
            </w:r>
          </w:p>
        </w:tc>
        <w:tc>
          <w:tcPr>
            <w:tcW w:type="dxa" w:w="1984"/>
            <w:vAlign w:val="top"/>
            <w:tcMar>
              <w:top w:w="80" w:type="dxa"/>
              <w:start w:w="80" w:type="dxa"/>
              <w:bottom w:w="80" w:type="dxa"/>
              <w:end w:w="80" w:type="dxa"/>
            </w:tcMar>
          </w:tcPr>
          <w:p>
            <w:pPr>
              <w:spacing w:after="0"/>
            </w:pPr>
            <w:r>
              <w:rPr>
                <w:sz w:val="19"/>
              </w:rPr>
              <w:t>Người phỏng vấn</w:t>
            </w:r>
          </w:p>
        </w:tc>
      </w:tr>
      <w:tr>
        <w:trPr>
          <w:cantSplit/>
        </w:trPr>
        <w:tc>
          <w:tcPr>
            <w:tcW w:type="dxa" w:w="1417"/>
            <w:vAlign w:val="top"/>
            <w:tcMar>
              <w:top w:w="80" w:type="dxa"/>
              <w:start w:w="80" w:type="dxa"/>
              <w:bottom w:w="80" w:type="dxa"/>
              <w:end w:w="80" w:type="dxa"/>
            </w:tcMar>
          </w:tcPr>
          <w:p>
            <w:pPr>
              <w:spacing w:after="0"/>
            </w:pPr>
            <w:r>
              <w:rPr>
                <w:sz w:val="19"/>
              </w:rPr>
              <w:t>Tuần 2-3</w:t>
            </w:r>
          </w:p>
        </w:tc>
        <w:tc>
          <w:tcPr>
            <w:tcW w:type="dxa" w:w="3969"/>
            <w:vAlign w:val="top"/>
            <w:tcMar>
              <w:top w:w="80" w:type="dxa"/>
              <w:start w:w="80" w:type="dxa"/>
              <w:bottom w:w="80" w:type="dxa"/>
              <w:end w:w="80" w:type="dxa"/>
            </w:tcMar>
          </w:tcPr>
          <w:p>
            <w:pPr>
              <w:spacing w:after="0"/>
            </w:pPr>
            <w:r>
              <w:rPr>
                <w:sz w:val="19"/>
              </w:rPr>
              <w:t>Phỏng vấn đối tượng liên quan hoặc chuyên gia thay thế.</w:t>
            </w:r>
          </w:p>
        </w:tc>
        <w:tc>
          <w:tcPr>
            <w:tcW w:type="dxa" w:w="2835"/>
            <w:vAlign w:val="top"/>
            <w:tcMar>
              <w:top w:w="80" w:type="dxa"/>
              <w:start w:w="80" w:type="dxa"/>
              <w:bottom w:w="80" w:type="dxa"/>
              <w:end w:w="80" w:type="dxa"/>
            </w:tcMar>
          </w:tcPr>
          <w:p>
            <w:pPr>
              <w:spacing w:after="0"/>
            </w:pPr>
            <w:r>
              <w:rPr>
                <w:sz w:val="19"/>
              </w:rPr>
              <w:t>Biên bản, câu trả lời, danh sách mâu thuẫn.</w:t>
            </w:r>
          </w:p>
        </w:tc>
        <w:tc>
          <w:tcPr>
            <w:tcW w:type="dxa" w:w="1984"/>
            <w:vAlign w:val="top"/>
            <w:tcMar>
              <w:top w:w="80" w:type="dxa"/>
              <w:start w:w="80" w:type="dxa"/>
              <w:bottom w:w="80" w:type="dxa"/>
              <w:end w:w="80" w:type="dxa"/>
            </w:tcMar>
          </w:tcPr>
          <w:p>
            <w:pPr>
              <w:spacing w:after="0"/>
            </w:pPr>
            <w:r>
              <w:rPr>
                <w:sz w:val="19"/>
              </w:rPr>
              <w:t>Nhóm phỏng vấn</w:t>
            </w:r>
          </w:p>
        </w:tc>
      </w:tr>
      <w:tr>
        <w:trPr>
          <w:cantSplit/>
        </w:trPr>
        <w:tc>
          <w:tcPr>
            <w:tcW w:type="dxa" w:w="1417"/>
            <w:vAlign w:val="top"/>
            <w:tcMar>
              <w:top w:w="80" w:type="dxa"/>
              <w:start w:w="80" w:type="dxa"/>
              <w:bottom w:w="80" w:type="dxa"/>
              <w:end w:w="80" w:type="dxa"/>
            </w:tcMar>
          </w:tcPr>
          <w:p>
            <w:pPr>
              <w:spacing w:after="0"/>
            </w:pPr>
            <w:r>
              <w:rPr>
                <w:sz w:val="19"/>
              </w:rPr>
              <w:t>Tuần 3</w:t>
            </w:r>
          </w:p>
        </w:tc>
        <w:tc>
          <w:tcPr>
            <w:tcW w:type="dxa" w:w="3969"/>
            <w:vAlign w:val="top"/>
            <w:tcMar>
              <w:top w:w="80" w:type="dxa"/>
              <w:start w:w="80" w:type="dxa"/>
              <w:bottom w:w="80" w:type="dxa"/>
              <w:end w:w="80" w:type="dxa"/>
            </w:tcMar>
          </w:tcPr>
          <w:p>
            <w:pPr>
              <w:spacing w:after="0"/>
            </w:pPr>
            <w:r>
              <w:rPr>
                <w:sz w:val="19"/>
              </w:rPr>
              <w:t>Cập nhật quy trình và vẽ BPMN.</w:t>
            </w:r>
          </w:p>
        </w:tc>
        <w:tc>
          <w:tcPr>
            <w:tcW w:type="dxa" w:w="2835"/>
            <w:vAlign w:val="top"/>
            <w:tcMar>
              <w:top w:w="80" w:type="dxa"/>
              <w:start w:w="80" w:type="dxa"/>
              <w:bottom w:w="80" w:type="dxa"/>
              <w:end w:w="80" w:type="dxa"/>
            </w:tcMar>
          </w:tcPr>
          <w:p>
            <w:pPr>
              <w:spacing w:after="0"/>
            </w:pPr>
            <w:r>
              <w:rPr>
                <w:sz w:val="19"/>
              </w:rPr>
              <w:t>6 sơ đồ BPMN phiên bản 1.</w:t>
            </w:r>
          </w:p>
        </w:tc>
        <w:tc>
          <w:tcPr>
            <w:tcW w:type="dxa" w:w="1984"/>
            <w:vAlign w:val="top"/>
            <w:tcMar>
              <w:top w:w="80" w:type="dxa"/>
              <w:start w:w="80" w:type="dxa"/>
              <w:bottom w:w="80" w:type="dxa"/>
              <w:end w:w="80" w:type="dxa"/>
            </w:tcMar>
          </w:tcPr>
          <w:p>
            <w:pPr>
              <w:spacing w:after="0"/>
            </w:pPr>
            <w:r>
              <w:rPr>
                <w:sz w:val="19"/>
              </w:rPr>
              <w:t>Nhóm mô hình hóa</w:t>
            </w:r>
          </w:p>
        </w:tc>
      </w:tr>
      <w:tr>
        <w:trPr>
          <w:cantSplit/>
        </w:trPr>
        <w:tc>
          <w:tcPr>
            <w:tcW w:type="dxa" w:w="1417"/>
            <w:vAlign w:val="top"/>
            <w:tcMar>
              <w:top w:w="80" w:type="dxa"/>
              <w:start w:w="80" w:type="dxa"/>
              <w:bottom w:w="80" w:type="dxa"/>
              <w:end w:w="80" w:type="dxa"/>
            </w:tcMar>
          </w:tcPr>
          <w:p>
            <w:pPr>
              <w:spacing w:after="0"/>
            </w:pPr>
            <w:r>
              <w:rPr>
                <w:sz w:val="19"/>
              </w:rPr>
              <w:t>Tuần 3-4</w:t>
            </w:r>
          </w:p>
        </w:tc>
        <w:tc>
          <w:tcPr>
            <w:tcW w:type="dxa" w:w="3969"/>
            <w:vAlign w:val="top"/>
            <w:tcMar>
              <w:top w:w="80" w:type="dxa"/>
              <w:start w:w="80" w:type="dxa"/>
              <w:bottom w:w="80" w:type="dxa"/>
              <w:end w:w="80" w:type="dxa"/>
            </w:tcMar>
          </w:tcPr>
          <w:p>
            <w:pPr>
              <w:spacing w:after="0"/>
            </w:pPr>
            <w:r>
              <w:rPr>
                <w:sz w:val="19"/>
              </w:rPr>
              <w:t>Workshop rà soát, kiểm tra gateway/split/join.</w:t>
            </w:r>
          </w:p>
        </w:tc>
        <w:tc>
          <w:tcPr>
            <w:tcW w:type="dxa" w:w="2835"/>
            <w:vAlign w:val="top"/>
            <w:tcMar>
              <w:top w:w="80" w:type="dxa"/>
              <w:start w:w="80" w:type="dxa"/>
              <w:bottom w:w="80" w:type="dxa"/>
              <w:end w:w="80" w:type="dxa"/>
            </w:tcMar>
          </w:tcPr>
          <w:p>
            <w:pPr>
              <w:spacing w:after="0"/>
            </w:pPr>
            <w:r>
              <w:rPr>
                <w:sz w:val="19"/>
              </w:rPr>
              <w:t>Biên bản xác nhận, sơ đồ phiên bản 2.</w:t>
            </w:r>
          </w:p>
        </w:tc>
        <w:tc>
          <w:tcPr>
            <w:tcW w:type="dxa" w:w="1984"/>
            <w:vAlign w:val="top"/>
            <w:tcMar>
              <w:top w:w="80" w:type="dxa"/>
              <w:start w:w="80" w:type="dxa"/>
              <w:bottom w:w="80" w:type="dxa"/>
              <w:end w:w="80" w:type="dxa"/>
            </w:tcMar>
          </w:tcPr>
          <w:p>
            <w:pPr>
              <w:spacing w:after="0"/>
            </w:pPr>
            <w:r>
              <w:rPr>
                <w:sz w:val="19"/>
              </w:rPr>
              <w:t>Cả nhóm</w:t>
            </w:r>
          </w:p>
        </w:tc>
      </w:tr>
      <w:tr>
        <w:trPr>
          <w:cantSplit/>
        </w:trPr>
        <w:tc>
          <w:tcPr>
            <w:tcW w:type="dxa" w:w="1417"/>
            <w:vAlign w:val="top"/>
            <w:tcMar>
              <w:top w:w="80" w:type="dxa"/>
              <w:start w:w="80" w:type="dxa"/>
              <w:bottom w:w="80" w:type="dxa"/>
              <w:end w:w="80" w:type="dxa"/>
            </w:tcMar>
          </w:tcPr>
          <w:p>
            <w:pPr>
              <w:spacing w:after="0"/>
            </w:pPr>
            <w:r>
              <w:rPr>
                <w:sz w:val="19"/>
              </w:rPr>
              <w:t>Tuần 4</w:t>
            </w:r>
          </w:p>
        </w:tc>
        <w:tc>
          <w:tcPr>
            <w:tcW w:type="dxa" w:w="3969"/>
            <w:vAlign w:val="top"/>
            <w:tcMar>
              <w:top w:w="80" w:type="dxa"/>
              <w:start w:w="80" w:type="dxa"/>
              <w:bottom w:w="80" w:type="dxa"/>
              <w:end w:w="80" w:type="dxa"/>
            </w:tcMar>
          </w:tcPr>
          <w:p>
            <w:pPr>
              <w:spacing w:after="0"/>
            </w:pPr>
            <w:r>
              <w:rPr>
                <w:sz w:val="19"/>
              </w:rPr>
              <w:t>Đóng gói Word, slide, GitHub và nguồn tham khảo.</w:t>
            </w:r>
          </w:p>
        </w:tc>
        <w:tc>
          <w:tcPr>
            <w:tcW w:type="dxa" w:w="2835"/>
            <w:vAlign w:val="top"/>
            <w:tcMar>
              <w:top w:w="80" w:type="dxa"/>
              <w:start w:w="80" w:type="dxa"/>
              <w:bottom w:w="80" w:type="dxa"/>
              <w:end w:w="80" w:type="dxa"/>
            </w:tcMar>
          </w:tcPr>
          <w:p>
            <w:pPr>
              <w:spacing w:after="0"/>
            </w:pPr>
            <w:r>
              <w:rPr>
                <w:sz w:val="19"/>
              </w:rPr>
              <w:t>Bộ hồ sơ nộp bài.</w:t>
            </w:r>
          </w:p>
        </w:tc>
        <w:tc>
          <w:tcPr>
            <w:tcW w:type="dxa" w:w="1984"/>
            <w:vAlign w:val="top"/>
            <w:tcMar>
              <w:top w:w="80" w:type="dxa"/>
              <w:start w:w="80" w:type="dxa"/>
              <w:bottom w:w="80" w:type="dxa"/>
              <w:end w:w="80" w:type="dxa"/>
            </w:tcMar>
          </w:tcPr>
          <w:p>
            <w:pPr>
              <w:spacing w:after="0"/>
            </w:pPr>
            <w:r>
              <w:rPr>
                <w:sz w:val="19"/>
              </w:rPr>
              <w:t>Trưởng nhóm</w:t>
            </w:r>
          </w:p>
        </w:tc>
      </w:tr>
    </w:tbl>
    <w:p>
      <w:pPr>
        <w:spacing w:after="0"/>
      </w:pPr>
    </w:p>
    <w:p>
      <w:pPr>
        <w:pStyle w:val="Heading1"/>
        <w:keepNext/>
      </w:pPr>
      <w:r>
        <w:rPr>
          <w:rFonts w:ascii="Times New Roman" w:hAnsi="Times New Roman" w:eastAsia="Times New Roman"/>
        </w:rPr>
        <w:t>3.8. Thuật ngữ và sổ tay</w:t>
      </w:r>
    </w:p>
    <w:tbl>
      <w:tblPr>
        <w:tblStyle w:val="TableGrid"/>
        <w:tblW w:type="auto" w:w="0"/>
        <w:jc w:val="center"/>
        <w:tblLook w:firstColumn="1" w:firstRow="1" w:lastColumn="0" w:lastRow="0" w:noHBand="0" w:noVBand="1" w:val="04A0"/>
      </w:tblPr>
      <w:tblGrid>
        <w:gridCol w:w="4819"/>
        <w:gridCol w:w="4819"/>
      </w:tblGrid>
      <w:tr>
        <w:trPr>
          <w:tblHeader w:val="true"/>
          <w:cantSplit/>
        </w:trPr>
        <w:tc>
          <w:tcPr>
            <w:tcW w:type="dxa" w:w="2438"/>
            <w:shd w:fill="1F4E78"/>
            <w:vAlign w:val="center"/>
            <w:tcMar>
              <w:top w:w="80" w:type="dxa"/>
              <w:start w:w="80" w:type="dxa"/>
              <w:bottom w:w="80" w:type="dxa"/>
              <w:end w:w="80" w:type="dxa"/>
            </w:tcMar>
          </w:tcPr>
          <w:p>
            <w:pPr>
              <w:jc w:val="center"/>
            </w:pPr>
            <w:r>
              <w:rPr>
                <w:b/>
                <w:color w:val="FFFFFF"/>
                <w:sz w:val="19"/>
              </w:rPr>
              <w:t>Thuật ngữ</w:t>
            </w:r>
          </w:p>
        </w:tc>
        <w:tc>
          <w:tcPr>
            <w:tcW w:type="dxa" w:w="7767"/>
            <w:shd w:fill="1F4E78"/>
            <w:vAlign w:val="center"/>
            <w:tcMar>
              <w:top w:w="80" w:type="dxa"/>
              <w:start w:w="80" w:type="dxa"/>
              <w:bottom w:w="80" w:type="dxa"/>
              <w:end w:w="80" w:type="dxa"/>
            </w:tcMar>
          </w:tcPr>
          <w:p>
            <w:pPr>
              <w:jc w:val="center"/>
            </w:pPr>
            <w:r>
              <w:rPr>
                <w:b/>
                <w:color w:val="FFFFFF"/>
                <w:sz w:val="19"/>
              </w:rPr>
              <w:t>Giải thích sử dụng trong bài</w:t>
            </w:r>
          </w:p>
        </w:tc>
      </w:tr>
      <w:tr>
        <w:trPr>
          <w:cantSplit/>
        </w:trPr>
        <w:tc>
          <w:tcPr>
            <w:tcW w:type="dxa" w:w="2438"/>
            <w:vAlign w:val="top"/>
            <w:tcMar>
              <w:top w:w="80" w:type="dxa"/>
              <w:start w:w="80" w:type="dxa"/>
              <w:bottom w:w="80" w:type="dxa"/>
              <w:end w:w="80" w:type="dxa"/>
            </w:tcMar>
          </w:tcPr>
          <w:p>
            <w:pPr>
              <w:spacing w:after="0"/>
            </w:pPr>
            <w:r>
              <w:rPr>
                <w:sz w:val="19"/>
              </w:rPr>
              <w:t>ACFC</w:t>
            </w:r>
          </w:p>
        </w:tc>
        <w:tc>
          <w:tcPr>
            <w:tcW w:type="dxa" w:w="7767"/>
            <w:vAlign w:val="top"/>
            <w:tcMar>
              <w:top w:w="80" w:type="dxa"/>
              <w:start w:w="80" w:type="dxa"/>
              <w:bottom w:w="80" w:type="dxa"/>
              <w:end w:w="80" w:type="dxa"/>
            </w:tcMar>
          </w:tcPr>
          <w:p>
            <w:pPr>
              <w:spacing w:after="0"/>
            </w:pPr>
            <w:r>
              <w:rPr>
                <w:sz w:val="19"/>
              </w:rPr>
              <w:t>Công Ty TNHH Thời Trang và Mỹ Phẩm Âu Châu; doanh nghiệp nghiên cứu.</w:t>
            </w:r>
          </w:p>
        </w:tc>
      </w:tr>
      <w:tr>
        <w:trPr>
          <w:cantSplit/>
        </w:trPr>
        <w:tc>
          <w:tcPr>
            <w:tcW w:type="dxa" w:w="2438"/>
            <w:vAlign w:val="top"/>
            <w:tcMar>
              <w:top w:w="80" w:type="dxa"/>
              <w:start w:w="80" w:type="dxa"/>
              <w:bottom w:w="80" w:type="dxa"/>
              <w:end w:w="80" w:type="dxa"/>
            </w:tcMar>
          </w:tcPr>
          <w:p>
            <w:pPr>
              <w:spacing w:after="0"/>
            </w:pPr>
            <w:r>
              <w:rPr>
                <w:sz w:val="19"/>
              </w:rPr>
              <w:t>IPPG</w:t>
            </w:r>
          </w:p>
        </w:tc>
        <w:tc>
          <w:tcPr>
            <w:tcW w:type="dxa" w:w="7767"/>
            <w:vAlign w:val="top"/>
            <w:tcMar>
              <w:top w:w="80" w:type="dxa"/>
              <w:start w:w="80" w:type="dxa"/>
              <w:bottom w:w="80" w:type="dxa"/>
              <w:end w:w="80" w:type="dxa"/>
            </w:tcMar>
          </w:tcPr>
          <w:p>
            <w:pPr>
              <w:spacing w:after="0"/>
            </w:pPr>
            <w:r>
              <w:rPr>
                <w:sz w:val="19"/>
              </w:rPr>
              <w:t>Tập đoàn mà ACFC là thành viên theo giới thiệu công khai.</w:t>
            </w:r>
          </w:p>
        </w:tc>
      </w:tr>
      <w:tr>
        <w:trPr>
          <w:cantSplit/>
        </w:trPr>
        <w:tc>
          <w:tcPr>
            <w:tcW w:type="dxa" w:w="2438"/>
            <w:vAlign w:val="top"/>
            <w:tcMar>
              <w:top w:w="80" w:type="dxa"/>
              <w:start w:w="80" w:type="dxa"/>
              <w:bottom w:w="80" w:type="dxa"/>
              <w:end w:w="80" w:type="dxa"/>
            </w:tcMar>
          </w:tcPr>
          <w:p>
            <w:pPr>
              <w:spacing w:after="0"/>
            </w:pPr>
            <w:r>
              <w:rPr>
                <w:sz w:val="19"/>
              </w:rPr>
              <w:t>Brand</w:t>
            </w:r>
          </w:p>
        </w:tc>
        <w:tc>
          <w:tcPr>
            <w:tcW w:type="dxa" w:w="7767"/>
            <w:vAlign w:val="top"/>
            <w:tcMar>
              <w:top w:w="80" w:type="dxa"/>
              <w:start w:w="80" w:type="dxa"/>
              <w:bottom w:w="80" w:type="dxa"/>
              <w:end w:w="80" w:type="dxa"/>
            </w:tcMar>
          </w:tcPr>
          <w:p>
            <w:pPr>
              <w:spacing w:after="0"/>
            </w:pPr>
            <w:r>
              <w:rPr>
                <w:sz w:val="19"/>
              </w:rPr>
              <w:t>Nhãn hàng quốc tế do ACFC phân phối/quản lý.</w:t>
            </w:r>
          </w:p>
        </w:tc>
      </w:tr>
      <w:tr>
        <w:trPr>
          <w:cantSplit/>
        </w:trPr>
        <w:tc>
          <w:tcPr>
            <w:tcW w:type="dxa" w:w="2438"/>
            <w:vAlign w:val="top"/>
            <w:tcMar>
              <w:top w:w="80" w:type="dxa"/>
              <w:start w:w="80" w:type="dxa"/>
              <w:bottom w:w="80" w:type="dxa"/>
              <w:end w:w="80" w:type="dxa"/>
            </w:tcMar>
          </w:tcPr>
          <w:p>
            <w:pPr>
              <w:spacing w:after="0"/>
            </w:pPr>
            <w:r>
              <w:rPr>
                <w:sz w:val="19"/>
              </w:rPr>
              <w:t>Retail Operations</w:t>
            </w:r>
          </w:p>
        </w:tc>
        <w:tc>
          <w:tcPr>
            <w:tcW w:type="dxa" w:w="7767"/>
            <w:vAlign w:val="top"/>
            <w:tcMar>
              <w:top w:w="80" w:type="dxa"/>
              <w:start w:w="80" w:type="dxa"/>
              <w:bottom w:w="80" w:type="dxa"/>
              <w:end w:w="80" w:type="dxa"/>
            </w:tcMar>
          </w:tcPr>
          <w:p>
            <w:pPr>
              <w:spacing w:after="0"/>
            </w:pPr>
            <w:r>
              <w:rPr>
                <w:sz w:val="19"/>
              </w:rPr>
              <w:t>Hoạt động quản lý vận hành chuỗi cửa hàng bán lẻ.</w:t>
            </w:r>
          </w:p>
        </w:tc>
      </w:tr>
      <w:tr>
        <w:trPr>
          <w:cantSplit/>
        </w:trPr>
        <w:tc>
          <w:tcPr>
            <w:tcW w:type="dxa" w:w="2438"/>
            <w:vAlign w:val="top"/>
            <w:tcMar>
              <w:top w:w="80" w:type="dxa"/>
              <w:start w:w="80" w:type="dxa"/>
              <w:bottom w:w="80" w:type="dxa"/>
              <w:end w:w="80" w:type="dxa"/>
            </w:tcMar>
          </w:tcPr>
          <w:p>
            <w:pPr>
              <w:spacing w:after="0"/>
            </w:pPr>
            <w:r>
              <w:rPr>
                <w:sz w:val="19"/>
              </w:rPr>
              <w:t>Trading Plan</w:t>
            </w:r>
          </w:p>
        </w:tc>
        <w:tc>
          <w:tcPr>
            <w:tcW w:type="dxa" w:w="7767"/>
            <w:vAlign w:val="top"/>
            <w:tcMar>
              <w:top w:w="80" w:type="dxa"/>
              <w:start w:w="80" w:type="dxa"/>
              <w:bottom w:w="80" w:type="dxa"/>
              <w:end w:w="80" w:type="dxa"/>
            </w:tcMar>
          </w:tcPr>
          <w:p>
            <w:pPr>
              <w:spacing w:after="0"/>
            </w:pPr>
            <w:r>
              <w:rPr>
                <w:sz w:val="19"/>
              </w:rPr>
              <w:t>Kế hoạch thương mại nhằm đạt mục tiêu doanh số.</w:t>
            </w:r>
          </w:p>
        </w:tc>
      </w:tr>
      <w:tr>
        <w:trPr>
          <w:cantSplit/>
        </w:trPr>
        <w:tc>
          <w:tcPr>
            <w:tcW w:type="dxa" w:w="2438"/>
            <w:vAlign w:val="top"/>
            <w:tcMar>
              <w:top w:w="80" w:type="dxa"/>
              <w:start w:w="80" w:type="dxa"/>
              <w:bottom w:w="80" w:type="dxa"/>
              <w:end w:w="80" w:type="dxa"/>
            </w:tcMar>
          </w:tcPr>
          <w:p>
            <w:pPr>
              <w:spacing w:after="0"/>
            </w:pPr>
            <w:r>
              <w:rPr>
                <w:sz w:val="19"/>
              </w:rPr>
              <w:t>Sales Target</w:t>
            </w:r>
          </w:p>
        </w:tc>
        <w:tc>
          <w:tcPr>
            <w:tcW w:type="dxa" w:w="7767"/>
            <w:vAlign w:val="top"/>
            <w:tcMar>
              <w:top w:w="80" w:type="dxa"/>
              <w:start w:w="80" w:type="dxa"/>
              <w:bottom w:w="80" w:type="dxa"/>
              <w:end w:w="80" w:type="dxa"/>
            </w:tcMar>
          </w:tcPr>
          <w:p>
            <w:pPr>
              <w:spacing w:after="0"/>
            </w:pPr>
            <w:r>
              <w:rPr>
                <w:sz w:val="19"/>
              </w:rPr>
              <w:t>Mục tiêu doanh số của cửa hàng hoặc cá nhân.</w:t>
            </w:r>
          </w:p>
        </w:tc>
      </w:tr>
      <w:tr>
        <w:trPr>
          <w:cantSplit/>
        </w:trPr>
        <w:tc>
          <w:tcPr>
            <w:tcW w:type="dxa" w:w="2438"/>
            <w:vAlign w:val="top"/>
            <w:tcMar>
              <w:top w:w="80" w:type="dxa"/>
              <w:start w:w="80" w:type="dxa"/>
              <w:bottom w:w="80" w:type="dxa"/>
              <w:end w:w="80" w:type="dxa"/>
            </w:tcMar>
          </w:tcPr>
          <w:p>
            <w:pPr>
              <w:spacing w:after="0"/>
            </w:pPr>
            <w:r>
              <w:rPr>
                <w:sz w:val="19"/>
              </w:rPr>
              <w:t>VM</w:t>
            </w:r>
          </w:p>
        </w:tc>
        <w:tc>
          <w:tcPr>
            <w:tcW w:type="dxa" w:w="7767"/>
            <w:vAlign w:val="top"/>
            <w:tcMar>
              <w:top w:w="80" w:type="dxa"/>
              <w:start w:w="80" w:type="dxa"/>
              <w:bottom w:w="80" w:type="dxa"/>
              <w:end w:w="80" w:type="dxa"/>
            </w:tcMar>
          </w:tcPr>
          <w:p>
            <w:pPr>
              <w:spacing w:after="0"/>
            </w:pPr>
            <w:r>
              <w:rPr>
                <w:sz w:val="19"/>
              </w:rPr>
              <w:t>Visual Merchandising - trưng bày và hình ảnh cửa hàng.</w:t>
            </w:r>
          </w:p>
        </w:tc>
      </w:tr>
      <w:tr>
        <w:trPr>
          <w:cantSplit/>
        </w:trPr>
        <w:tc>
          <w:tcPr>
            <w:tcW w:type="dxa" w:w="2438"/>
            <w:vAlign w:val="top"/>
            <w:tcMar>
              <w:top w:w="80" w:type="dxa"/>
              <w:start w:w="80" w:type="dxa"/>
              <w:bottom w:w="80" w:type="dxa"/>
              <w:end w:w="80" w:type="dxa"/>
            </w:tcMar>
          </w:tcPr>
          <w:p>
            <w:pPr>
              <w:spacing w:after="0"/>
            </w:pPr>
            <w:r>
              <w:rPr>
                <w:sz w:val="19"/>
              </w:rPr>
              <w:t>OMS</w:t>
            </w:r>
          </w:p>
        </w:tc>
        <w:tc>
          <w:tcPr>
            <w:tcW w:type="dxa" w:w="7767"/>
            <w:vAlign w:val="top"/>
            <w:tcMar>
              <w:top w:w="80" w:type="dxa"/>
              <w:start w:w="80" w:type="dxa"/>
              <w:bottom w:w="80" w:type="dxa"/>
              <w:end w:w="80" w:type="dxa"/>
            </w:tcMar>
          </w:tcPr>
          <w:p>
            <w:pPr>
              <w:spacing w:after="0"/>
            </w:pPr>
            <w:r>
              <w:rPr>
                <w:sz w:val="19"/>
              </w:rPr>
              <w:t>Order Management System - hệ thống quản lý đơn hàng; chỉ dùng nếu phỏng vấn xác nhận ACFC có sử dụng.</w:t>
            </w:r>
          </w:p>
        </w:tc>
      </w:tr>
      <w:tr>
        <w:trPr>
          <w:cantSplit/>
        </w:trPr>
        <w:tc>
          <w:tcPr>
            <w:tcW w:type="dxa" w:w="2438"/>
            <w:vAlign w:val="top"/>
            <w:tcMar>
              <w:top w:w="80" w:type="dxa"/>
              <w:start w:w="80" w:type="dxa"/>
              <w:bottom w:w="80" w:type="dxa"/>
              <w:end w:w="80" w:type="dxa"/>
            </w:tcMar>
          </w:tcPr>
          <w:p>
            <w:pPr>
              <w:spacing w:after="0"/>
            </w:pPr>
            <w:r>
              <w:rPr>
                <w:sz w:val="19"/>
              </w:rPr>
              <w:t>AS-IS</w:t>
            </w:r>
          </w:p>
        </w:tc>
        <w:tc>
          <w:tcPr>
            <w:tcW w:type="dxa" w:w="7767"/>
            <w:vAlign w:val="top"/>
            <w:tcMar>
              <w:top w:w="80" w:type="dxa"/>
              <w:start w:w="80" w:type="dxa"/>
              <w:bottom w:w="80" w:type="dxa"/>
              <w:end w:w="80" w:type="dxa"/>
            </w:tcMar>
          </w:tcPr>
          <w:p>
            <w:pPr>
              <w:spacing w:after="0"/>
            </w:pPr>
            <w:r>
              <w:rPr>
                <w:sz w:val="19"/>
              </w:rPr>
              <w:t>Quy trình hiện tại được mô tả trước khi cải tiến.</w:t>
            </w:r>
          </w:p>
        </w:tc>
      </w:tr>
      <w:tr>
        <w:trPr>
          <w:cantSplit/>
        </w:trPr>
        <w:tc>
          <w:tcPr>
            <w:tcW w:type="dxa" w:w="2438"/>
            <w:vAlign w:val="top"/>
            <w:tcMar>
              <w:top w:w="80" w:type="dxa"/>
              <w:start w:w="80" w:type="dxa"/>
              <w:bottom w:w="80" w:type="dxa"/>
              <w:end w:w="80" w:type="dxa"/>
            </w:tcMar>
          </w:tcPr>
          <w:p>
            <w:pPr>
              <w:spacing w:after="0"/>
            </w:pPr>
            <w:r>
              <w:rPr>
                <w:sz w:val="19"/>
              </w:rPr>
              <w:t>TO-BE</w:t>
            </w:r>
          </w:p>
        </w:tc>
        <w:tc>
          <w:tcPr>
            <w:tcW w:type="dxa" w:w="7767"/>
            <w:vAlign w:val="top"/>
            <w:tcMar>
              <w:top w:w="80" w:type="dxa"/>
              <w:start w:w="80" w:type="dxa"/>
              <w:bottom w:w="80" w:type="dxa"/>
              <w:end w:w="80" w:type="dxa"/>
            </w:tcMar>
          </w:tcPr>
          <w:p>
            <w:pPr>
              <w:spacing w:after="0"/>
            </w:pPr>
            <w:r>
              <w:rPr>
                <w:sz w:val="19"/>
              </w:rPr>
              <w:t>Quy trình đề xuất sau phân tích và cải tiến.</w:t>
            </w:r>
          </w:p>
        </w:tc>
      </w:tr>
      <w:tr>
        <w:trPr>
          <w:cantSplit/>
        </w:trPr>
        <w:tc>
          <w:tcPr>
            <w:tcW w:type="dxa" w:w="2438"/>
            <w:vAlign w:val="top"/>
            <w:tcMar>
              <w:top w:w="80" w:type="dxa"/>
              <w:start w:w="80" w:type="dxa"/>
              <w:bottom w:w="80" w:type="dxa"/>
              <w:end w:w="80" w:type="dxa"/>
            </w:tcMar>
          </w:tcPr>
          <w:p>
            <w:pPr>
              <w:spacing w:after="0"/>
            </w:pPr>
            <w:r>
              <w:rPr>
                <w:sz w:val="19"/>
              </w:rPr>
              <w:t>SLA</w:t>
            </w:r>
          </w:p>
        </w:tc>
        <w:tc>
          <w:tcPr>
            <w:tcW w:type="dxa" w:w="7767"/>
            <w:vAlign w:val="top"/>
            <w:tcMar>
              <w:top w:w="80" w:type="dxa"/>
              <w:start w:w="80" w:type="dxa"/>
              <w:bottom w:w="80" w:type="dxa"/>
              <w:end w:w="80" w:type="dxa"/>
            </w:tcMar>
          </w:tcPr>
          <w:p>
            <w:pPr>
              <w:spacing w:after="0"/>
            </w:pPr>
            <w:r>
              <w:rPr>
                <w:sz w:val="19"/>
              </w:rPr>
              <w:t>Mức thời gian dịch vụ cam kết hoặc mục tiêu.</w:t>
            </w:r>
          </w:p>
        </w:tc>
      </w:tr>
      <w:tr>
        <w:trPr>
          <w:cantSplit/>
        </w:trPr>
        <w:tc>
          <w:tcPr>
            <w:tcW w:type="dxa" w:w="2438"/>
            <w:vAlign w:val="top"/>
            <w:tcMar>
              <w:top w:w="80" w:type="dxa"/>
              <w:start w:w="80" w:type="dxa"/>
              <w:bottom w:w="80" w:type="dxa"/>
              <w:end w:w="80" w:type="dxa"/>
            </w:tcMar>
          </w:tcPr>
          <w:p>
            <w:pPr>
              <w:spacing w:after="0"/>
            </w:pPr>
            <w:r>
              <w:rPr>
                <w:sz w:val="19"/>
              </w:rPr>
              <w:t>BPMN</w:t>
            </w:r>
          </w:p>
        </w:tc>
        <w:tc>
          <w:tcPr>
            <w:tcW w:type="dxa" w:w="7767"/>
            <w:vAlign w:val="top"/>
            <w:tcMar>
              <w:top w:w="80" w:type="dxa"/>
              <w:start w:w="80" w:type="dxa"/>
              <w:bottom w:w="80" w:type="dxa"/>
              <w:end w:w="80" w:type="dxa"/>
            </w:tcMar>
          </w:tcPr>
          <w:p>
            <w:pPr>
              <w:spacing w:after="0"/>
            </w:pPr>
            <w:r>
              <w:rPr>
                <w:sz w:val="19"/>
              </w:rPr>
              <w:t>Ký pháp mô hình hóa quy trình nghiệp vụ.</w:t>
            </w:r>
          </w:p>
        </w:tc>
      </w:tr>
      <w:tr>
        <w:trPr>
          <w:cantSplit/>
        </w:trPr>
        <w:tc>
          <w:tcPr>
            <w:tcW w:type="dxa" w:w="2438"/>
            <w:vAlign w:val="top"/>
            <w:tcMar>
              <w:top w:w="80" w:type="dxa"/>
              <w:start w:w="80" w:type="dxa"/>
              <w:bottom w:w="80" w:type="dxa"/>
              <w:end w:w="80" w:type="dxa"/>
            </w:tcMar>
          </w:tcPr>
          <w:p>
            <w:pPr>
              <w:spacing w:after="0"/>
            </w:pPr>
            <w:r>
              <w:rPr>
                <w:sz w:val="19"/>
              </w:rPr>
              <w:t>Pool/Lane</w:t>
            </w:r>
          </w:p>
        </w:tc>
        <w:tc>
          <w:tcPr>
            <w:tcW w:type="dxa" w:w="7767"/>
            <w:vAlign w:val="top"/>
            <w:tcMar>
              <w:top w:w="80" w:type="dxa"/>
              <w:start w:w="80" w:type="dxa"/>
              <w:bottom w:w="80" w:type="dxa"/>
              <w:end w:w="80" w:type="dxa"/>
            </w:tcMar>
          </w:tcPr>
          <w:p>
            <w:pPr>
              <w:spacing w:after="0"/>
            </w:pPr>
            <w:r>
              <w:rPr>
                <w:sz w:val="19"/>
              </w:rPr>
              <w:t>Pool là bên tham gia độc lập; Lane là vai trò/bộ phận trong cùng một bên.</w:t>
            </w:r>
          </w:p>
        </w:tc>
      </w:tr>
      <w:tr>
        <w:trPr>
          <w:cantSplit/>
        </w:trPr>
        <w:tc>
          <w:tcPr>
            <w:tcW w:type="dxa" w:w="2438"/>
            <w:vAlign w:val="top"/>
            <w:tcMar>
              <w:top w:w="80" w:type="dxa"/>
              <w:start w:w="80" w:type="dxa"/>
              <w:bottom w:w="80" w:type="dxa"/>
              <w:end w:w="80" w:type="dxa"/>
            </w:tcMar>
          </w:tcPr>
          <w:p>
            <w:pPr>
              <w:spacing w:after="0"/>
            </w:pPr>
            <w:r>
              <w:rPr>
                <w:sz w:val="19"/>
              </w:rPr>
              <w:t>Gateway</w:t>
            </w:r>
          </w:p>
        </w:tc>
        <w:tc>
          <w:tcPr>
            <w:tcW w:type="dxa" w:w="7767"/>
            <w:vAlign w:val="top"/>
            <w:tcMar>
              <w:top w:w="80" w:type="dxa"/>
              <w:start w:w="80" w:type="dxa"/>
              <w:bottom w:w="80" w:type="dxa"/>
              <w:end w:w="80" w:type="dxa"/>
            </w:tcMar>
          </w:tcPr>
          <w:p>
            <w:pPr>
              <w:spacing w:after="0"/>
            </w:pPr>
            <w:r>
              <w:rPr>
                <w:sz w:val="19"/>
              </w:rPr>
              <w:t>Điểm rẽ nhánh hoặc hợp nhất luồng trong BPMN.</w:t>
            </w:r>
          </w:p>
        </w:tc>
      </w:tr>
      <w:tr>
        <w:trPr>
          <w:cantSplit/>
        </w:trPr>
        <w:tc>
          <w:tcPr>
            <w:tcW w:type="dxa" w:w="2438"/>
            <w:vAlign w:val="top"/>
            <w:tcMar>
              <w:top w:w="80" w:type="dxa"/>
              <w:start w:w="80" w:type="dxa"/>
              <w:bottom w:w="80" w:type="dxa"/>
              <w:end w:w="80" w:type="dxa"/>
            </w:tcMar>
          </w:tcPr>
          <w:p>
            <w:pPr>
              <w:spacing w:after="0"/>
            </w:pPr>
            <w:r>
              <w:rPr>
                <w:sz w:val="19"/>
              </w:rPr>
              <w:t>Evidence Log</w:t>
            </w:r>
          </w:p>
        </w:tc>
        <w:tc>
          <w:tcPr>
            <w:tcW w:type="dxa" w:w="7767"/>
            <w:vAlign w:val="top"/>
            <w:tcMar>
              <w:top w:w="80" w:type="dxa"/>
              <w:start w:w="80" w:type="dxa"/>
              <w:bottom w:w="80" w:type="dxa"/>
              <w:end w:w="80" w:type="dxa"/>
            </w:tcMar>
          </w:tcPr>
          <w:p>
            <w:pPr>
              <w:spacing w:after="0"/>
            </w:pPr>
            <w:r>
              <w:rPr>
                <w:sz w:val="19"/>
              </w:rPr>
              <w:t>Bảng theo dõi bằng chứng, nguồn và mức độ xác thực.</w:t>
            </w:r>
          </w:p>
        </w:tc>
      </w:tr>
      <w:tr>
        <w:trPr>
          <w:cantSplit/>
        </w:trPr>
        <w:tc>
          <w:tcPr>
            <w:tcW w:type="dxa" w:w="2438"/>
            <w:vAlign w:val="top"/>
            <w:tcMar>
              <w:top w:w="80" w:type="dxa"/>
              <w:start w:w="80" w:type="dxa"/>
              <w:bottom w:w="80" w:type="dxa"/>
              <w:end w:w="80" w:type="dxa"/>
            </w:tcMar>
          </w:tcPr>
          <w:p>
            <w:pPr>
              <w:spacing w:after="0"/>
            </w:pPr>
            <w:r>
              <w:rPr>
                <w:sz w:val="19"/>
              </w:rPr>
              <w:t>Issue Log</w:t>
            </w:r>
          </w:p>
        </w:tc>
        <w:tc>
          <w:tcPr>
            <w:tcW w:type="dxa" w:w="7767"/>
            <w:vAlign w:val="top"/>
            <w:tcMar>
              <w:top w:w="80" w:type="dxa"/>
              <w:start w:w="80" w:type="dxa"/>
              <w:bottom w:w="80" w:type="dxa"/>
              <w:end w:w="80" w:type="dxa"/>
            </w:tcMar>
          </w:tcPr>
          <w:p>
            <w:pPr>
              <w:spacing w:after="0"/>
            </w:pPr>
            <w:r>
              <w:rPr>
                <w:sz w:val="19"/>
              </w:rPr>
              <w:t>Danh sách điểm mâu thuẫn, thiếu dữ liệu hoặc cần xác minh.</w:t>
            </w:r>
          </w:p>
        </w:tc>
      </w:tr>
    </w:tbl>
    <w:p>
      <w:pPr>
        <w:spacing w:after="0"/>
      </w:pPr>
    </w:p>
    <w:p>
      <w:pPr>
        <w:pStyle w:val="Heading1"/>
        <w:keepNext/>
      </w:pPr>
      <w:r>
        <w:rPr>
          <w:rFonts w:ascii="Times New Roman" w:hAnsi="Times New Roman" w:eastAsia="Times New Roman"/>
        </w:rPr>
        <w:t>3.9. Biểu mẫu và kịch bản workshop</w:t>
      </w:r>
    </w:p>
    <w:p>
      <w:pPr>
        <w:pStyle w:val="Heading2"/>
        <w:keepNext/>
      </w:pPr>
      <w:r>
        <w:rPr>
          <w:rFonts w:ascii="Times New Roman" w:hAnsi="Times New Roman" w:eastAsia="Times New Roman"/>
        </w:rPr>
        <w:t>3.9.1. Danh mục biểu mẫu</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964"/>
            <w:shd w:fill="1F4E78"/>
            <w:vAlign w:val="center"/>
            <w:tcMar>
              <w:top w:w="80" w:type="dxa"/>
              <w:start w:w="80" w:type="dxa"/>
              <w:bottom w:w="80" w:type="dxa"/>
              <w:end w:w="80" w:type="dxa"/>
            </w:tcMar>
          </w:tcPr>
          <w:p>
            <w:pPr>
              <w:jc w:val="center"/>
            </w:pPr>
            <w:r>
              <w:rPr>
                <w:b/>
                <w:color w:val="FFFFFF"/>
                <w:sz w:val="19"/>
              </w:rPr>
              <w:t>Mã</w:t>
            </w:r>
          </w:p>
        </w:tc>
        <w:tc>
          <w:tcPr>
            <w:tcW w:type="dxa" w:w="2835"/>
            <w:shd w:fill="1F4E78"/>
            <w:vAlign w:val="center"/>
            <w:tcMar>
              <w:top w:w="80" w:type="dxa"/>
              <w:start w:w="80" w:type="dxa"/>
              <w:bottom w:w="80" w:type="dxa"/>
              <w:end w:w="80" w:type="dxa"/>
            </w:tcMar>
          </w:tcPr>
          <w:p>
            <w:pPr>
              <w:jc w:val="center"/>
            </w:pPr>
            <w:r>
              <w:rPr>
                <w:b/>
                <w:color w:val="FFFFFF"/>
                <w:sz w:val="19"/>
              </w:rPr>
              <w:t>Tên biểu mẫu</w:t>
            </w:r>
          </w:p>
        </w:tc>
        <w:tc>
          <w:tcPr>
            <w:tcW w:type="dxa" w:w="6406"/>
            <w:shd w:fill="1F4E78"/>
            <w:vAlign w:val="center"/>
            <w:tcMar>
              <w:top w:w="80" w:type="dxa"/>
              <w:start w:w="80" w:type="dxa"/>
              <w:bottom w:w="80" w:type="dxa"/>
              <w:end w:w="80" w:type="dxa"/>
            </w:tcMar>
          </w:tcPr>
          <w:p>
            <w:pPr>
              <w:jc w:val="center"/>
            </w:pPr>
            <w:r>
              <w:rPr>
                <w:b/>
                <w:color w:val="FFFFFF"/>
                <w:sz w:val="19"/>
              </w:rPr>
              <w:t>Mục đích</w:t>
            </w:r>
          </w:p>
        </w:tc>
      </w:tr>
      <w:tr>
        <w:trPr>
          <w:cantSplit/>
        </w:trPr>
        <w:tc>
          <w:tcPr>
            <w:tcW w:type="dxa" w:w="964"/>
            <w:vAlign w:val="top"/>
            <w:tcMar>
              <w:top w:w="80" w:type="dxa"/>
              <w:start w:w="80" w:type="dxa"/>
              <w:bottom w:w="80" w:type="dxa"/>
              <w:end w:w="80" w:type="dxa"/>
            </w:tcMar>
          </w:tcPr>
          <w:p>
            <w:pPr>
              <w:spacing w:after="0"/>
            </w:pPr>
            <w:r>
              <w:rPr>
                <w:sz w:val="19"/>
              </w:rPr>
              <w:t>BM01</w:t>
            </w:r>
          </w:p>
        </w:tc>
        <w:tc>
          <w:tcPr>
            <w:tcW w:type="dxa" w:w="2835"/>
            <w:vAlign w:val="top"/>
            <w:tcMar>
              <w:top w:w="80" w:type="dxa"/>
              <w:start w:w="80" w:type="dxa"/>
              <w:bottom w:w="80" w:type="dxa"/>
              <w:end w:w="80" w:type="dxa"/>
            </w:tcMar>
          </w:tcPr>
          <w:p>
            <w:pPr>
              <w:spacing w:after="0"/>
            </w:pPr>
            <w:r>
              <w:rPr>
                <w:sz w:val="19"/>
              </w:rPr>
              <w:t>Phiếu mô tả AS-IS</w:t>
            </w:r>
          </w:p>
        </w:tc>
        <w:tc>
          <w:tcPr>
            <w:tcW w:type="dxa" w:w="6406"/>
            <w:vAlign w:val="top"/>
            <w:tcMar>
              <w:top w:w="80" w:type="dxa"/>
              <w:start w:w="80" w:type="dxa"/>
              <w:bottom w:w="80" w:type="dxa"/>
              <w:end w:w="80" w:type="dxa"/>
            </w:tcMar>
          </w:tcPr>
          <w:p>
            <w:pPr>
              <w:spacing w:after="0"/>
            </w:pPr>
            <w:r>
              <w:rPr>
                <w:sz w:val="19"/>
              </w:rPr>
              <w:t>Ghi mục tiêu, tác nhân, đầu vào, bước, điều kiện, đầu ra.</w:t>
            </w:r>
          </w:p>
        </w:tc>
      </w:tr>
      <w:tr>
        <w:trPr>
          <w:cantSplit/>
        </w:trPr>
        <w:tc>
          <w:tcPr>
            <w:tcW w:type="dxa" w:w="964"/>
            <w:vAlign w:val="top"/>
            <w:tcMar>
              <w:top w:w="80" w:type="dxa"/>
              <w:start w:w="80" w:type="dxa"/>
              <w:bottom w:w="80" w:type="dxa"/>
              <w:end w:w="80" w:type="dxa"/>
            </w:tcMar>
          </w:tcPr>
          <w:p>
            <w:pPr>
              <w:spacing w:after="0"/>
            </w:pPr>
            <w:r>
              <w:rPr>
                <w:sz w:val="19"/>
              </w:rPr>
              <w:t>BM02</w:t>
            </w:r>
          </w:p>
        </w:tc>
        <w:tc>
          <w:tcPr>
            <w:tcW w:type="dxa" w:w="2835"/>
            <w:vAlign w:val="top"/>
            <w:tcMar>
              <w:top w:w="80" w:type="dxa"/>
              <w:start w:w="80" w:type="dxa"/>
              <w:bottom w:w="80" w:type="dxa"/>
              <w:end w:w="80" w:type="dxa"/>
            </w:tcMar>
          </w:tcPr>
          <w:p>
            <w:pPr>
              <w:spacing w:after="0"/>
            </w:pPr>
            <w:r>
              <w:rPr>
                <w:sz w:val="19"/>
              </w:rPr>
              <w:t>Evidence Log</w:t>
            </w:r>
          </w:p>
        </w:tc>
        <w:tc>
          <w:tcPr>
            <w:tcW w:type="dxa" w:w="6406"/>
            <w:vAlign w:val="top"/>
            <w:tcMar>
              <w:top w:w="80" w:type="dxa"/>
              <w:start w:w="80" w:type="dxa"/>
              <w:bottom w:w="80" w:type="dxa"/>
              <w:end w:w="80" w:type="dxa"/>
            </w:tcMar>
          </w:tcPr>
          <w:p>
            <w:pPr>
              <w:spacing w:after="0"/>
            </w:pPr>
            <w:r>
              <w:rPr>
                <w:sz w:val="19"/>
              </w:rPr>
              <w:t>Theo dõi phát biểu, nguồn, ngày truy cập và mức tin cậy.</w:t>
            </w:r>
          </w:p>
        </w:tc>
      </w:tr>
      <w:tr>
        <w:trPr>
          <w:cantSplit/>
        </w:trPr>
        <w:tc>
          <w:tcPr>
            <w:tcW w:type="dxa" w:w="964"/>
            <w:vAlign w:val="top"/>
            <w:tcMar>
              <w:top w:w="80" w:type="dxa"/>
              <w:start w:w="80" w:type="dxa"/>
              <w:bottom w:w="80" w:type="dxa"/>
              <w:end w:w="80" w:type="dxa"/>
            </w:tcMar>
          </w:tcPr>
          <w:p>
            <w:pPr>
              <w:spacing w:after="0"/>
            </w:pPr>
            <w:r>
              <w:rPr>
                <w:sz w:val="19"/>
              </w:rPr>
              <w:t>BM03</w:t>
            </w:r>
          </w:p>
        </w:tc>
        <w:tc>
          <w:tcPr>
            <w:tcW w:type="dxa" w:w="2835"/>
            <w:vAlign w:val="top"/>
            <w:tcMar>
              <w:top w:w="80" w:type="dxa"/>
              <w:start w:w="80" w:type="dxa"/>
              <w:bottom w:w="80" w:type="dxa"/>
              <w:end w:w="80" w:type="dxa"/>
            </w:tcMar>
          </w:tcPr>
          <w:p>
            <w:pPr>
              <w:spacing w:after="0"/>
            </w:pPr>
            <w:r>
              <w:rPr>
                <w:sz w:val="19"/>
              </w:rPr>
              <w:t>Interview Guide</w:t>
            </w:r>
          </w:p>
        </w:tc>
        <w:tc>
          <w:tcPr>
            <w:tcW w:type="dxa" w:w="6406"/>
            <w:vAlign w:val="top"/>
            <w:tcMar>
              <w:top w:w="80" w:type="dxa"/>
              <w:start w:w="80" w:type="dxa"/>
              <w:bottom w:w="80" w:type="dxa"/>
              <w:end w:w="80" w:type="dxa"/>
            </w:tcMar>
          </w:tcPr>
          <w:p>
            <w:pPr>
              <w:spacing w:after="0"/>
            </w:pPr>
            <w:r>
              <w:rPr>
                <w:sz w:val="19"/>
              </w:rPr>
              <w:t>Danh sách câu hỏi theo từng đối tượng.</w:t>
            </w:r>
          </w:p>
        </w:tc>
      </w:tr>
      <w:tr>
        <w:trPr>
          <w:cantSplit/>
        </w:trPr>
        <w:tc>
          <w:tcPr>
            <w:tcW w:type="dxa" w:w="964"/>
            <w:vAlign w:val="top"/>
            <w:tcMar>
              <w:top w:w="80" w:type="dxa"/>
              <w:start w:w="80" w:type="dxa"/>
              <w:bottom w:w="80" w:type="dxa"/>
              <w:end w:w="80" w:type="dxa"/>
            </w:tcMar>
          </w:tcPr>
          <w:p>
            <w:pPr>
              <w:spacing w:after="0"/>
            </w:pPr>
            <w:r>
              <w:rPr>
                <w:sz w:val="19"/>
              </w:rPr>
              <w:t>BM04</w:t>
            </w:r>
          </w:p>
        </w:tc>
        <w:tc>
          <w:tcPr>
            <w:tcW w:type="dxa" w:w="2835"/>
            <w:vAlign w:val="top"/>
            <w:tcMar>
              <w:top w:w="80" w:type="dxa"/>
              <w:start w:w="80" w:type="dxa"/>
              <w:bottom w:w="80" w:type="dxa"/>
              <w:end w:w="80" w:type="dxa"/>
            </w:tcMar>
          </w:tcPr>
          <w:p>
            <w:pPr>
              <w:spacing w:after="0"/>
            </w:pPr>
            <w:r>
              <w:rPr>
                <w:sz w:val="19"/>
              </w:rPr>
              <w:t>Biên bản phỏng vấn</w:t>
            </w:r>
          </w:p>
        </w:tc>
        <w:tc>
          <w:tcPr>
            <w:tcW w:type="dxa" w:w="6406"/>
            <w:vAlign w:val="top"/>
            <w:tcMar>
              <w:top w:w="80" w:type="dxa"/>
              <w:start w:w="80" w:type="dxa"/>
              <w:bottom w:w="80" w:type="dxa"/>
              <w:end w:w="80" w:type="dxa"/>
            </w:tcMar>
          </w:tcPr>
          <w:p>
            <w:pPr>
              <w:spacing w:after="0"/>
            </w:pPr>
            <w:r>
              <w:rPr>
                <w:sz w:val="19"/>
              </w:rPr>
              <w:t>Ghi câu trả lời, dữ liệu và nội dung cần xác minh.</w:t>
            </w:r>
          </w:p>
        </w:tc>
      </w:tr>
      <w:tr>
        <w:trPr>
          <w:cantSplit/>
        </w:trPr>
        <w:tc>
          <w:tcPr>
            <w:tcW w:type="dxa" w:w="964"/>
            <w:vAlign w:val="top"/>
            <w:tcMar>
              <w:top w:w="80" w:type="dxa"/>
              <w:start w:w="80" w:type="dxa"/>
              <w:bottom w:w="80" w:type="dxa"/>
              <w:end w:w="80" w:type="dxa"/>
            </w:tcMar>
          </w:tcPr>
          <w:p>
            <w:pPr>
              <w:spacing w:after="0"/>
            </w:pPr>
            <w:r>
              <w:rPr>
                <w:sz w:val="19"/>
              </w:rPr>
              <w:t>BM05</w:t>
            </w:r>
          </w:p>
        </w:tc>
        <w:tc>
          <w:tcPr>
            <w:tcW w:type="dxa" w:w="2835"/>
            <w:vAlign w:val="top"/>
            <w:tcMar>
              <w:top w:w="80" w:type="dxa"/>
              <w:start w:w="80" w:type="dxa"/>
              <w:bottom w:w="80" w:type="dxa"/>
              <w:end w:w="80" w:type="dxa"/>
            </w:tcMar>
          </w:tcPr>
          <w:p>
            <w:pPr>
              <w:spacing w:after="0"/>
            </w:pPr>
            <w:r>
              <w:rPr>
                <w:sz w:val="19"/>
              </w:rPr>
              <w:t>Biên bản workshop</w:t>
            </w:r>
          </w:p>
        </w:tc>
        <w:tc>
          <w:tcPr>
            <w:tcW w:type="dxa" w:w="6406"/>
            <w:vAlign w:val="top"/>
            <w:tcMar>
              <w:top w:w="80" w:type="dxa"/>
              <w:start w:w="80" w:type="dxa"/>
              <w:bottom w:w="80" w:type="dxa"/>
              <w:end w:w="80" w:type="dxa"/>
            </w:tcMar>
          </w:tcPr>
          <w:p>
            <w:pPr>
              <w:spacing w:after="0"/>
            </w:pPr>
            <w:r>
              <w:rPr>
                <w:sz w:val="19"/>
              </w:rPr>
              <w:t>Ghi nội dung thống nhất, chưa thống nhất và người chịu trách nhiệm.</w:t>
            </w:r>
          </w:p>
        </w:tc>
      </w:tr>
      <w:tr>
        <w:trPr>
          <w:cantSplit/>
        </w:trPr>
        <w:tc>
          <w:tcPr>
            <w:tcW w:type="dxa" w:w="964"/>
            <w:vAlign w:val="top"/>
            <w:tcMar>
              <w:top w:w="80" w:type="dxa"/>
              <w:start w:w="80" w:type="dxa"/>
              <w:bottom w:w="80" w:type="dxa"/>
              <w:end w:w="80" w:type="dxa"/>
            </w:tcMar>
          </w:tcPr>
          <w:p>
            <w:pPr>
              <w:spacing w:after="0"/>
            </w:pPr>
            <w:r>
              <w:rPr>
                <w:sz w:val="19"/>
              </w:rPr>
              <w:t>BM06</w:t>
            </w:r>
          </w:p>
        </w:tc>
        <w:tc>
          <w:tcPr>
            <w:tcW w:type="dxa" w:w="2835"/>
            <w:vAlign w:val="top"/>
            <w:tcMar>
              <w:top w:w="80" w:type="dxa"/>
              <w:start w:w="80" w:type="dxa"/>
              <w:bottom w:w="80" w:type="dxa"/>
              <w:end w:w="80" w:type="dxa"/>
            </w:tcMar>
          </w:tcPr>
          <w:p>
            <w:pPr>
              <w:spacing w:after="0"/>
            </w:pPr>
            <w:r>
              <w:rPr>
                <w:sz w:val="19"/>
              </w:rPr>
              <w:t>BPMN Review Checklist</w:t>
            </w:r>
          </w:p>
        </w:tc>
        <w:tc>
          <w:tcPr>
            <w:tcW w:type="dxa" w:w="6406"/>
            <w:vAlign w:val="top"/>
            <w:tcMar>
              <w:top w:w="80" w:type="dxa"/>
              <w:start w:w="80" w:type="dxa"/>
              <w:bottom w:w="80" w:type="dxa"/>
              <w:end w:w="80" w:type="dxa"/>
            </w:tcMar>
          </w:tcPr>
          <w:p>
            <w:pPr>
              <w:spacing w:after="0"/>
            </w:pPr>
            <w:r>
              <w:rPr>
                <w:sz w:val="19"/>
              </w:rPr>
              <w:t>Kiểm tra Start/End, Pool/Lane, Gateway, Split/Join và luồng ngoại lệ.</w:t>
            </w:r>
          </w:p>
        </w:tc>
      </w:tr>
      <w:tr>
        <w:trPr>
          <w:cantSplit/>
        </w:trPr>
        <w:tc>
          <w:tcPr>
            <w:tcW w:type="dxa" w:w="964"/>
            <w:vAlign w:val="top"/>
            <w:tcMar>
              <w:top w:w="80" w:type="dxa"/>
              <w:start w:w="80" w:type="dxa"/>
              <w:bottom w:w="80" w:type="dxa"/>
              <w:end w:w="80" w:type="dxa"/>
            </w:tcMar>
          </w:tcPr>
          <w:p>
            <w:pPr>
              <w:spacing w:after="0"/>
            </w:pPr>
            <w:r>
              <w:rPr>
                <w:sz w:val="19"/>
              </w:rPr>
              <w:t>BM07</w:t>
            </w:r>
          </w:p>
        </w:tc>
        <w:tc>
          <w:tcPr>
            <w:tcW w:type="dxa" w:w="2835"/>
            <w:vAlign w:val="top"/>
            <w:tcMar>
              <w:top w:w="80" w:type="dxa"/>
              <w:start w:w="80" w:type="dxa"/>
              <w:bottom w:w="80" w:type="dxa"/>
              <w:end w:w="80" w:type="dxa"/>
            </w:tcMar>
          </w:tcPr>
          <w:p>
            <w:pPr>
              <w:spacing w:after="0"/>
            </w:pPr>
            <w:r>
              <w:rPr>
                <w:sz w:val="19"/>
              </w:rPr>
              <w:t>Issue &amp; Assumption Log</w:t>
            </w:r>
          </w:p>
        </w:tc>
        <w:tc>
          <w:tcPr>
            <w:tcW w:type="dxa" w:w="6406"/>
            <w:vAlign w:val="top"/>
            <w:tcMar>
              <w:top w:w="80" w:type="dxa"/>
              <w:start w:w="80" w:type="dxa"/>
              <w:bottom w:w="80" w:type="dxa"/>
              <w:end w:w="80" w:type="dxa"/>
            </w:tcMar>
          </w:tcPr>
          <w:p>
            <w:pPr>
              <w:spacing w:after="0"/>
            </w:pPr>
            <w:r>
              <w:rPr>
                <w:sz w:val="19"/>
              </w:rPr>
              <w:t>Quản lý giả định, mâu thuẫn và bằng chứng còn thiếu.</w:t>
            </w:r>
          </w:p>
        </w:tc>
      </w:tr>
      <w:tr>
        <w:trPr>
          <w:cantSplit/>
        </w:trPr>
        <w:tc>
          <w:tcPr>
            <w:tcW w:type="dxa" w:w="964"/>
            <w:vAlign w:val="top"/>
            <w:tcMar>
              <w:top w:w="80" w:type="dxa"/>
              <w:start w:w="80" w:type="dxa"/>
              <w:bottom w:w="80" w:type="dxa"/>
              <w:end w:w="80" w:type="dxa"/>
            </w:tcMar>
          </w:tcPr>
          <w:p>
            <w:pPr>
              <w:spacing w:after="0"/>
            </w:pPr>
            <w:r>
              <w:rPr>
                <w:sz w:val="19"/>
              </w:rPr>
              <w:t>BM08</w:t>
            </w:r>
          </w:p>
        </w:tc>
        <w:tc>
          <w:tcPr>
            <w:tcW w:type="dxa" w:w="2835"/>
            <w:vAlign w:val="top"/>
            <w:tcMar>
              <w:top w:w="80" w:type="dxa"/>
              <w:start w:w="80" w:type="dxa"/>
              <w:bottom w:w="80" w:type="dxa"/>
              <w:end w:w="80" w:type="dxa"/>
            </w:tcMar>
          </w:tcPr>
          <w:p>
            <w:pPr>
              <w:spacing w:after="0"/>
            </w:pPr>
            <w:r>
              <w:rPr>
                <w:sz w:val="19"/>
              </w:rPr>
              <w:t>Biên bản xác nhận quy trình</w:t>
            </w:r>
          </w:p>
        </w:tc>
        <w:tc>
          <w:tcPr>
            <w:tcW w:type="dxa" w:w="6406"/>
            <w:vAlign w:val="top"/>
            <w:tcMar>
              <w:top w:w="80" w:type="dxa"/>
              <w:start w:w="80" w:type="dxa"/>
              <w:bottom w:w="80" w:type="dxa"/>
              <w:end w:w="80" w:type="dxa"/>
            </w:tcMar>
          </w:tcPr>
          <w:p>
            <w:pPr>
              <w:spacing w:after="0"/>
            </w:pPr>
            <w:r>
              <w:rPr>
                <w:sz w:val="19"/>
              </w:rPr>
              <w:t>Xác nhận phiên bản AS-IS/BPMN sau rà soát.</w:t>
            </w:r>
          </w:p>
        </w:tc>
      </w:tr>
    </w:tbl>
    <w:p>
      <w:pPr>
        <w:spacing w:after="0"/>
      </w:pPr>
    </w:p>
    <w:p>
      <w:pPr>
        <w:pStyle w:val="Heading2"/>
        <w:keepNext/>
      </w:pPr>
      <w:r>
        <w:rPr>
          <w:rFonts w:ascii="Times New Roman" w:hAnsi="Times New Roman" w:eastAsia="Times New Roman"/>
        </w:rPr>
        <w:t>3.9.2. Kịch bản workshop 60 phút</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1417"/>
            <w:shd w:fill="1F4E78"/>
            <w:vAlign w:val="center"/>
            <w:tcMar>
              <w:top w:w="80" w:type="dxa"/>
              <w:start w:w="80" w:type="dxa"/>
              <w:bottom w:w="80" w:type="dxa"/>
              <w:end w:w="80" w:type="dxa"/>
            </w:tcMar>
          </w:tcPr>
          <w:p>
            <w:pPr>
              <w:jc w:val="center"/>
            </w:pPr>
            <w:r>
              <w:rPr>
                <w:b/>
                <w:color w:val="FFFFFF"/>
                <w:sz w:val="19"/>
              </w:rPr>
              <w:t>Thời lượng</w:t>
            </w:r>
          </w:p>
        </w:tc>
        <w:tc>
          <w:tcPr>
            <w:tcW w:type="dxa" w:w="5102"/>
            <w:shd w:fill="1F4E78"/>
            <w:vAlign w:val="center"/>
            <w:tcMar>
              <w:top w:w="80" w:type="dxa"/>
              <w:start w:w="80" w:type="dxa"/>
              <w:bottom w:w="80" w:type="dxa"/>
              <w:end w:w="80" w:type="dxa"/>
            </w:tcMar>
          </w:tcPr>
          <w:p>
            <w:pPr>
              <w:jc w:val="center"/>
            </w:pPr>
            <w:r>
              <w:rPr>
                <w:b/>
                <w:color w:val="FFFFFF"/>
                <w:sz w:val="19"/>
              </w:rPr>
              <w:t>Nội dung</w:t>
            </w:r>
          </w:p>
        </w:tc>
        <w:tc>
          <w:tcPr>
            <w:tcW w:type="dxa" w:w="3685"/>
            <w:shd w:fill="1F4E78"/>
            <w:vAlign w:val="center"/>
            <w:tcMar>
              <w:top w:w="80" w:type="dxa"/>
              <w:start w:w="80" w:type="dxa"/>
              <w:bottom w:w="80" w:type="dxa"/>
              <w:end w:w="80" w:type="dxa"/>
            </w:tcMar>
          </w:tcPr>
          <w:p>
            <w:pPr>
              <w:jc w:val="center"/>
            </w:pPr>
            <w:r>
              <w:rPr>
                <w:b/>
                <w:color w:val="FFFFFF"/>
                <w:sz w:val="19"/>
              </w:rPr>
              <w:t>Kết quả mong đợi</w:t>
            </w:r>
          </w:p>
        </w:tc>
      </w:tr>
      <w:tr>
        <w:trPr>
          <w:cantSplit/>
        </w:trPr>
        <w:tc>
          <w:tcPr>
            <w:tcW w:type="dxa" w:w="1417"/>
            <w:vAlign w:val="top"/>
            <w:tcMar>
              <w:top w:w="80" w:type="dxa"/>
              <w:start w:w="80" w:type="dxa"/>
              <w:bottom w:w="80" w:type="dxa"/>
              <w:end w:w="80" w:type="dxa"/>
            </w:tcMar>
          </w:tcPr>
          <w:p>
            <w:pPr>
              <w:spacing w:after="0"/>
            </w:pPr>
            <w:r>
              <w:rPr>
                <w:sz w:val="19"/>
              </w:rPr>
              <w:t>0-5 phút</w:t>
            </w:r>
          </w:p>
        </w:tc>
        <w:tc>
          <w:tcPr>
            <w:tcW w:type="dxa" w:w="5102"/>
            <w:vAlign w:val="top"/>
            <w:tcMar>
              <w:top w:w="80" w:type="dxa"/>
              <w:start w:w="80" w:type="dxa"/>
              <w:bottom w:w="80" w:type="dxa"/>
              <w:end w:w="80" w:type="dxa"/>
            </w:tcMar>
          </w:tcPr>
          <w:p>
            <w:pPr>
              <w:spacing w:after="0"/>
            </w:pPr>
            <w:r>
              <w:rPr>
                <w:sz w:val="19"/>
              </w:rPr>
              <w:t>Giới thiệu mục tiêu, phạm vi và quy tắc không chia sẻ số liệu nhạy cảm.</w:t>
            </w:r>
          </w:p>
        </w:tc>
        <w:tc>
          <w:tcPr>
            <w:tcW w:type="dxa" w:w="3685"/>
            <w:vAlign w:val="top"/>
            <w:tcMar>
              <w:top w:w="80" w:type="dxa"/>
              <w:start w:w="80" w:type="dxa"/>
              <w:bottom w:w="80" w:type="dxa"/>
              <w:end w:w="80" w:type="dxa"/>
            </w:tcMar>
          </w:tcPr>
          <w:p>
            <w:pPr>
              <w:spacing w:after="0"/>
            </w:pPr>
            <w:r>
              <w:rPr>
                <w:sz w:val="19"/>
              </w:rPr>
              <w:t>Người tham gia hiểu mục đích.</w:t>
            </w:r>
          </w:p>
        </w:tc>
      </w:tr>
      <w:tr>
        <w:trPr>
          <w:cantSplit/>
        </w:trPr>
        <w:tc>
          <w:tcPr>
            <w:tcW w:type="dxa" w:w="1417"/>
            <w:vAlign w:val="top"/>
            <w:tcMar>
              <w:top w:w="80" w:type="dxa"/>
              <w:start w:w="80" w:type="dxa"/>
              <w:bottom w:w="80" w:type="dxa"/>
              <w:end w:w="80" w:type="dxa"/>
            </w:tcMar>
          </w:tcPr>
          <w:p>
            <w:pPr>
              <w:spacing w:after="0"/>
            </w:pPr>
            <w:r>
              <w:rPr>
                <w:sz w:val="19"/>
              </w:rPr>
              <w:t>5-15 phút</w:t>
            </w:r>
          </w:p>
        </w:tc>
        <w:tc>
          <w:tcPr>
            <w:tcW w:type="dxa" w:w="5102"/>
            <w:vAlign w:val="top"/>
            <w:tcMar>
              <w:top w:w="80" w:type="dxa"/>
              <w:start w:w="80" w:type="dxa"/>
              <w:bottom w:w="80" w:type="dxa"/>
              <w:end w:w="80" w:type="dxa"/>
            </w:tcMar>
          </w:tcPr>
          <w:p>
            <w:pPr>
              <w:spacing w:after="0"/>
            </w:pPr>
            <w:r>
              <w:rPr>
                <w:sz w:val="19"/>
              </w:rPr>
              <w:t>Xác nhận tác nhân, điểm bắt đầu và điểm kết thúc.</w:t>
            </w:r>
          </w:p>
        </w:tc>
        <w:tc>
          <w:tcPr>
            <w:tcW w:type="dxa" w:w="3685"/>
            <w:vAlign w:val="top"/>
            <w:tcMar>
              <w:top w:w="80" w:type="dxa"/>
              <w:start w:w="80" w:type="dxa"/>
              <w:bottom w:w="80" w:type="dxa"/>
              <w:end w:w="80" w:type="dxa"/>
            </w:tcMar>
          </w:tcPr>
          <w:p>
            <w:pPr>
              <w:spacing w:after="0"/>
            </w:pPr>
            <w:r>
              <w:rPr>
                <w:sz w:val="19"/>
              </w:rPr>
              <w:t>Chốt ranh giới quy trình.</w:t>
            </w:r>
          </w:p>
        </w:tc>
      </w:tr>
      <w:tr>
        <w:trPr>
          <w:cantSplit/>
        </w:trPr>
        <w:tc>
          <w:tcPr>
            <w:tcW w:type="dxa" w:w="1417"/>
            <w:vAlign w:val="top"/>
            <w:tcMar>
              <w:top w:w="80" w:type="dxa"/>
              <w:start w:w="80" w:type="dxa"/>
              <w:bottom w:w="80" w:type="dxa"/>
              <w:end w:w="80" w:type="dxa"/>
            </w:tcMar>
          </w:tcPr>
          <w:p>
            <w:pPr>
              <w:spacing w:after="0"/>
            </w:pPr>
            <w:r>
              <w:rPr>
                <w:sz w:val="19"/>
              </w:rPr>
              <w:t>15-35 phút</w:t>
            </w:r>
          </w:p>
        </w:tc>
        <w:tc>
          <w:tcPr>
            <w:tcW w:type="dxa" w:w="5102"/>
            <w:vAlign w:val="top"/>
            <w:tcMar>
              <w:top w:w="80" w:type="dxa"/>
              <w:start w:w="80" w:type="dxa"/>
              <w:bottom w:w="80" w:type="dxa"/>
              <w:end w:w="80" w:type="dxa"/>
            </w:tcMar>
          </w:tcPr>
          <w:p>
            <w:pPr>
              <w:spacing w:after="0"/>
            </w:pPr>
            <w:r>
              <w:rPr>
                <w:sz w:val="19"/>
              </w:rPr>
              <w:t>Đi qua từng bước AS-IS và các điều kiện Có/Không.</w:t>
            </w:r>
          </w:p>
        </w:tc>
        <w:tc>
          <w:tcPr>
            <w:tcW w:type="dxa" w:w="3685"/>
            <w:vAlign w:val="top"/>
            <w:tcMar>
              <w:top w:w="80" w:type="dxa"/>
              <w:start w:w="80" w:type="dxa"/>
              <w:bottom w:w="80" w:type="dxa"/>
              <w:end w:w="80" w:type="dxa"/>
            </w:tcMar>
          </w:tcPr>
          <w:p>
            <w:pPr>
              <w:spacing w:after="0"/>
            </w:pPr>
            <w:r>
              <w:rPr>
                <w:sz w:val="19"/>
              </w:rPr>
              <w:t>Chốt luồng chính và ngoại lệ.</w:t>
            </w:r>
          </w:p>
        </w:tc>
      </w:tr>
      <w:tr>
        <w:trPr>
          <w:cantSplit/>
        </w:trPr>
        <w:tc>
          <w:tcPr>
            <w:tcW w:type="dxa" w:w="1417"/>
            <w:vAlign w:val="top"/>
            <w:tcMar>
              <w:top w:w="80" w:type="dxa"/>
              <w:start w:w="80" w:type="dxa"/>
              <w:bottom w:w="80" w:type="dxa"/>
              <w:end w:w="80" w:type="dxa"/>
            </w:tcMar>
          </w:tcPr>
          <w:p>
            <w:pPr>
              <w:spacing w:after="0"/>
            </w:pPr>
            <w:r>
              <w:rPr>
                <w:sz w:val="19"/>
              </w:rPr>
              <w:t>35-45 phút</w:t>
            </w:r>
          </w:p>
        </w:tc>
        <w:tc>
          <w:tcPr>
            <w:tcW w:type="dxa" w:w="5102"/>
            <w:vAlign w:val="top"/>
            <w:tcMar>
              <w:top w:w="80" w:type="dxa"/>
              <w:start w:w="80" w:type="dxa"/>
              <w:bottom w:w="80" w:type="dxa"/>
              <w:end w:w="80" w:type="dxa"/>
            </w:tcMar>
          </w:tcPr>
          <w:p>
            <w:pPr>
              <w:spacing w:after="0"/>
            </w:pPr>
            <w:r>
              <w:rPr>
                <w:sz w:val="19"/>
              </w:rPr>
              <w:t>Thu thập thời gian, khối lượng, tỷ lệ lỗi và số cấp phê duyệt.</w:t>
            </w:r>
          </w:p>
        </w:tc>
        <w:tc>
          <w:tcPr>
            <w:tcW w:type="dxa" w:w="3685"/>
            <w:vAlign w:val="top"/>
            <w:tcMar>
              <w:top w:w="80" w:type="dxa"/>
              <w:start w:w="80" w:type="dxa"/>
              <w:bottom w:w="80" w:type="dxa"/>
              <w:end w:w="80" w:type="dxa"/>
            </w:tcMar>
          </w:tcPr>
          <w:p>
            <w:pPr>
              <w:spacing w:after="0"/>
            </w:pPr>
            <w:r>
              <w:rPr>
                <w:sz w:val="19"/>
              </w:rPr>
              <w:t>Có dữ liệu cho phân tích định lượng.</w:t>
            </w:r>
          </w:p>
        </w:tc>
      </w:tr>
      <w:tr>
        <w:trPr>
          <w:cantSplit/>
        </w:trPr>
        <w:tc>
          <w:tcPr>
            <w:tcW w:type="dxa" w:w="1417"/>
            <w:vAlign w:val="top"/>
            <w:tcMar>
              <w:top w:w="80" w:type="dxa"/>
              <w:start w:w="80" w:type="dxa"/>
              <w:bottom w:w="80" w:type="dxa"/>
              <w:end w:w="80" w:type="dxa"/>
            </w:tcMar>
          </w:tcPr>
          <w:p>
            <w:pPr>
              <w:spacing w:after="0"/>
            </w:pPr>
            <w:r>
              <w:rPr>
                <w:sz w:val="19"/>
              </w:rPr>
              <w:t>45-55 phút</w:t>
            </w:r>
          </w:p>
        </w:tc>
        <w:tc>
          <w:tcPr>
            <w:tcW w:type="dxa" w:w="5102"/>
            <w:vAlign w:val="top"/>
            <w:tcMar>
              <w:top w:w="80" w:type="dxa"/>
              <w:start w:w="80" w:type="dxa"/>
              <w:bottom w:w="80" w:type="dxa"/>
              <w:end w:w="80" w:type="dxa"/>
            </w:tcMar>
          </w:tcPr>
          <w:p>
            <w:pPr>
              <w:spacing w:after="0"/>
            </w:pPr>
            <w:r>
              <w:rPr>
                <w:sz w:val="19"/>
              </w:rPr>
              <w:t>Rà soát sơ đồ BPMN và các điểm chưa thống nhất.</w:t>
            </w:r>
          </w:p>
        </w:tc>
        <w:tc>
          <w:tcPr>
            <w:tcW w:type="dxa" w:w="3685"/>
            <w:vAlign w:val="top"/>
            <w:tcMar>
              <w:top w:w="80" w:type="dxa"/>
              <w:start w:w="80" w:type="dxa"/>
              <w:bottom w:w="80" w:type="dxa"/>
              <w:end w:w="80" w:type="dxa"/>
            </w:tcMar>
          </w:tcPr>
          <w:p>
            <w:pPr>
              <w:spacing w:after="0"/>
            </w:pPr>
            <w:r>
              <w:rPr>
                <w:sz w:val="19"/>
              </w:rPr>
              <w:t>Danh sách sửa sơ đồ.</w:t>
            </w:r>
          </w:p>
        </w:tc>
      </w:tr>
      <w:tr>
        <w:trPr>
          <w:cantSplit/>
        </w:trPr>
        <w:tc>
          <w:tcPr>
            <w:tcW w:type="dxa" w:w="1417"/>
            <w:vAlign w:val="top"/>
            <w:tcMar>
              <w:top w:w="80" w:type="dxa"/>
              <w:start w:w="80" w:type="dxa"/>
              <w:bottom w:w="80" w:type="dxa"/>
              <w:end w:w="80" w:type="dxa"/>
            </w:tcMar>
          </w:tcPr>
          <w:p>
            <w:pPr>
              <w:spacing w:after="0"/>
            </w:pPr>
            <w:r>
              <w:rPr>
                <w:sz w:val="19"/>
              </w:rPr>
              <w:t>55-60 phút</w:t>
            </w:r>
          </w:p>
        </w:tc>
        <w:tc>
          <w:tcPr>
            <w:tcW w:type="dxa" w:w="5102"/>
            <w:vAlign w:val="top"/>
            <w:tcMar>
              <w:top w:w="80" w:type="dxa"/>
              <w:start w:w="80" w:type="dxa"/>
              <w:bottom w:w="80" w:type="dxa"/>
              <w:end w:w="80" w:type="dxa"/>
            </w:tcMar>
          </w:tcPr>
          <w:p>
            <w:pPr>
              <w:spacing w:after="0"/>
            </w:pPr>
            <w:r>
              <w:rPr>
                <w:sz w:val="19"/>
              </w:rPr>
              <w:t>Tổng kết, phân công tài liệu bổ sung và thời hạn.</w:t>
            </w:r>
          </w:p>
        </w:tc>
        <w:tc>
          <w:tcPr>
            <w:tcW w:type="dxa" w:w="3685"/>
            <w:vAlign w:val="top"/>
            <w:tcMar>
              <w:top w:w="80" w:type="dxa"/>
              <w:start w:w="80" w:type="dxa"/>
              <w:bottom w:w="80" w:type="dxa"/>
              <w:end w:w="80" w:type="dxa"/>
            </w:tcMar>
          </w:tcPr>
          <w:p>
            <w:pPr>
              <w:spacing w:after="0"/>
            </w:pPr>
            <w:r>
              <w:rPr>
                <w:sz w:val="19"/>
              </w:rPr>
              <w:t>Biên bản và action items.</w:t>
            </w:r>
          </w:p>
        </w:tc>
      </w:tr>
    </w:tbl>
    <w:p>
      <w:pPr>
        <w:spacing w:after="0"/>
      </w:pPr>
    </w:p>
    <w:p>
      <w:pPr>
        <w:pStyle w:val="Heading1"/>
        <w:keepNext/>
      </w:pPr>
      <w:r>
        <w:rPr>
          <w:rFonts w:ascii="Times New Roman" w:hAnsi="Times New Roman" w:eastAsia="Times New Roman"/>
        </w:rPr>
        <w:t>3.10. Phương pháp và đối tượng phỏng vấn</w:t>
      </w:r>
    </w:p>
    <w:p>
      <w:pPr>
        <w:pStyle w:val="BodyText"/>
      </w:pPr>
      <w:r>
        <w:rPr>
          <w:rFonts w:ascii="Times New Roman" w:hAnsi="Times New Roman" w:eastAsia="Times New Roman"/>
        </w:rPr>
        <w:t>Phỏng vấn bán cấu trúc được ưu tiên: nhóm sử dụng bộ câu hỏi chuẩn để bảo đảm so sánh được giữa các đối tượng, đồng thời đặt câu hỏi mở để khai thác trường hợp thực tế và ngoại lệ.</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2835"/>
            <w:shd w:fill="1F4E78"/>
            <w:vAlign w:val="center"/>
            <w:tcMar>
              <w:top w:w="80" w:type="dxa"/>
              <w:start w:w="80" w:type="dxa"/>
              <w:bottom w:w="80" w:type="dxa"/>
              <w:end w:w="80" w:type="dxa"/>
            </w:tcMar>
          </w:tcPr>
          <w:p>
            <w:pPr>
              <w:jc w:val="center"/>
            </w:pPr>
            <w:r>
              <w:rPr>
                <w:b/>
                <w:color w:val="FFFFFF"/>
                <w:sz w:val="19"/>
              </w:rPr>
              <w:t>Đối tượng ưu tiên</w:t>
            </w:r>
          </w:p>
        </w:tc>
        <w:tc>
          <w:tcPr>
            <w:tcW w:type="dxa" w:w="1814"/>
            <w:shd w:fill="1F4E78"/>
            <w:vAlign w:val="center"/>
            <w:tcMar>
              <w:top w:w="80" w:type="dxa"/>
              <w:start w:w="80" w:type="dxa"/>
              <w:bottom w:w="80" w:type="dxa"/>
              <w:end w:w="80" w:type="dxa"/>
            </w:tcMar>
          </w:tcPr>
          <w:p>
            <w:pPr>
              <w:jc w:val="center"/>
            </w:pPr>
            <w:r>
              <w:rPr>
                <w:b/>
                <w:color w:val="FFFFFF"/>
                <w:sz w:val="19"/>
              </w:rPr>
              <w:t>Quy trình cần hỏi</w:t>
            </w:r>
          </w:p>
        </w:tc>
        <w:tc>
          <w:tcPr>
            <w:tcW w:type="dxa" w:w="5556"/>
            <w:shd w:fill="1F4E78"/>
            <w:vAlign w:val="center"/>
            <w:tcMar>
              <w:top w:w="80" w:type="dxa"/>
              <w:start w:w="80" w:type="dxa"/>
              <w:bottom w:w="80" w:type="dxa"/>
              <w:end w:w="80" w:type="dxa"/>
            </w:tcMar>
          </w:tcPr>
          <w:p>
            <w:pPr>
              <w:jc w:val="center"/>
            </w:pPr>
            <w:r>
              <w:rPr>
                <w:b/>
                <w:color w:val="FFFFFF"/>
                <w:sz w:val="19"/>
              </w:rPr>
              <w:t>Lý do</w:t>
            </w:r>
          </w:p>
        </w:tc>
      </w:tr>
      <w:tr>
        <w:trPr>
          <w:cantSplit/>
        </w:trPr>
        <w:tc>
          <w:tcPr>
            <w:tcW w:type="dxa" w:w="2835"/>
            <w:vAlign w:val="top"/>
            <w:tcMar>
              <w:top w:w="80" w:type="dxa"/>
              <w:start w:w="80" w:type="dxa"/>
              <w:bottom w:w="80" w:type="dxa"/>
              <w:end w:w="80" w:type="dxa"/>
            </w:tcMar>
          </w:tcPr>
          <w:p>
            <w:pPr>
              <w:spacing w:after="0"/>
            </w:pPr>
            <w:r>
              <w:rPr>
                <w:sz w:val="19"/>
              </w:rPr>
              <w:t>Quản lý cửa hàng ACFC/Nike</w:t>
            </w:r>
          </w:p>
        </w:tc>
        <w:tc>
          <w:tcPr>
            <w:tcW w:type="dxa" w:w="1814"/>
            <w:vAlign w:val="top"/>
            <w:tcMar>
              <w:top w:w="80" w:type="dxa"/>
              <w:start w:w="80" w:type="dxa"/>
              <w:bottom w:w="80" w:type="dxa"/>
              <w:end w:w="80" w:type="dxa"/>
            </w:tcMar>
          </w:tcPr>
          <w:p>
            <w:pPr>
              <w:spacing w:after="0"/>
            </w:pPr>
            <w:r>
              <w:rPr>
                <w:sz w:val="19"/>
              </w:rPr>
              <w:t>M1, M2, C1</w:t>
            </w:r>
          </w:p>
        </w:tc>
        <w:tc>
          <w:tcPr>
            <w:tcW w:type="dxa" w:w="5556"/>
            <w:vAlign w:val="top"/>
            <w:tcMar>
              <w:top w:w="80" w:type="dxa"/>
              <w:start w:w="80" w:type="dxa"/>
              <w:bottom w:w="80" w:type="dxa"/>
              <w:end w:w="80" w:type="dxa"/>
            </w:tcMar>
          </w:tcPr>
          <w:p>
            <w:pPr>
              <w:spacing w:after="0"/>
            </w:pPr>
            <w:r>
              <w:rPr>
                <w:sz w:val="19"/>
              </w:rPr>
              <w:t>Nắm vận hành, doanh số, hàng hóa và nhân sự.</w:t>
            </w:r>
          </w:p>
        </w:tc>
      </w:tr>
      <w:tr>
        <w:trPr>
          <w:cantSplit/>
        </w:trPr>
        <w:tc>
          <w:tcPr>
            <w:tcW w:type="dxa" w:w="2835"/>
            <w:vAlign w:val="top"/>
            <w:tcMar>
              <w:top w:w="80" w:type="dxa"/>
              <w:start w:w="80" w:type="dxa"/>
              <w:bottom w:w="80" w:type="dxa"/>
              <w:end w:w="80" w:type="dxa"/>
            </w:tcMar>
          </w:tcPr>
          <w:p>
            <w:pPr>
              <w:spacing w:after="0"/>
            </w:pPr>
            <w:r>
              <w:rPr>
                <w:sz w:val="19"/>
              </w:rPr>
              <w:t>Nhân viên bán hàng/thu ngân</w:t>
            </w:r>
          </w:p>
        </w:tc>
        <w:tc>
          <w:tcPr>
            <w:tcW w:type="dxa" w:w="1814"/>
            <w:vAlign w:val="top"/>
            <w:tcMar>
              <w:top w:w="80" w:type="dxa"/>
              <w:start w:w="80" w:type="dxa"/>
              <w:bottom w:w="80" w:type="dxa"/>
              <w:end w:w="80" w:type="dxa"/>
            </w:tcMar>
          </w:tcPr>
          <w:p>
            <w:pPr>
              <w:spacing w:after="0"/>
            </w:pPr>
            <w:r>
              <w:rPr>
                <w:sz w:val="19"/>
              </w:rPr>
              <w:t>C1</w:t>
            </w:r>
          </w:p>
        </w:tc>
        <w:tc>
          <w:tcPr>
            <w:tcW w:type="dxa" w:w="5556"/>
            <w:vAlign w:val="top"/>
            <w:tcMar>
              <w:top w:w="80" w:type="dxa"/>
              <w:start w:w="80" w:type="dxa"/>
              <w:bottom w:w="80" w:type="dxa"/>
              <w:end w:w="80" w:type="dxa"/>
            </w:tcMar>
          </w:tcPr>
          <w:p>
            <w:pPr>
              <w:spacing w:after="0"/>
            </w:pPr>
            <w:r>
              <w:rPr>
                <w:sz w:val="19"/>
              </w:rPr>
              <w:t>Nắm các bước trực tiếp và lỗi thường gặp.</w:t>
            </w:r>
          </w:p>
        </w:tc>
      </w:tr>
      <w:tr>
        <w:trPr>
          <w:cantSplit/>
        </w:trPr>
        <w:tc>
          <w:tcPr>
            <w:tcW w:type="dxa" w:w="2835"/>
            <w:vAlign w:val="top"/>
            <w:tcMar>
              <w:top w:w="80" w:type="dxa"/>
              <w:start w:w="80" w:type="dxa"/>
              <w:bottom w:w="80" w:type="dxa"/>
              <w:end w:w="80" w:type="dxa"/>
            </w:tcMar>
          </w:tcPr>
          <w:p>
            <w:pPr>
              <w:spacing w:after="0"/>
            </w:pPr>
            <w:r>
              <w:rPr>
                <w:sz w:val="19"/>
              </w:rPr>
              <w:t>Nhân sự E-commerce/CSKH</w:t>
            </w:r>
          </w:p>
        </w:tc>
        <w:tc>
          <w:tcPr>
            <w:tcW w:type="dxa" w:w="1814"/>
            <w:vAlign w:val="top"/>
            <w:tcMar>
              <w:top w:w="80" w:type="dxa"/>
              <w:start w:w="80" w:type="dxa"/>
              <w:bottom w:w="80" w:type="dxa"/>
              <w:end w:w="80" w:type="dxa"/>
            </w:tcMar>
          </w:tcPr>
          <w:p>
            <w:pPr>
              <w:spacing w:after="0"/>
            </w:pPr>
            <w:r>
              <w:rPr>
                <w:sz w:val="19"/>
              </w:rPr>
              <w:t>C2, S1</w:t>
            </w:r>
          </w:p>
        </w:tc>
        <w:tc>
          <w:tcPr>
            <w:tcW w:type="dxa" w:w="5556"/>
            <w:vAlign w:val="top"/>
            <w:tcMar>
              <w:top w:w="80" w:type="dxa"/>
              <w:start w:w="80" w:type="dxa"/>
              <w:bottom w:w="80" w:type="dxa"/>
              <w:end w:w="80" w:type="dxa"/>
            </w:tcMar>
          </w:tcPr>
          <w:p>
            <w:pPr>
              <w:spacing w:after="0"/>
            </w:pPr>
            <w:r>
              <w:rPr>
                <w:sz w:val="19"/>
              </w:rPr>
              <w:t>Nắm trạng thái đơn, giao hàng, đổi hàng và khiếu nại.</w:t>
            </w:r>
          </w:p>
        </w:tc>
      </w:tr>
      <w:tr>
        <w:trPr>
          <w:cantSplit/>
        </w:trPr>
        <w:tc>
          <w:tcPr>
            <w:tcW w:type="dxa" w:w="2835"/>
            <w:vAlign w:val="top"/>
            <w:tcMar>
              <w:top w:w="80" w:type="dxa"/>
              <w:start w:w="80" w:type="dxa"/>
              <w:bottom w:w="80" w:type="dxa"/>
              <w:end w:w="80" w:type="dxa"/>
            </w:tcMar>
          </w:tcPr>
          <w:p>
            <w:pPr>
              <w:spacing w:after="0"/>
            </w:pPr>
            <w:r>
              <w:rPr>
                <w:sz w:val="19"/>
              </w:rPr>
              <w:t>Nhân sự kho/điều phối</w:t>
            </w:r>
          </w:p>
        </w:tc>
        <w:tc>
          <w:tcPr>
            <w:tcW w:type="dxa" w:w="1814"/>
            <w:vAlign w:val="top"/>
            <w:tcMar>
              <w:top w:w="80" w:type="dxa"/>
              <w:start w:w="80" w:type="dxa"/>
              <w:bottom w:w="80" w:type="dxa"/>
              <w:end w:w="80" w:type="dxa"/>
            </w:tcMar>
          </w:tcPr>
          <w:p>
            <w:pPr>
              <w:spacing w:after="0"/>
            </w:pPr>
            <w:r>
              <w:rPr>
                <w:sz w:val="19"/>
              </w:rPr>
              <w:t>C2, S1</w:t>
            </w:r>
          </w:p>
        </w:tc>
        <w:tc>
          <w:tcPr>
            <w:tcW w:type="dxa" w:w="5556"/>
            <w:vAlign w:val="top"/>
            <w:tcMar>
              <w:top w:w="80" w:type="dxa"/>
              <w:start w:w="80" w:type="dxa"/>
              <w:bottom w:w="80" w:type="dxa"/>
              <w:end w:w="80" w:type="dxa"/>
            </w:tcMar>
          </w:tcPr>
          <w:p>
            <w:pPr>
              <w:spacing w:after="0"/>
            </w:pPr>
            <w:r>
              <w:rPr>
                <w:sz w:val="19"/>
              </w:rPr>
              <w:t>Nắm kiểm tra tồn, đóng gói, bàn giao và hàng hoàn.</w:t>
            </w:r>
          </w:p>
        </w:tc>
      </w:tr>
      <w:tr>
        <w:trPr>
          <w:cantSplit/>
        </w:trPr>
        <w:tc>
          <w:tcPr>
            <w:tcW w:type="dxa" w:w="2835"/>
            <w:vAlign w:val="top"/>
            <w:tcMar>
              <w:top w:w="80" w:type="dxa"/>
              <w:start w:w="80" w:type="dxa"/>
              <w:bottom w:w="80" w:type="dxa"/>
              <w:end w:w="80" w:type="dxa"/>
            </w:tcMar>
          </w:tcPr>
          <w:p>
            <w:pPr>
              <w:spacing w:after="0"/>
            </w:pPr>
            <w:r>
              <w:rPr>
                <w:sz w:val="19"/>
              </w:rPr>
              <w:t>Legal/IT/CRM hoặc đầu mối dữ liệu</w:t>
            </w:r>
          </w:p>
        </w:tc>
        <w:tc>
          <w:tcPr>
            <w:tcW w:type="dxa" w:w="1814"/>
            <w:vAlign w:val="top"/>
            <w:tcMar>
              <w:top w:w="80" w:type="dxa"/>
              <w:start w:w="80" w:type="dxa"/>
              <w:bottom w:w="80" w:type="dxa"/>
              <w:end w:w="80" w:type="dxa"/>
            </w:tcMar>
          </w:tcPr>
          <w:p>
            <w:pPr>
              <w:spacing w:after="0"/>
            </w:pPr>
            <w:r>
              <w:rPr>
                <w:sz w:val="19"/>
              </w:rPr>
              <w:t>S2</w:t>
            </w:r>
          </w:p>
        </w:tc>
        <w:tc>
          <w:tcPr>
            <w:tcW w:type="dxa" w:w="5556"/>
            <w:vAlign w:val="top"/>
            <w:tcMar>
              <w:top w:w="80" w:type="dxa"/>
              <w:start w:w="80" w:type="dxa"/>
              <w:bottom w:w="80" w:type="dxa"/>
              <w:end w:w="80" w:type="dxa"/>
            </w:tcMar>
          </w:tcPr>
          <w:p>
            <w:pPr>
              <w:spacing w:after="0"/>
            </w:pPr>
            <w:r>
              <w:rPr>
                <w:sz w:val="19"/>
              </w:rPr>
              <w:t>Nắm xác minh, quyền dữ liệu, hệ thống và thời hạn.</w:t>
            </w:r>
          </w:p>
        </w:tc>
      </w:tr>
      <w:tr>
        <w:trPr>
          <w:cantSplit/>
        </w:trPr>
        <w:tc>
          <w:tcPr>
            <w:tcW w:type="dxa" w:w="2835"/>
            <w:vAlign w:val="top"/>
            <w:tcMar>
              <w:top w:w="80" w:type="dxa"/>
              <w:start w:w="80" w:type="dxa"/>
              <w:bottom w:w="80" w:type="dxa"/>
              <w:end w:w="80" w:type="dxa"/>
            </w:tcMar>
          </w:tcPr>
          <w:p>
            <w:pPr>
              <w:spacing w:after="0"/>
            </w:pPr>
            <w:r>
              <w:rPr>
                <w:sz w:val="19"/>
              </w:rPr>
              <w:t>Chuyên gia bán lẻ thời trang</w:t>
            </w:r>
          </w:p>
        </w:tc>
        <w:tc>
          <w:tcPr>
            <w:tcW w:type="dxa" w:w="1814"/>
            <w:vAlign w:val="top"/>
            <w:tcMar>
              <w:top w:w="80" w:type="dxa"/>
              <w:start w:w="80" w:type="dxa"/>
              <w:bottom w:w="80" w:type="dxa"/>
              <w:end w:w="80" w:type="dxa"/>
            </w:tcMar>
          </w:tcPr>
          <w:p>
            <w:pPr>
              <w:spacing w:after="0"/>
            </w:pPr>
            <w:r>
              <w:rPr>
                <w:sz w:val="19"/>
              </w:rPr>
              <w:t>Thay thế khi không tiếp cận ACFC</w:t>
            </w:r>
          </w:p>
        </w:tc>
        <w:tc>
          <w:tcPr>
            <w:tcW w:type="dxa" w:w="5556"/>
            <w:vAlign w:val="top"/>
            <w:tcMar>
              <w:top w:w="80" w:type="dxa"/>
              <w:start w:w="80" w:type="dxa"/>
              <w:bottom w:w="80" w:type="dxa"/>
              <w:end w:w="80" w:type="dxa"/>
            </w:tcMar>
          </w:tcPr>
          <w:p>
            <w:pPr>
              <w:spacing w:after="0"/>
            </w:pPr>
            <w:r>
              <w:rPr>
                <w:sz w:val="19"/>
              </w:rPr>
              <w:t>Chỉ dùng để kiểm tra logic ngành; phải ghi rõ không phải xác nhận nội bộ ACFC.</w:t>
            </w:r>
          </w:p>
        </w:tc>
      </w:tr>
      <w:tr>
        <w:trPr>
          <w:cantSplit/>
        </w:trPr>
        <w:tc>
          <w:tcPr>
            <w:tcW w:type="dxa" w:w="2835"/>
            <w:vAlign w:val="top"/>
            <w:tcMar>
              <w:top w:w="80" w:type="dxa"/>
              <w:start w:w="80" w:type="dxa"/>
              <w:bottom w:w="80" w:type="dxa"/>
              <w:end w:w="80" w:type="dxa"/>
            </w:tcMar>
          </w:tcPr>
          <w:p>
            <w:pPr>
              <w:spacing w:after="0"/>
            </w:pPr>
            <w:r>
              <w:rPr>
                <w:sz w:val="19"/>
              </w:rPr>
              <w:t>Khách hàng từng mua ACFC</w:t>
            </w:r>
          </w:p>
        </w:tc>
        <w:tc>
          <w:tcPr>
            <w:tcW w:type="dxa" w:w="1814"/>
            <w:vAlign w:val="top"/>
            <w:tcMar>
              <w:top w:w="80" w:type="dxa"/>
              <w:start w:w="80" w:type="dxa"/>
              <w:bottom w:w="80" w:type="dxa"/>
              <w:end w:w="80" w:type="dxa"/>
            </w:tcMar>
          </w:tcPr>
          <w:p>
            <w:pPr>
              <w:spacing w:after="0"/>
            </w:pPr>
            <w:r>
              <w:rPr>
                <w:sz w:val="19"/>
              </w:rPr>
              <w:t>C1, C2, S1</w:t>
            </w:r>
          </w:p>
        </w:tc>
        <w:tc>
          <w:tcPr>
            <w:tcW w:type="dxa" w:w="5556"/>
            <w:vAlign w:val="top"/>
            <w:tcMar>
              <w:top w:w="80" w:type="dxa"/>
              <w:start w:w="80" w:type="dxa"/>
              <w:bottom w:w="80" w:type="dxa"/>
              <w:end w:w="80" w:type="dxa"/>
            </w:tcMar>
          </w:tcPr>
          <w:p>
            <w:pPr>
              <w:spacing w:after="0"/>
            </w:pPr>
            <w:r>
              <w:rPr>
                <w:sz w:val="19"/>
              </w:rPr>
              <w:t>Cung cấp góc nhìn trải nghiệm và thời gian chờ.</w:t>
            </w:r>
          </w:p>
        </w:tc>
      </w:tr>
    </w:tbl>
    <w:p>
      <w:pPr>
        <w:spacing w:after="0"/>
      </w:pPr>
    </w:p>
    <w:p>
      <w:pPr>
        <w:pStyle w:val="Heading1"/>
        <w:keepNext/>
      </w:pPr>
      <w:r>
        <w:rPr>
          <w:rFonts w:ascii="Times New Roman" w:hAnsi="Times New Roman" w:eastAsia="Times New Roman"/>
        </w:rPr>
        <w:t>3.11. Mười câu hỏi định tính</w:t>
      </w:r>
    </w:p>
    <w:p>
      <w:pPr>
        <w:pStyle w:val="Heading2"/>
        <w:keepNext/>
      </w:pPr>
      <w:r>
        <w:rPr>
          <w:rFonts w:ascii="Times New Roman" w:hAnsi="Times New Roman" w:eastAsia="Times New Roman"/>
        </w:rPr>
        <w:t>3.11.1. Năm câu hỏi có cấu trúc</w:t>
      </w:r>
    </w:p>
    <w:p>
      <w:pPr>
        <w:pStyle w:val="BodyText"/>
        <w:spacing w:after="40"/>
        <w:ind w:left="369" w:hanging="369"/>
      </w:pPr>
      <w:r>
        <w:rPr>
          <w:rFonts w:ascii="Times New Roman" w:hAnsi="Times New Roman" w:eastAsia="Times New Roman"/>
        </w:rPr>
        <w:t>1. Quy trình bắt đầu từ sự kiện nào và kết thúc ở trạng thái nào?</w:t>
      </w:r>
    </w:p>
    <w:p>
      <w:pPr>
        <w:pStyle w:val="BodyText"/>
        <w:spacing w:after="40"/>
        <w:ind w:left="369" w:hanging="369"/>
      </w:pPr>
      <w:r>
        <w:rPr>
          <w:rFonts w:ascii="Times New Roman" w:hAnsi="Times New Roman" w:eastAsia="Times New Roman"/>
        </w:rPr>
        <w:t>2. Những vai trò/bộ phận nào trực tiếp thực hiện từng bước?</w:t>
      </w:r>
    </w:p>
    <w:p>
      <w:pPr>
        <w:pStyle w:val="BodyText"/>
        <w:spacing w:after="40"/>
        <w:ind w:left="369" w:hanging="369"/>
      </w:pPr>
      <w:r>
        <w:rPr>
          <w:rFonts w:ascii="Times New Roman" w:hAnsi="Times New Roman" w:eastAsia="Times New Roman"/>
        </w:rPr>
        <w:t>3. Trình tự chuẩn của quy trình gồm những bước nào?</w:t>
      </w:r>
    </w:p>
    <w:p>
      <w:pPr>
        <w:pStyle w:val="BodyText"/>
        <w:spacing w:after="40"/>
        <w:ind w:left="369" w:hanging="369"/>
      </w:pPr>
      <w:r>
        <w:rPr>
          <w:rFonts w:ascii="Times New Roman" w:hAnsi="Times New Roman" w:eastAsia="Times New Roman"/>
        </w:rPr>
        <w:t>4. Tại bước nào cần kiểm tra, phê duyệt hoặc quyết định Có/Không?</w:t>
      </w:r>
    </w:p>
    <w:p>
      <w:pPr>
        <w:pStyle w:val="BodyText"/>
        <w:spacing w:after="40"/>
        <w:ind w:left="369" w:hanging="369"/>
      </w:pPr>
      <w:r>
        <w:rPr>
          <w:rFonts w:ascii="Times New Roman" w:hAnsi="Times New Roman" w:eastAsia="Times New Roman"/>
        </w:rPr>
        <w:t>5. Khi hồ sơ, đơn hàng, sản phẩm hoặc dữ liệu không đạt điều kiện, quy trình xử lý theo nhánh nào?</w:t>
      </w:r>
    </w:p>
    <w:p>
      <w:pPr>
        <w:pStyle w:val="Heading2"/>
        <w:keepNext/>
      </w:pPr>
      <w:r>
        <w:rPr>
          <w:rFonts w:ascii="Times New Roman" w:hAnsi="Times New Roman" w:eastAsia="Times New Roman"/>
        </w:rPr>
        <w:t>3.11.2. Năm câu hỏi không cấu trúc</w:t>
      </w:r>
    </w:p>
    <w:p>
      <w:pPr>
        <w:pStyle w:val="BodyText"/>
        <w:spacing w:after="40"/>
        <w:ind w:left="369" w:hanging="369"/>
      </w:pPr>
      <w:r>
        <w:rPr>
          <w:rFonts w:ascii="Times New Roman" w:hAnsi="Times New Roman" w:eastAsia="Times New Roman"/>
        </w:rPr>
        <w:t>1. Anh/chị có thể kể lại một trường hợp thực tế gần đây từ khi phát sinh đến khi hoàn tất không?</w:t>
      </w:r>
    </w:p>
    <w:p>
      <w:pPr>
        <w:pStyle w:val="BodyText"/>
        <w:spacing w:after="40"/>
        <w:ind w:left="369" w:hanging="369"/>
      </w:pPr>
      <w:r>
        <w:rPr>
          <w:rFonts w:ascii="Times New Roman" w:hAnsi="Times New Roman" w:eastAsia="Times New Roman"/>
        </w:rPr>
        <w:t>2. Bước nào thường gây khó khăn hoặc làm khách hàng/nhân viên chờ lâu nhất? Vì sao?</w:t>
      </w:r>
    </w:p>
    <w:p>
      <w:pPr>
        <w:pStyle w:val="BodyText"/>
        <w:spacing w:after="40"/>
        <w:ind w:left="369" w:hanging="369"/>
      </w:pPr>
      <w:r>
        <w:rPr>
          <w:rFonts w:ascii="Times New Roman" w:hAnsi="Times New Roman" w:eastAsia="Times New Roman"/>
        </w:rPr>
        <w:t>3. Thực tế có điểm nào khác với chính sách hoặc hướng dẫn công khai của ACFC?</w:t>
      </w:r>
    </w:p>
    <w:p>
      <w:pPr>
        <w:pStyle w:val="BodyText"/>
        <w:spacing w:after="40"/>
        <w:ind w:left="369" w:hanging="369"/>
      </w:pPr>
      <w:r>
        <w:rPr>
          <w:rFonts w:ascii="Times New Roman" w:hAnsi="Times New Roman" w:eastAsia="Times New Roman"/>
        </w:rPr>
        <w:t>4. Có ngoại lệ nào xảy ra thường xuyên nhưng chưa được ghi trong quy trình không?</w:t>
      </w:r>
    </w:p>
    <w:p>
      <w:pPr>
        <w:pStyle w:val="BodyText"/>
        <w:spacing w:after="40"/>
        <w:ind w:left="369" w:hanging="369"/>
      </w:pPr>
      <w:r>
        <w:rPr>
          <w:rFonts w:ascii="Times New Roman" w:hAnsi="Times New Roman" w:eastAsia="Times New Roman"/>
        </w:rPr>
        <w:t>5. Nếu được thay đổi một điều trong quy trình hiện tại, anh/chị sẽ thay đổi gì và kỳ vọng kết quả nào?</w:t>
      </w:r>
    </w:p>
    <w:p>
      <w:pPr>
        <w:pStyle w:val="Heading1"/>
        <w:keepNext/>
      </w:pPr>
      <w:r>
        <w:rPr>
          <w:rFonts w:ascii="Times New Roman" w:hAnsi="Times New Roman" w:eastAsia="Times New Roman"/>
        </w:rPr>
        <w:t>3.12. Mười câu hỏi định lượng</w:t>
      </w:r>
    </w:p>
    <w:p>
      <w:pPr>
        <w:pStyle w:val="Heading2"/>
        <w:keepNext/>
      </w:pPr>
      <w:r>
        <w:rPr>
          <w:rFonts w:ascii="Times New Roman" w:hAnsi="Times New Roman" w:eastAsia="Times New Roman"/>
        </w:rPr>
        <w:t>3.12.1. Năm câu hỏi có cấu trúc</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680"/>
            <w:shd w:fill="1F4E78"/>
            <w:vAlign w:val="center"/>
            <w:tcMar>
              <w:top w:w="80" w:type="dxa"/>
              <w:start w:w="80" w:type="dxa"/>
              <w:bottom w:w="80" w:type="dxa"/>
              <w:end w:w="80" w:type="dxa"/>
            </w:tcMar>
          </w:tcPr>
          <w:p>
            <w:pPr>
              <w:jc w:val="center"/>
            </w:pPr>
            <w:r>
              <w:rPr>
                <w:b/>
                <w:color w:val="FFFFFF"/>
                <w:sz w:val="19"/>
              </w:rPr>
              <w:t>STT</w:t>
            </w:r>
          </w:p>
        </w:tc>
        <w:tc>
          <w:tcPr>
            <w:tcW w:type="dxa" w:w="7370"/>
            <w:shd w:fill="1F4E78"/>
            <w:vAlign w:val="center"/>
            <w:tcMar>
              <w:top w:w="80" w:type="dxa"/>
              <w:start w:w="80" w:type="dxa"/>
              <w:bottom w:w="80" w:type="dxa"/>
              <w:end w:w="80" w:type="dxa"/>
            </w:tcMar>
          </w:tcPr>
          <w:p>
            <w:pPr>
              <w:jc w:val="center"/>
            </w:pPr>
            <w:r>
              <w:rPr>
                <w:b/>
                <w:color w:val="FFFFFF"/>
                <w:sz w:val="19"/>
              </w:rPr>
              <w:t>Câu hỏi</w:t>
            </w:r>
          </w:p>
        </w:tc>
        <w:tc>
          <w:tcPr>
            <w:tcW w:type="dxa" w:w="2154"/>
            <w:shd w:fill="1F4E78"/>
            <w:vAlign w:val="center"/>
            <w:tcMar>
              <w:top w:w="80" w:type="dxa"/>
              <w:start w:w="80" w:type="dxa"/>
              <w:bottom w:w="80" w:type="dxa"/>
              <w:end w:w="80" w:type="dxa"/>
            </w:tcMar>
          </w:tcPr>
          <w:p>
            <w:pPr>
              <w:jc w:val="center"/>
            </w:pPr>
            <w:r>
              <w:rPr>
                <w:b/>
                <w:color w:val="FFFFFF"/>
                <w:sz w:val="19"/>
              </w:rPr>
              <w:t>Đơn vị trả lời</w:t>
            </w:r>
          </w:p>
        </w:tc>
      </w:tr>
      <w:tr>
        <w:trPr>
          <w:cantSplit/>
        </w:trPr>
        <w:tc>
          <w:tcPr>
            <w:tcW w:type="dxa" w:w="680"/>
            <w:vAlign w:val="top"/>
            <w:tcMar>
              <w:top w:w="80" w:type="dxa"/>
              <w:start w:w="80" w:type="dxa"/>
              <w:bottom w:w="80" w:type="dxa"/>
              <w:end w:w="80" w:type="dxa"/>
            </w:tcMar>
          </w:tcPr>
          <w:p>
            <w:pPr>
              <w:spacing w:after="0"/>
            </w:pPr>
            <w:r>
              <w:rPr>
                <w:sz w:val="19"/>
              </w:rPr>
              <w:t>1</w:t>
            </w:r>
          </w:p>
        </w:tc>
        <w:tc>
          <w:tcPr>
            <w:tcW w:type="dxa" w:w="7370"/>
            <w:vAlign w:val="top"/>
            <w:tcMar>
              <w:top w:w="80" w:type="dxa"/>
              <w:start w:w="80" w:type="dxa"/>
              <w:bottom w:w="80" w:type="dxa"/>
              <w:end w:w="80" w:type="dxa"/>
            </w:tcMar>
          </w:tcPr>
          <w:p>
            <w:pPr>
              <w:spacing w:after="0"/>
            </w:pPr>
            <w:r>
              <w:rPr>
                <w:sz w:val="19"/>
              </w:rPr>
              <w:t>Trung bình mỗi ngày/tháng xử lý bao nhiêu giao dịch, đơn hàng hoặc yêu cầu?</w:t>
            </w:r>
          </w:p>
        </w:tc>
        <w:tc>
          <w:tcPr>
            <w:tcW w:type="dxa" w:w="2154"/>
            <w:vAlign w:val="top"/>
            <w:tcMar>
              <w:top w:w="80" w:type="dxa"/>
              <w:start w:w="80" w:type="dxa"/>
              <w:bottom w:w="80" w:type="dxa"/>
              <w:end w:w="80" w:type="dxa"/>
            </w:tcMar>
          </w:tcPr>
          <w:p>
            <w:pPr>
              <w:spacing w:after="0"/>
            </w:pPr>
            <w:r>
              <w:rPr>
                <w:sz w:val="19"/>
              </w:rPr>
              <w:t>Số lượng</w:t>
            </w:r>
          </w:p>
        </w:tc>
      </w:tr>
      <w:tr>
        <w:trPr>
          <w:cantSplit/>
        </w:trPr>
        <w:tc>
          <w:tcPr>
            <w:tcW w:type="dxa" w:w="680"/>
            <w:vAlign w:val="top"/>
            <w:tcMar>
              <w:top w:w="80" w:type="dxa"/>
              <w:start w:w="80" w:type="dxa"/>
              <w:bottom w:w="80" w:type="dxa"/>
              <w:end w:w="80" w:type="dxa"/>
            </w:tcMar>
          </w:tcPr>
          <w:p>
            <w:pPr>
              <w:spacing w:after="0"/>
            </w:pPr>
            <w:r>
              <w:rPr>
                <w:sz w:val="19"/>
              </w:rPr>
              <w:t>2</w:t>
            </w:r>
          </w:p>
        </w:tc>
        <w:tc>
          <w:tcPr>
            <w:tcW w:type="dxa" w:w="7370"/>
            <w:vAlign w:val="top"/>
            <w:tcMar>
              <w:top w:w="80" w:type="dxa"/>
              <w:start w:w="80" w:type="dxa"/>
              <w:bottom w:w="80" w:type="dxa"/>
              <w:end w:w="80" w:type="dxa"/>
            </w:tcMar>
          </w:tcPr>
          <w:p>
            <w:pPr>
              <w:spacing w:after="0"/>
            </w:pPr>
            <w:r>
              <w:rPr>
                <w:sz w:val="19"/>
              </w:rPr>
              <w:t>Thời gian trung bình để hoàn thành một trường hợp là bao lâu?</w:t>
            </w:r>
          </w:p>
        </w:tc>
        <w:tc>
          <w:tcPr>
            <w:tcW w:type="dxa" w:w="2154"/>
            <w:vAlign w:val="top"/>
            <w:tcMar>
              <w:top w:w="80" w:type="dxa"/>
              <w:start w:w="80" w:type="dxa"/>
              <w:bottom w:w="80" w:type="dxa"/>
              <w:end w:w="80" w:type="dxa"/>
            </w:tcMar>
          </w:tcPr>
          <w:p>
            <w:pPr>
              <w:spacing w:after="0"/>
            </w:pPr>
            <w:r>
              <w:rPr>
                <w:sz w:val="19"/>
              </w:rPr>
              <w:t>Phút/giờ/ngày</w:t>
            </w:r>
          </w:p>
        </w:tc>
      </w:tr>
      <w:tr>
        <w:trPr>
          <w:cantSplit/>
        </w:trPr>
        <w:tc>
          <w:tcPr>
            <w:tcW w:type="dxa" w:w="680"/>
            <w:vAlign w:val="top"/>
            <w:tcMar>
              <w:top w:w="80" w:type="dxa"/>
              <w:start w:w="80" w:type="dxa"/>
              <w:bottom w:w="80" w:type="dxa"/>
              <w:end w:w="80" w:type="dxa"/>
            </w:tcMar>
          </w:tcPr>
          <w:p>
            <w:pPr>
              <w:spacing w:after="0"/>
            </w:pPr>
            <w:r>
              <w:rPr>
                <w:sz w:val="19"/>
              </w:rPr>
              <w:t>3</w:t>
            </w:r>
          </w:p>
        </w:tc>
        <w:tc>
          <w:tcPr>
            <w:tcW w:type="dxa" w:w="7370"/>
            <w:vAlign w:val="top"/>
            <w:tcMar>
              <w:top w:w="80" w:type="dxa"/>
              <w:start w:w="80" w:type="dxa"/>
              <w:bottom w:w="80" w:type="dxa"/>
              <w:end w:w="80" w:type="dxa"/>
            </w:tcMar>
          </w:tcPr>
          <w:p>
            <w:pPr>
              <w:spacing w:after="0"/>
            </w:pPr>
            <w:r>
              <w:rPr>
                <w:sz w:val="19"/>
              </w:rPr>
              <w:t>Tỷ lệ hoàn thành đúng thời hạn hoặc SLA là bao nhiêu?</w:t>
            </w:r>
          </w:p>
        </w:tc>
        <w:tc>
          <w:tcPr>
            <w:tcW w:type="dxa" w:w="2154"/>
            <w:vAlign w:val="top"/>
            <w:tcMar>
              <w:top w:w="80" w:type="dxa"/>
              <w:start w:w="80" w:type="dxa"/>
              <w:bottom w:w="80" w:type="dxa"/>
              <w:end w:w="80" w:type="dxa"/>
            </w:tcMar>
          </w:tcPr>
          <w:p>
            <w:pPr>
              <w:spacing w:after="0"/>
            </w:pPr>
            <w:r>
              <w:rPr>
                <w:sz w:val="19"/>
              </w:rPr>
              <w:t>%</w:t>
            </w:r>
          </w:p>
        </w:tc>
      </w:tr>
      <w:tr>
        <w:trPr>
          <w:cantSplit/>
        </w:trPr>
        <w:tc>
          <w:tcPr>
            <w:tcW w:type="dxa" w:w="680"/>
            <w:vAlign w:val="top"/>
            <w:tcMar>
              <w:top w:w="80" w:type="dxa"/>
              <w:start w:w="80" w:type="dxa"/>
              <w:bottom w:w="80" w:type="dxa"/>
              <w:end w:w="80" w:type="dxa"/>
            </w:tcMar>
          </w:tcPr>
          <w:p>
            <w:pPr>
              <w:spacing w:after="0"/>
            </w:pPr>
            <w:r>
              <w:rPr>
                <w:sz w:val="19"/>
              </w:rPr>
              <w:t>4</w:t>
            </w:r>
          </w:p>
        </w:tc>
        <w:tc>
          <w:tcPr>
            <w:tcW w:type="dxa" w:w="7370"/>
            <w:vAlign w:val="top"/>
            <w:tcMar>
              <w:top w:w="80" w:type="dxa"/>
              <w:start w:w="80" w:type="dxa"/>
              <w:bottom w:w="80" w:type="dxa"/>
              <w:end w:w="80" w:type="dxa"/>
            </w:tcMar>
          </w:tcPr>
          <w:p>
            <w:pPr>
              <w:spacing w:after="0"/>
            </w:pPr>
            <w:r>
              <w:rPr>
                <w:sz w:val="19"/>
              </w:rPr>
              <w:t>Tỷ lệ trường hợp bị lỗi, từ chối, hủy, giao thất bại hoặc phải làm lại là bao nhiêu?</w:t>
            </w:r>
          </w:p>
        </w:tc>
        <w:tc>
          <w:tcPr>
            <w:tcW w:type="dxa" w:w="2154"/>
            <w:vAlign w:val="top"/>
            <w:tcMar>
              <w:top w:w="80" w:type="dxa"/>
              <w:start w:w="80" w:type="dxa"/>
              <w:bottom w:w="80" w:type="dxa"/>
              <w:end w:w="80" w:type="dxa"/>
            </w:tcMar>
          </w:tcPr>
          <w:p>
            <w:pPr>
              <w:spacing w:after="0"/>
            </w:pPr>
            <w:r>
              <w:rPr>
                <w:sz w:val="19"/>
              </w:rPr>
              <w:t>%</w:t>
            </w:r>
          </w:p>
        </w:tc>
      </w:tr>
      <w:tr>
        <w:trPr>
          <w:cantSplit/>
        </w:trPr>
        <w:tc>
          <w:tcPr>
            <w:tcW w:type="dxa" w:w="680"/>
            <w:vAlign w:val="top"/>
            <w:tcMar>
              <w:top w:w="80" w:type="dxa"/>
              <w:start w:w="80" w:type="dxa"/>
              <w:bottom w:w="80" w:type="dxa"/>
              <w:end w:w="80" w:type="dxa"/>
            </w:tcMar>
          </w:tcPr>
          <w:p>
            <w:pPr>
              <w:spacing w:after="0"/>
            </w:pPr>
            <w:r>
              <w:rPr>
                <w:sz w:val="19"/>
              </w:rPr>
              <w:t>5</w:t>
            </w:r>
          </w:p>
        </w:tc>
        <w:tc>
          <w:tcPr>
            <w:tcW w:type="dxa" w:w="7370"/>
            <w:vAlign w:val="top"/>
            <w:tcMar>
              <w:top w:w="80" w:type="dxa"/>
              <w:start w:w="80" w:type="dxa"/>
              <w:bottom w:w="80" w:type="dxa"/>
              <w:end w:w="80" w:type="dxa"/>
            </w:tcMar>
          </w:tcPr>
          <w:p>
            <w:pPr>
              <w:spacing w:after="0"/>
            </w:pPr>
            <w:r>
              <w:rPr>
                <w:sz w:val="19"/>
              </w:rPr>
              <w:t>Một trường hợp trung bình phải qua bao nhiêu vai trò hoặc cấp phê duyệt?</w:t>
            </w:r>
          </w:p>
        </w:tc>
        <w:tc>
          <w:tcPr>
            <w:tcW w:type="dxa" w:w="2154"/>
            <w:vAlign w:val="top"/>
            <w:tcMar>
              <w:top w:w="80" w:type="dxa"/>
              <w:start w:w="80" w:type="dxa"/>
              <w:bottom w:w="80" w:type="dxa"/>
              <w:end w:w="80" w:type="dxa"/>
            </w:tcMar>
          </w:tcPr>
          <w:p>
            <w:pPr>
              <w:spacing w:after="0"/>
            </w:pPr>
            <w:r>
              <w:rPr>
                <w:sz w:val="19"/>
              </w:rPr>
              <w:t>Số vai trò/cấp</w:t>
            </w:r>
          </w:p>
        </w:tc>
      </w:tr>
    </w:tbl>
    <w:p>
      <w:pPr>
        <w:spacing w:after="0"/>
      </w:pPr>
    </w:p>
    <w:p>
      <w:pPr>
        <w:pStyle w:val="Heading2"/>
        <w:keepNext/>
      </w:pPr>
      <w:r>
        <w:rPr>
          <w:rFonts w:ascii="Times New Roman" w:hAnsi="Times New Roman" w:eastAsia="Times New Roman"/>
        </w:rPr>
        <w:t>3.12.2. Năm câu hỏi không cấu trúc</w:t>
      </w:r>
    </w:p>
    <w:p>
      <w:pPr>
        <w:pStyle w:val="BodyText"/>
        <w:spacing w:after="40"/>
        <w:ind w:left="369" w:hanging="369"/>
      </w:pPr>
      <w:r>
        <w:rPr>
          <w:rFonts w:ascii="Times New Roman" w:hAnsi="Times New Roman" w:eastAsia="Times New Roman"/>
        </w:rPr>
        <w:t>1. Bước chậm nhất thường mất khoảng bao nhiêu phút/giờ/ngày?</w:t>
      </w:r>
    </w:p>
    <w:p>
      <w:pPr>
        <w:pStyle w:val="BodyText"/>
        <w:spacing w:after="40"/>
        <w:ind w:left="369" w:hanging="369"/>
      </w:pPr>
      <w:r>
        <w:rPr>
          <w:rFonts w:ascii="Times New Roman" w:hAnsi="Times New Roman" w:eastAsia="Times New Roman"/>
        </w:rPr>
        <w:t>2. Thời gian chờ giữa hai bộ phận chiếm khoảng bao nhiêu phần trăm tổng thời gian?</w:t>
      </w:r>
    </w:p>
    <w:p>
      <w:pPr>
        <w:pStyle w:val="BodyText"/>
        <w:spacing w:after="40"/>
        <w:ind w:left="369" w:hanging="369"/>
      </w:pPr>
      <w:r>
        <w:rPr>
          <w:rFonts w:ascii="Times New Roman" w:hAnsi="Times New Roman" w:eastAsia="Times New Roman"/>
        </w:rPr>
        <w:t>3. Trong 100 trường hợp, khoảng bao nhiêu trường hợp cần bổ sung thông tin hoặc xử lý lại?</w:t>
      </w:r>
    </w:p>
    <w:p>
      <w:pPr>
        <w:pStyle w:val="BodyText"/>
        <w:spacing w:after="40"/>
        <w:ind w:left="369" w:hanging="369"/>
      </w:pPr>
      <w:r>
        <w:rPr>
          <w:rFonts w:ascii="Times New Roman" w:hAnsi="Times New Roman" w:eastAsia="Times New Roman"/>
        </w:rPr>
        <w:t>4. Khi xảy ra hết tồn, lỗi thanh toán, giao thất bại hoặc thiếu hóa đơn, thời gian tăng thêm trung bình bao nhiêu?</w:t>
      </w:r>
    </w:p>
    <w:p>
      <w:pPr>
        <w:pStyle w:val="BodyText"/>
        <w:spacing w:after="40"/>
        <w:ind w:left="369" w:hanging="369"/>
      </w:pPr>
      <w:r>
        <w:rPr>
          <w:rFonts w:ascii="Times New Roman" w:hAnsi="Times New Roman" w:eastAsia="Times New Roman"/>
        </w:rPr>
        <w:t>5. Mục tiêu giảm thời gian/lỗi nào là thực tế trong 3-6 tháng tới và có thể đo bằng chỉ số nào?</w:t>
      </w:r>
    </w:p>
    <w:p>
      <w:pPr>
        <w:pStyle w:val="Heading1"/>
        <w:keepNext/>
      </w:pPr>
      <w:r>
        <w:rPr>
          <w:rFonts w:ascii="Times New Roman" w:hAnsi="Times New Roman" w:eastAsia="Times New Roman"/>
        </w:rPr>
        <w:t>3.13. Cách tổng hợp và xác thực kết quả</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1417"/>
            <w:shd w:fill="1F4E78"/>
            <w:vAlign w:val="center"/>
            <w:tcMar>
              <w:top w:w="80" w:type="dxa"/>
              <w:start w:w="80" w:type="dxa"/>
              <w:bottom w:w="80" w:type="dxa"/>
              <w:end w:w="80" w:type="dxa"/>
            </w:tcMar>
          </w:tcPr>
          <w:p>
            <w:pPr>
              <w:jc w:val="center"/>
            </w:pPr>
            <w:r>
              <w:rPr>
                <w:b/>
                <w:color w:val="FFFFFF"/>
                <w:sz w:val="19"/>
              </w:rPr>
              <w:t>Bước</w:t>
            </w:r>
          </w:p>
        </w:tc>
        <w:tc>
          <w:tcPr>
            <w:tcW w:type="dxa" w:w="5102"/>
            <w:shd w:fill="1F4E78"/>
            <w:vAlign w:val="center"/>
            <w:tcMar>
              <w:top w:w="80" w:type="dxa"/>
              <w:start w:w="80" w:type="dxa"/>
              <w:bottom w:w="80" w:type="dxa"/>
              <w:end w:w="80" w:type="dxa"/>
            </w:tcMar>
          </w:tcPr>
          <w:p>
            <w:pPr>
              <w:jc w:val="center"/>
            </w:pPr>
            <w:r>
              <w:rPr>
                <w:b/>
                <w:color w:val="FFFFFF"/>
                <w:sz w:val="19"/>
              </w:rPr>
              <w:t>Cách thực hiện</w:t>
            </w:r>
          </w:p>
        </w:tc>
        <w:tc>
          <w:tcPr>
            <w:tcW w:type="dxa" w:w="3685"/>
            <w:shd w:fill="1F4E78"/>
            <w:vAlign w:val="center"/>
            <w:tcMar>
              <w:top w:w="80" w:type="dxa"/>
              <w:start w:w="80" w:type="dxa"/>
              <w:bottom w:w="80" w:type="dxa"/>
              <w:end w:w="80" w:type="dxa"/>
            </w:tcMar>
          </w:tcPr>
          <w:p>
            <w:pPr>
              <w:jc w:val="center"/>
            </w:pPr>
            <w:r>
              <w:rPr>
                <w:b/>
                <w:color w:val="FFFFFF"/>
                <w:sz w:val="19"/>
              </w:rPr>
              <w:t>Sản phẩm</w:t>
            </w:r>
          </w:p>
        </w:tc>
      </w:tr>
      <w:tr>
        <w:trPr>
          <w:cantSplit/>
        </w:trPr>
        <w:tc>
          <w:tcPr>
            <w:tcW w:type="dxa" w:w="1417"/>
            <w:vAlign w:val="top"/>
            <w:tcMar>
              <w:top w:w="80" w:type="dxa"/>
              <w:start w:w="80" w:type="dxa"/>
              <w:bottom w:w="80" w:type="dxa"/>
              <w:end w:w="80" w:type="dxa"/>
            </w:tcMar>
          </w:tcPr>
          <w:p>
            <w:pPr>
              <w:spacing w:after="0"/>
            </w:pPr>
            <w:r>
              <w:rPr>
                <w:sz w:val="19"/>
              </w:rPr>
              <w:t>1. Ghi nhận</w:t>
            </w:r>
          </w:p>
        </w:tc>
        <w:tc>
          <w:tcPr>
            <w:tcW w:type="dxa" w:w="5102"/>
            <w:vAlign w:val="top"/>
            <w:tcMar>
              <w:top w:w="80" w:type="dxa"/>
              <w:start w:w="80" w:type="dxa"/>
              <w:bottom w:w="80" w:type="dxa"/>
              <w:end w:w="80" w:type="dxa"/>
            </w:tcMar>
          </w:tcPr>
          <w:p>
            <w:pPr>
              <w:spacing w:after="0"/>
            </w:pPr>
            <w:r>
              <w:rPr>
                <w:sz w:val="19"/>
              </w:rPr>
              <w:t>Ghi nguyên ý câu trả lời, số liệu, ví dụ và tài liệu được nhắc đến.</w:t>
            </w:r>
          </w:p>
        </w:tc>
        <w:tc>
          <w:tcPr>
            <w:tcW w:type="dxa" w:w="3685"/>
            <w:vAlign w:val="top"/>
            <w:tcMar>
              <w:top w:w="80" w:type="dxa"/>
              <w:start w:w="80" w:type="dxa"/>
              <w:bottom w:w="80" w:type="dxa"/>
              <w:end w:w="80" w:type="dxa"/>
            </w:tcMar>
          </w:tcPr>
          <w:p>
            <w:pPr>
              <w:spacing w:after="0"/>
            </w:pPr>
            <w:r>
              <w:rPr>
                <w:sz w:val="19"/>
              </w:rPr>
              <w:t>Biên bản phỏng vấn.</w:t>
            </w:r>
          </w:p>
        </w:tc>
      </w:tr>
      <w:tr>
        <w:trPr>
          <w:cantSplit/>
        </w:trPr>
        <w:tc>
          <w:tcPr>
            <w:tcW w:type="dxa" w:w="1417"/>
            <w:vAlign w:val="top"/>
            <w:tcMar>
              <w:top w:w="80" w:type="dxa"/>
              <w:start w:w="80" w:type="dxa"/>
              <w:bottom w:w="80" w:type="dxa"/>
              <w:end w:w="80" w:type="dxa"/>
            </w:tcMar>
          </w:tcPr>
          <w:p>
            <w:pPr>
              <w:spacing w:after="0"/>
            </w:pPr>
            <w:r>
              <w:rPr>
                <w:sz w:val="19"/>
              </w:rPr>
              <w:t>2. Đối chiếu</w:t>
            </w:r>
          </w:p>
        </w:tc>
        <w:tc>
          <w:tcPr>
            <w:tcW w:type="dxa" w:w="5102"/>
            <w:vAlign w:val="top"/>
            <w:tcMar>
              <w:top w:w="80" w:type="dxa"/>
              <w:start w:w="80" w:type="dxa"/>
              <w:bottom w:w="80" w:type="dxa"/>
              <w:end w:w="80" w:type="dxa"/>
            </w:tcMar>
          </w:tcPr>
          <w:p>
            <w:pPr>
              <w:spacing w:after="0"/>
            </w:pPr>
            <w:r>
              <w:rPr>
                <w:sz w:val="19"/>
              </w:rPr>
              <w:t>So sánh câu trả lời với nguồn [Sxx] và giữa các đối tượng.</w:t>
            </w:r>
          </w:p>
        </w:tc>
        <w:tc>
          <w:tcPr>
            <w:tcW w:type="dxa" w:w="3685"/>
            <w:vAlign w:val="top"/>
            <w:tcMar>
              <w:top w:w="80" w:type="dxa"/>
              <w:start w:w="80" w:type="dxa"/>
              <w:bottom w:w="80" w:type="dxa"/>
              <w:end w:w="80" w:type="dxa"/>
            </w:tcMar>
          </w:tcPr>
          <w:p>
            <w:pPr>
              <w:spacing w:after="0"/>
            </w:pPr>
            <w:r>
              <w:rPr>
                <w:sz w:val="19"/>
              </w:rPr>
              <w:t>Bảng mâu thuẫn/issue log.</w:t>
            </w:r>
          </w:p>
        </w:tc>
      </w:tr>
      <w:tr>
        <w:trPr>
          <w:cantSplit/>
        </w:trPr>
        <w:tc>
          <w:tcPr>
            <w:tcW w:type="dxa" w:w="1417"/>
            <w:vAlign w:val="top"/>
            <w:tcMar>
              <w:top w:w="80" w:type="dxa"/>
              <w:start w:w="80" w:type="dxa"/>
              <w:bottom w:w="80" w:type="dxa"/>
              <w:end w:w="80" w:type="dxa"/>
            </w:tcMar>
          </w:tcPr>
          <w:p>
            <w:pPr>
              <w:spacing w:after="0"/>
            </w:pPr>
            <w:r>
              <w:rPr>
                <w:sz w:val="19"/>
              </w:rPr>
              <w:t>3. Phân loại</w:t>
            </w:r>
          </w:p>
        </w:tc>
        <w:tc>
          <w:tcPr>
            <w:tcW w:type="dxa" w:w="5102"/>
            <w:vAlign w:val="top"/>
            <w:tcMar>
              <w:top w:w="80" w:type="dxa"/>
              <w:start w:w="80" w:type="dxa"/>
              <w:bottom w:w="80" w:type="dxa"/>
              <w:end w:w="80" w:type="dxa"/>
            </w:tcMar>
          </w:tcPr>
          <w:p>
            <w:pPr>
              <w:spacing w:after="0"/>
            </w:pPr>
            <w:r>
              <w:rPr>
                <w:sz w:val="19"/>
              </w:rPr>
              <w:t>Đánh dấu Confirmed, Partially Confirmed, Assumption hoặc Rejected.</w:t>
            </w:r>
          </w:p>
        </w:tc>
        <w:tc>
          <w:tcPr>
            <w:tcW w:type="dxa" w:w="3685"/>
            <w:vAlign w:val="top"/>
            <w:tcMar>
              <w:top w:w="80" w:type="dxa"/>
              <w:start w:w="80" w:type="dxa"/>
              <w:bottom w:w="80" w:type="dxa"/>
              <w:end w:w="80" w:type="dxa"/>
            </w:tcMar>
          </w:tcPr>
          <w:p>
            <w:pPr>
              <w:spacing w:after="0"/>
            </w:pPr>
            <w:r>
              <w:rPr>
                <w:sz w:val="19"/>
              </w:rPr>
              <w:t>Evidence log cập nhật.</w:t>
            </w:r>
          </w:p>
        </w:tc>
      </w:tr>
      <w:tr>
        <w:trPr>
          <w:cantSplit/>
        </w:trPr>
        <w:tc>
          <w:tcPr>
            <w:tcW w:type="dxa" w:w="1417"/>
            <w:vAlign w:val="top"/>
            <w:tcMar>
              <w:top w:w="80" w:type="dxa"/>
              <w:start w:w="80" w:type="dxa"/>
              <w:bottom w:w="80" w:type="dxa"/>
              <w:end w:w="80" w:type="dxa"/>
            </w:tcMar>
          </w:tcPr>
          <w:p>
            <w:pPr>
              <w:spacing w:after="0"/>
            </w:pPr>
            <w:r>
              <w:rPr>
                <w:sz w:val="19"/>
              </w:rPr>
              <w:t>4. Cập nhật AS-IS</w:t>
            </w:r>
          </w:p>
        </w:tc>
        <w:tc>
          <w:tcPr>
            <w:tcW w:type="dxa" w:w="5102"/>
            <w:vAlign w:val="top"/>
            <w:tcMar>
              <w:top w:w="80" w:type="dxa"/>
              <w:start w:w="80" w:type="dxa"/>
              <w:bottom w:w="80" w:type="dxa"/>
              <w:end w:w="80" w:type="dxa"/>
            </w:tcMar>
          </w:tcPr>
          <w:p>
            <w:pPr>
              <w:spacing w:after="0"/>
            </w:pPr>
            <w:r>
              <w:rPr>
                <w:sz w:val="19"/>
              </w:rPr>
              <w:t>Sửa tác nhân, bước, điều kiện, ngoại lệ và thời gian.</w:t>
            </w:r>
          </w:p>
        </w:tc>
        <w:tc>
          <w:tcPr>
            <w:tcW w:type="dxa" w:w="3685"/>
            <w:vAlign w:val="top"/>
            <w:tcMar>
              <w:top w:w="80" w:type="dxa"/>
              <w:start w:w="80" w:type="dxa"/>
              <w:bottom w:w="80" w:type="dxa"/>
              <w:end w:w="80" w:type="dxa"/>
            </w:tcMar>
          </w:tcPr>
          <w:p>
            <w:pPr>
              <w:spacing w:after="0"/>
            </w:pPr>
            <w:r>
              <w:rPr>
                <w:sz w:val="19"/>
              </w:rPr>
              <w:t>Phiếu AS-IS phiên bản mới.</w:t>
            </w:r>
          </w:p>
        </w:tc>
      </w:tr>
      <w:tr>
        <w:trPr>
          <w:cantSplit/>
        </w:trPr>
        <w:tc>
          <w:tcPr>
            <w:tcW w:type="dxa" w:w="1417"/>
            <w:vAlign w:val="top"/>
            <w:tcMar>
              <w:top w:w="80" w:type="dxa"/>
              <w:start w:w="80" w:type="dxa"/>
              <w:bottom w:w="80" w:type="dxa"/>
              <w:end w:w="80" w:type="dxa"/>
            </w:tcMar>
          </w:tcPr>
          <w:p>
            <w:pPr>
              <w:spacing w:after="0"/>
            </w:pPr>
            <w:r>
              <w:rPr>
                <w:sz w:val="19"/>
              </w:rPr>
              <w:t>5. Cập nhật BPMN</w:t>
            </w:r>
          </w:p>
        </w:tc>
        <w:tc>
          <w:tcPr>
            <w:tcW w:type="dxa" w:w="5102"/>
            <w:vAlign w:val="top"/>
            <w:tcMar>
              <w:top w:w="80" w:type="dxa"/>
              <w:start w:w="80" w:type="dxa"/>
              <w:bottom w:w="80" w:type="dxa"/>
              <w:end w:w="80" w:type="dxa"/>
            </w:tcMar>
          </w:tcPr>
          <w:p>
            <w:pPr>
              <w:spacing w:after="0"/>
            </w:pPr>
            <w:r>
              <w:rPr>
                <w:sz w:val="19"/>
              </w:rPr>
              <w:t>Chỉnh Pool/Lane, Gateway, Split/Join và Message Flow.</w:t>
            </w:r>
          </w:p>
        </w:tc>
        <w:tc>
          <w:tcPr>
            <w:tcW w:type="dxa" w:w="3685"/>
            <w:vAlign w:val="top"/>
            <w:tcMar>
              <w:top w:w="80" w:type="dxa"/>
              <w:start w:w="80" w:type="dxa"/>
              <w:bottom w:w="80" w:type="dxa"/>
              <w:end w:w="80" w:type="dxa"/>
            </w:tcMar>
          </w:tcPr>
          <w:p>
            <w:pPr>
              <w:spacing w:after="0"/>
            </w:pPr>
            <w:r>
              <w:rPr>
                <w:sz w:val="19"/>
              </w:rPr>
              <w:t>Sơ đồ BPMN phiên bản 2.</w:t>
            </w:r>
          </w:p>
        </w:tc>
      </w:tr>
      <w:tr>
        <w:trPr>
          <w:cantSplit/>
        </w:trPr>
        <w:tc>
          <w:tcPr>
            <w:tcW w:type="dxa" w:w="1417"/>
            <w:vAlign w:val="top"/>
            <w:tcMar>
              <w:top w:w="80" w:type="dxa"/>
              <w:start w:w="80" w:type="dxa"/>
              <w:bottom w:w="80" w:type="dxa"/>
              <w:end w:w="80" w:type="dxa"/>
            </w:tcMar>
          </w:tcPr>
          <w:p>
            <w:pPr>
              <w:spacing w:after="0"/>
            </w:pPr>
            <w:r>
              <w:rPr>
                <w:sz w:val="19"/>
              </w:rPr>
              <w:t>6. Xác nhận</w:t>
            </w:r>
          </w:p>
        </w:tc>
        <w:tc>
          <w:tcPr>
            <w:tcW w:type="dxa" w:w="5102"/>
            <w:vAlign w:val="top"/>
            <w:tcMar>
              <w:top w:w="80" w:type="dxa"/>
              <w:start w:w="80" w:type="dxa"/>
              <w:bottom w:w="80" w:type="dxa"/>
              <w:end w:w="80" w:type="dxa"/>
            </w:tcMar>
          </w:tcPr>
          <w:p>
            <w:pPr>
              <w:spacing w:after="0"/>
            </w:pPr>
            <w:r>
              <w:rPr>
                <w:sz w:val="19"/>
              </w:rPr>
              <w:t>Gửi lại sơ đồ hoặc đọc lại kết luận cho người tham gia.</w:t>
            </w:r>
          </w:p>
        </w:tc>
        <w:tc>
          <w:tcPr>
            <w:tcW w:type="dxa" w:w="3685"/>
            <w:vAlign w:val="top"/>
            <w:tcMar>
              <w:top w:w="80" w:type="dxa"/>
              <w:start w:w="80" w:type="dxa"/>
              <w:bottom w:w="80" w:type="dxa"/>
              <w:end w:w="80" w:type="dxa"/>
            </w:tcMar>
          </w:tcPr>
          <w:p>
            <w:pPr>
              <w:spacing w:after="0"/>
            </w:pPr>
            <w:r>
              <w:rPr>
                <w:sz w:val="19"/>
              </w:rPr>
              <w:t>Biên bản xác nhận/quyết định còn mở.</w:t>
            </w:r>
          </w:p>
        </w:tc>
      </w:tr>
    </w:tbl>
    <w:p>
      <w:pPr>
        <w:spacing w:after="0"/>
      </w:pPr>
    </w:p>
    <w:tbl>
      <w:tblPr>
        <w:tblW w:type="auto" w:w="0"/>
        <w:jc w:val="center"/>
        <w:tblLook w:firstColumn="1" w:firstRow="1" w:lastColumn="0" w:lastRow="0" w:noHBand="0" w:noVBand="1" w:val="04A0"/>
      </w:tblPr>
      <w:tblGrid>
        <w:gridCol w:w="9639"/>
      </w:tblGrid>
      <w:tr>
        <w:trPr>
          <w:cantSplit/>
        </w:trPr>
        <w:tc>
          <w:tcPr>
            <w:tcW w:type="dxa" w:w="9639"/>
            <w:shd w:fill="EAF2F8"/>
            <w:tcMar>
              <w:top w:w="140" w:type="dxa"/>
              <w:start w:w="160" w:type="dxa"/>
              <w:bottom w:w="140" w:type="dxa"/>
              <w:end w:w="160" w:type="dxa"/>
            </w:tcMar>
            <w:tcBorders>
              <w:left w:val="single" w:sz="16" w:color="5B9BD5"/>
            </w:tcBorders>
          </w:tcPr>
          <w:p>
            <w:r>
              <w:rPr>
                <w:b/>
                <w:color w:val="1F4E79"/>
              </w:rPr>
              <w:t xml:space="preserve">Quy tắc xử lý mâu thuẫn: </w:t>
            </w:r>
            <w:r>
              <w:t>Không tự chọn câu trả lời thuận tiện. Ghi cả hai ý kiến, xác định ai là process owner, yêu cầu bằng chứng bổ sung và chỉ chốt khi có người có thẩm quyền xác nhận.</w:t>
            </w:r>
          </w:p>
        </w:tc>
      </w:tr>
    </w:tbl>
    <w:p>
      <w:pPr>
        <w:spacing w:after="0"/>
      </w:pPr>
    </w:p>
    <w:p>
      <w:pPr>
        <w:pStyle w:val="Heading1"/>
        <w:keepNext/>
      </w:pPr>
      <w:r>
        <w:rPr>
          <w:rFonts w:ascii="Times New Roman" w:hAnsi="Times New Roman" w:eastAsia="Times New Roman"/>
        </w:rPr>
        <w:t>3.14. Đối chiếu rubric Phần 3</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3118"/>
            <w:shd w:fill="1F4E78"/>
            <w:vAlign w:val="center"/>
            <w:tcMar>
              <w:top w:w="80" w:type="dxa"/>
              <w:start w:w="80" w:type="dxa"/>
              <w:bottom w:w="80" w:type="dxa"/>
              <w:end w:w="80" w:type="dxa"/>
            </w:tcMar>
          </w:tcPr>
          <w:p>
            <w:pPr>
              <w:jc w:val="center"/>
            </w:pPr>
            <w:r>
              <w:rPr>
                <w:b/>
                <w:color w:val="FFFFFF"/>
                <w:sz w:val="19"/>
              </w:rPr>
              <w:t>Tiêu chí rubric</w:t>
            </w:r>
          </w:p>
        </w:tc>
        <w:tc>
          <w:tcPr>
            <w:tcW w:type="dxa" w:w="5386"/>
            <w:shd w:fill="1F4E78"/>
            <w:vAlign w:val="center"/>
            <w:tcMar>
              <w:top w:w="80" w:type="dxa"/>
              <w:start w:w="80" w:type="dxa"/>
              <w:bottom w:w="80" w:type="dxa"/>
              <w:end w:w="80" w:type="dxa"/>
            </w:tcMar>
          </w:tcPr>
          <w:p>
            <w:pPr>
              <w:jc w:val="center"/>
            </w:pPr>
            <w:r>
              <w:rPr>
                <w:b/>
                <w:color w:val="FFFFFF"/>
                <w:sz w:val="19"/>
              </w:rPr>
              <w:t>Nội dung trong tài liệu</w:t>
            </w:r>
          </w:p>
        </w:tc>
        <w:tc>
          <w:tcPr>
            <w:tcW w:type="dxa" w:w="1701"/>
            <w:shd w:fill="1F4E78"/>
            <w:vAlign w:val="center"/>
            <w:tcMar>
              <w:top w:w="80" w:type="dxa"/>
              <w:start w:w="80" w:type="dxa"/>
              <w:bottom w:w="80" w:type="dxa"/>
              <w:end w:w="80" w:type="dxa"/>
            </w:tcMar>
          </w:tcPr>
          <w:p>
            <w:pPr>
              <w:jc w:val="center"/>
            </w:pPr>
            <w:r>
              <w:rPr>
                <w:b/>
                <w:color w:val="FFFFFF"/>
                <w:sz w:val="19"/>
              </w:rPr>
              <w:t>Trạng thái</w:t>
            </w:r>
          </w:p>
        </w:tc>
      </w:tr>
      <w:tr>
        <w:trPr>
          <w:cantSplit/>
        </w:trPr>
        <w:tc>
          <w:tcPr>
            <w:tcW w:type="dxa" w:w="3118"/>
            <w:vAlign w:val="top"/>
            <w:tcMar>
              <w:top w:w="80" w:type="dxa"/>
              <w:start w:w="80" w:type="dxa"/>
              <w:bottom w:w="80" w:type="dxa"/>
              <w:end w:w="80" w:type="dxa"/>
            </w:tcMar>
          </w:tcPr>
          <w:p>
            <w:pPr>
              <w:spacing w:after="0"/>
            </w:pPr>
            <w:r>
              <w:rPr>
                <w:sz w:val="19"/>
              </w:rPr>
              <w:t>Mô tả quy trình hiện có - nếu có</w:t>
            </w:r>
          </w:p>
        </w:tc>
        <w:tc>
          <w:tcPr>
            <w:tcW w:type="dxa" w:w="5386"/>
            <w:vAlign w:val="top"/>
            <w:tcMar>
              <w:top w:w="80" w:type="dxa"/>
              <w:start w:w="80" w:type="dxa"/>
              <w:bottom w:w="80" w:type="dxa"/>
              <w:end w:w="80" w:type="dxa"/>
            </w:tcMar>
          </w:tcPr>
          <w:p>
            <w:pPr>
              <w:spacing w:after="0"/>
            </w:pPr>
            <w:r>
              <w:rPr>
                <w:sz w:val="19"/>
              </w:rPr>
              <w:t>Mục 3.5 có 6 mô tả AS-IS sơ bộ và điểm cần xác thực.</w:t>
            </w:r>
          </w:p>
        </w:tc>
        <w:tc>
          <w:tcPr>
            <w:tcW w:type="dxa" w:w="1701"/>
            <w:vAlign w:val="top"/>
            <w:tcMar>
              <w:top w:w="80" w:type="dxa"/>
              <w:start w:w="80" w:type="dxa"/>
              <w:bottom w:w="80" w:type="dxa"/>
              <w:end w:w="80" w:type="dxa"/>
            </w:tcMar>
          </w:tcPr>
          <w:p>
            <w:pPr>
              <w:spacing w:after="0"/>
            </w:pPr>
            <w:r>
              <w:rPr>
                <w:sz w:val="19"/>
              </w:rPr>
              <w:t>Đã chuẩn bị</w:t>
            </w:r>
          </w:p>
        </w:tc>
      </w:tr>
      <w:tr>
        <w:trPr>
          <w:cantSplit/>
        </w:trPr>
        <w:tc>
          <w:tcPr>
            <w:tcW w:type="dxa" w:w="3118"/>
            <w:vAlign w:val="top"/>
            <w:tcMar>
              <w:top w:w="80" w:type="dxa"/>
              <w:start w:w="80" w:type="dxa"/>
              <w:bottom w:w="80" w:type="dxa"/>
              <w:end w:w="80" w:type="dxa"/>
            </w:tcMar>
          </w:tcPr>
          <w:p>
            <w:pPr>
              <w:spacing w:after="0"/>
            </w:pPr>
            <w:r>
              <w:rPr>
                <w:sz w:val="19"/>
              </w:rPr>
              <w:t>Sơ đồ tổ chức</w:t>
            </w:r>
          </w:p>
        </w:tc>
        <w:tc>
          <w:tcPr>
            <w:tcW w:type="dxa" w:w="5386"/>
            <w:vAlign w:val="top"/>
            <w:tcMar>
              <w:top w:w="80" w:type="dxa"/>
              <w:start w:w="80" w:type="dxa"/>
              <w:bottom w:w="80" w:type="dxa"/>
              <w:end w:w="80" w:type="dxa"/>
            </w:tcMar>
          </w:tcPr>
          <w:p>
            <w:pPr>
              <w:spacing w:after="0"/>
            </w:pPr>
            <w:r>
              <w:rPr>
                <w:sz w:val="19"/>
              </w:rPr>
              <w:t>Mục 3.6 có sơ đồ các bên liên quan; ghi rõ không phải sơ đồ chính thức.</w:t>
            </w:r>
          </w:p>
        </w:tc>
        <w:tc>
          <w:tcPr>
            <w:tcW w:type="dxa" w:w="1701"/>
            <w:vAlign w:val="top"/>
            <w:tcMar>
              <w:top w:w="80" w:type="dxa"/>
              <w:start w:w="80" w:type="dxa"/>
              <w:bottom w:w="80" w:type="dxa"/>
              <w:end w:w="80" w:type="dxa"/>
            </w:tcMar>
          </w:tcPr>
          <w:p>
            <w:pPr>
              <w:spacing w:after="0"/>
            </w:pPr>
            <w:r>
              <w:rPr>
                <w:sz w:val="19"/>
              </w:rPr>
              <w:t>Đã chuẩn bị</w:t>
            </w:r>
          </w:p>
        </w:tc>
      </w:tr>
      <w:tr>
        <w:trPr>
          <w:cantSplit/>
        </w:trPr>
        <w:tc>
          <w:tcPr>
            <w:tcW w:type="dxa" w:w="3118"/>
            <w:vAlign w:val="top"/>
            <w:tcMar>
              <w:top w:w="80" w:type="dxa"/>
              <w:start w:w="80" w:type="dxa"/>
              <w:bottom w:w="80" w:type="dxa"/>
              <w:end w:w="80" w:type="dxa"/>
            </w:tcMar>
          </w:tcPr>
          <w:p>
            <w:pPr>
              <w:spacing w:after="0"/>
            </w:pPr>
            <w:r>
              <w:rPr>
                <w:sz w:val="19"/>
              </w:rPr>
              <w:t>Kế hoạch làm việc - nếu có</w:t>
            </w:r>
          </w:p>
        </w:tc>
        <w:tc>
          <w:tcPr>
            <w:tcW w:type="dxa" w:w="5386"/>
            <w:vAlign w:val="top"/>
            <w:tcMar>
              <w:top w:w="80" w:type="dxa"/>
              <w:start w:w="80" w:type="dxa"/>
              <w:bottom w:w="80" w:type="dxa"/>
              <w:end w:w="80" w:type="dxa"/>
            </w:tcMar>
          </w:tcPr>
          <w:p>
            <w:pPr>
              <w:spacing w:after="0"/>
            </w:pPr>
            <w:r>
              <w:rPr>
                <w:sz w:val="19"/>
              </w:rPr>
              <w:t>Mục 3.7 có kế hoạch 4 tuần và đầu ra.</w:t>
            </w:r>
          </w:p>
        </w:tc>
        <w:tc>
          <w:tcPr>
            <w:tcW w:type="dxa" w:w="1701"/>
            <w:vAlign w:val="top"/>
            <w:tcMar>
              <w:top w:w="80" w:type="dxa"/>
              <w:start w:w="80" w:type="dxa"/>
              <w:bottom w:w="80" w:type="dxa"/>
              <w:end w:w="80" w:type="dxa"/>
            </w:tcMar>
          </w:tcPr>
          <w:p>
            <w:pPr>
              <w:spacing w:after="0"/>
            </w:pPr>
            <w:r>
              <w:rPr>
                <w:sz w:val="19"/>
              </w:rPr>
              <w:t>Đã chuẩn bị</w:t>
            </w:r>
          </w:p>
        </w:tc>
      </w:tr>
      <w:tr>
        <w:trPr>
          <w:cantSplit/>
        </w:trPr>
        <w:tc>
          <w:tcPr>
            <w:tcW w:type="dxa" w:w="3118"/>
            <w:vAlign w:val="top"/>
            <w:tcMar>
              <w:top w:w="80" w:type="dxa"/>
              <w:start w:w="80" w:type="dxa"/>
              <w:bottom w:w="80" w:type="dxa"/>
              <w:end w:w="80" w:type="dxa"/>
            </w:tcMar>
          </w:tcPr>
          <w:p>
            <w:pPr>
              <w:spacing w:after="0"/>
            </w:pPr>
            <w:r>
              <w:rPr>
                <w:sz w:val="19"/>
              </w:rPr>
              <w:t>Thuật ngữ và sổ tay</w:t>
            </w:r>
          </w:p>
        </w:tc>
        <w:tc>
          <w:tcPr>
            <w:tcW w:type="dxa" w:w="5386"/>
            <w:vAlign w:val="top"/>
            <w:tcMar>
              <w:top w:w="80" w:type="dxa"/>
              <w:start w:w="80" w:type="dxa"/>
              <w:bottom w:w="80" w:type="dxa"/>
              <w:end w:w="80" w:type="dxa"/>
            </w:tcMar>
          </w:tcPr>
          <w:p>
            <w:pPr>
              <w:spacing w:after="0"/>
            </w:pPr>
            <w:r>
              <w:rPr>
                <w:sz w:val="19"/>
              </w:rPr>
              <w:t>Mục 3.8 có bảng thuật ngữ BPM và bán lẻ.</w:t>
            </w:r>
          </w:p>
        </w:tc>
        <w:tc>
          <w:tcPr>
            <w:tcW w:type="dxa" w:w="1701"/>
            <w:vAlign w:val="top"/>
            <w:tcMar>
              <w:top w:w="80" w:type="dxa"/>
              <w:start w:w="80" w:type="dxa"/>
              <w:bottom w:w="80" w:type="dxa"/>
              <w:end w:w="80" w:type="dxa"/>
            </w:tcMar>
          </w:tcPr>
          <w:p>
            <w:pPr>
              <w:spacing w:after="0"/>
            </w:pPr>
            <w:r>
              <w:rPr>
                <w:sz w:val="19"/>
              </w:rPr>
              <w:t>Đã chuẩn bị</w:t>
            </w:r>
          </w:p>
        </w:tc>
      </w:tr>
      <w:tr>
        <w:trPr>
          <w:cantSplit/>
        </w:trPr>
        <w:tc>
          <w:tcPr>
            <w:tcW w:type="dxa" w:w="3118"/>
            <w:vAlign w:val="top"/>
            <w:tcMar>
              <w:top w:w="80" w:type="dxa"/>
              <w:start w:w="80" w:type="dxa"/>
              <w:bottom w:w="80" w:type="dxa"/>
              <w:end w:w="80" w:type="dxa"/>
            </w:tcMar>
          </w:tcPr>
          <w:p>
            <w:pPr>
              <w:spacing w:after="0"/>
            </w:pPr>
            <w:r>
              <w:rPr>
                <w:sz w:val="19"/>
              </w:rPr>
              <w:t>Biểu mẫu/workshop/kịch bản</w:t>
            </w:r>
          </w:p>
        </w:tc>
        <w:tc>
          <w:tcPr>
            <w:tcW w:type="dxa" w:w="5386"/>
            <w:vAlign w:val="top"/>
            <w:tcMar>
              <w:top w:w="80" w:type="dxa"/>
              <w:start w:w="80" w:type="dxa"/>
              <w:bottom w:w="80" w:type="dxa"/>
              <w:end w:w="80" w:type="dxa"/>
            </w:tcMar>
          </w:tcPr>
          <w:p>
            <w:pPr>
              <w:spacing w:after="0"/>
            </w:pPr>
            <w:r>
              <w:rPr>
                <w:sz w:val="19"/>
              </w:rPr>
              <w:t>Mục 3.9 và Phụ lục A.</w:t>
            </w:r>
          </w:p>
        </w:tc>
        <w:tc>
          <w:tcPr>
            <w:tcW w:type="dxa" w:w="1701"/>
            <w:vAlign w:val="top"/>
            <w:tcMar>
              <w:top w:w="80" w:type="dxa"/>
              <w:start w:w="80" w:type="dxa"/>
              <w:bottom w:w="80" w:type="dxa"/>
              <w:end w:w="80" w:type="dxa"/>
            </w:tcMar>
          </w:tcPr>
          <w:p>
            <w:pPr>
              <w:spacing w:after="0"/>
            </w:pPr>
            <w:r>
              <w:rPr>
                <w:sz w:val="19"/>
              </w:rPr>
              <w:t>Đã chuẩn bị</w:t>
            </w:r>
          </w:p>
        </w:tc>
      </w:tr>
      <w:tr>
        <w:trPr>
          <w:cantSplit/>
        </w:trPr>
        <w:tc>
          <w:tcPr>
            <w:tcW w:type="dxa" w:w="3118"/>
            <w:vAlign w:val="top"/>
            <w:tcMar>
              <w:top w:w="80" w:type="dxa"/>
              <w:start w:w="80" w:type="dxa"/>
              <w:bottom w:w="80" w:type="dxa"/>
              <w:end w:w="80" w:type="dxa"/>
            </w:tcMar>
          </w:tcPr>
          <w:p>
            <w:pPr>
              <w:spacing w:after="0"/>
            </w:pPr>
            <w:r>
              <w:rPr>
                <w:sz w:val="19"/>
              </w:rPr>
              <w:t>Liệt kê đối tượng liên quan</w:t>
            </w:r>
          </w:p>
        </w:tc>
        <w:tc>
          <w:tcPr>
            <w:tcW w:type="dxa" w:w="5386"/>
            <w:vAlign w:val="top"/>
            <w:tcMar>
              <w:top w:w="80" w:type="dxa"/>
              <w:start w:w="80" w:type="dxa"/>
              <w:bottom w:w="80" w:type="dxa"/>
              <w:end w:w="80" w:type="dxa"/>
            </w:tcMar>
          </w:tcPr>
          <w:p>
            <w:pPr>
              <w:spacing w:after="0"/>
            </w:pPr>
            <w:r>
              <w:rPr>
                <w:sz w:val="19"/>
              </w:rPr>
              <w:t>Mục 3.10.</w:t>
            </w:r>
          </w:p>
        </w:tc>
        <w:tc>
          <w:tcPr>
            <w:tcW w:type="dxa" w:w="1701"/>
            <w:vAlign w:val="top"/>
            <w:tcMar>
              <w:top w:w="80" w:type="dxa"/>
              <w:start w:w="80" w:type="dxa"/>
              <w:bottom w:w="80" w:type="dxa"/>
              <w:end w:w="80" w:type="dxa"/>
            </w:tcMar>
          </w:tcPr>
          <w:p>
            <w:pPr>
              <w:spacing w:after="0"/>
            </w:pPr>
            <w:r>
              <w:rPr>
                <w:sz w:val="19"/>
              </w:rPr>
              <w:t>Đã chuẩn bị</w:t>
            </w:r>
          </w:p>
        </w:tc>
      </w:tr>
      <w:tr>
        <w:trPr>
          <w:cantSplit/>
        </w:trPr>
        <w:tc>
          <w:tcPr>
            <w:tcW w:type="dxa" w:w="3118"/>
            <w:vAlign w:val="top"/>
            <w:tcMar>
              <w:top w:w="80" w:type="dxa"/>
              <w:start w:w="80" w:type="dxa"/>
              <w:bottom w:w="80" w:type="dxa"/>
              <w:end w:w="80" w:type="dxa"/>
            </w:tcMar>
          </w:tcPr>
          <w:p>
            <w:pPr>
              <w:spacing w:after="0"/>
            </w:pPr>
            <w:r>
              <w:rPr>
                <w:sz w:val="19"/>
              </w:rPr>
              <w:t>10 câu hỏi định tính</w:t>
            </w:r>
          </w:p>
        </w:tc>
        <w:tc>
          <w:tcPr>
            <w:tcW w:type="dxa" w:w="5386"/>
            <w:vAlign w:val="top"/>
            <w:tcMar>
              <w:top w:w="80" w:type="dxa"/>
              <w:start w:w="80" w:type="dxa"/>
              <w:bottom w:w="80" w:type="dxa"/>
              <w:end w:w="80" w:type="dxa"/>
            </w:tcMar>
          </w:tcPr>
          <w:p>
            <w:pPr>
              <w:spacing w:after="0"/>
            </w:pPr>
            <w:r>
              <w:rPr>
                <w:sz w:val="19"/>
              </w:rPr>
              <w:t>Mục 3.11: 5 cấu trúc + 5 không cấu trúc.</w:t>
            </w:r>
          </w:p>
        </w:tc>
        <w:tc>
          <w:tcPr>
            <w:tcW w:type="dxa" w:w="1701"/>
            <w:vAlign w:val="top"/>
            <w:tcMar>
              <w:top w:w="80" w:type="dxa"/>
              <w:start w:w="80" w:type="dxa"/>
              <w:bottom w:w="80" w:type="dxa"/>
              <w:end w:w="80" w:type="dxa"/>
            </w:tcMar>
          </w:tcPr>
          <w:p>
            <w:pPr>
              <w:spacing w:after="0"/>
            </w:pPr>
            <w:r>
              <w:rPr>
                <w:sz w:val="19"/>
              </w:rPr>
              <w:t>Đủ</w:t>
            </w:r>
          </w:p>
        </w:tc>
      </w:tr>
      <w:tr>
        <w:trPr>
          <w:cantSplit/>
        </w:trPr>
        <w:tc>
          <w:tcPr>
            <w:tcW w:type="dxa" w:w="3118"/>
            <w:vAlign w:val="top"/>
            <w:tcMar>
              <w:top w:w="80" w:type="dxa"/>
              <w:start w:w="80" w:type="dxa"/>
              <w:bottom w:w="80" w:type="dxa"/>
              <w:end w:w="80" w:type="dxa"/>
            </w:tcMar>
          </w:tcPr>
          <w:p>
            <w:pPr>
              <w:spacing w:after="0"/>
            </w:pPr>
            <w:r>
              <w:rPr>
                <w:sz w:val="19"/>
              </w:rPr>
              <w:t>10 câu hỏi định lượng</w:t>
            </w:r>
          </w:p>
        </w:tc>
        <w:tc>
          <w:tcPr>
            <w:tcW w:type="dxa" w:w="5386"/>
            <w:vAlign w:val="top"/>
            <w:tcMar>
              <w:top w:w="80" w:type="dxa"/>
              <w:start w:w="80" w:type="dxa"/>
              <w:bottom w:w="80" w:type="dxa"/>
              <w:end w:w="80" w:type="dxa"/>
            </w:tcMar>
          </w:tcPr>
          <w:p>
            <w:pPr>
              <w:spacing w:after="0"/>
            </w:pPr>
            <w:r>
              <w:rPr>
                <w:sz w:val="19"/>
              </w:rPr>
              <w:t>Mục 3.12: 5 cấu trúc + 5 không cấu trúc.</w:t>
            </w:r>
          </w:p>
        </w:tc>
        <w:tc>
          <w:tcPr>
            <w:tcW w:type="dxa" w:w="1701"/>
            <w:vAlign w:val="top"/>
            <w:tcMar>
              <w:top w:w="80" w:type="dxa"/>
              <w:start w:w="80" w:type="dxa"/>
              <w:bottom w:w="80" w:type="dxa"/>
              <w:end w:w="80" w:type="dxa"/>
            </w:tcMar>
          </w:tcPr>
          <w:p>
            <w:pPr>
              <w:spacing w:after="0"/>
            </w:pPr>
            <w:r>
              <w:rPr>
                <w:sz w:val="19"/>
              </w:rPr>
              <w:t>Đủ</w:t>
            </w:r>
          </w:p>
        </w:tc>
      </w:tr>
      <w:tr>
        <w:trPr>
          <w:cantSplit/>
        </w:trPr>
        <w:tc>
          <w:tcPr>
            <w:tcW w:type="dxa" w:w="3118"/>
            <w:vAlign w:val="top"/>
            <w:tcMar>
              <w:top w:w="80" w:type="dxa"/>
              <w:start w:w="80" w:type="dxa"/>
              <w:bottom w:w="80" w:type="dxa"/>
              <w:end w:w="80" w:type="dxa"/>
            </w:tcMar>
          </w:tcPr>
          <w:p>
            <w:pPr>
              <w:spacing w:after="0"/>
            </w:pPr>
            <w:r>
              <w:rPr>
                <w:sz w:val="19"/>
              </w:rPr>
              <w:t>Bằng chứng thực tế đã phỏng vấn</w:t>
            </w:r>
          </w:p>
        </w:tc>
        <w:tc>
          <w:tcPr>
            <w:tcW w:type="dxa" w:w="5386"/>
            <w:vAlign w:val="top"/>
            <w:tcMar>
              <w:top w:w="80" w:type="dxa"/>
              <w:start w:w="80" w:type="dxa"/>
              <w:bottom w:w="80" w:type="dxa"/>
              <w:end w:w="80" w:type="dxa"/>
            </w:tcMar>
          </w:tcPr>
          <w:p>
            <w:pPr>
              <w:spacing w:after="0"/>
            </w:pPr>
            <w:r>
              <w:rPr>
                <w:sz w:val="19"/>
              </w:rPr>
              <w:t>Cần nhóm thực hiện và đính kèm biên bản/câu trả lời.</w:t>
            </w:r>
          </w:p>
        </w:tc>
        <w:tc>
          <w:tcPr>
            <w:tcW w:type="dxa" w:w="1701"/>
            <w:vAlign w:val="top"/>
            <w:tcMar>
              <w:top w:w="80" w:type="dxa"/>
              <w:start w:w="80" w:type="dxa"/>
              <w:bottom w:w="80" w:type="dxa"/>
              <w:end w:w="80" w:type="dxa"/>
            </w:tcMar>
          </w:tcPr>
          <w:p>
            <w:pPr>
              <w:spacing w:after="0"/>
            </w:pPr>
            <w:r>
              <w:rPr>
                <w:sz w:val="19"/>
              </w:rPr>
              <w:t>Chưa thực hiện</w:t>
            </w:r>
          </w:p>
        </w:tc>
      </w:tr>
    </w:tbl>
    <w:p>
      <w:pPr>
        <w:spacing w:after="0"/>
      </w:pPr>
    </w:p>
    <w:p>
      <w:pPr>
        <w:pStyle w:val="Heading1"/>
        <w:keepNext/>
      </w:pPr>
      <w:r>
        <w:rPr>
          <w:rFonts w:ascii="Times New Roman" w:hAnsi="Times New Roman" w:eastAsia="Times New Roman"/>
        </w:rPr>
        <w:t>PHỤ LỤC A. BỘ BIỂU MẪU</w:t>
      </w:r>
    </w:p>
    <w:p>
      <w:pPr>
        <w:pStyle w:val="Heading2"/>
        <w:keepNext/>
      </w:pPr>
      <w:r>
        <w:rPr>
          <w:rFonts w:ascii="Times New Roman" w:hAnsi="Times New Roman" w:eastAsia="Times New Roman"/>
        </w:rPr>
        <w:t>A.1. BM01 - Phiếu mô tả quy trình AS-IS</w:t>
      </w:r>
    </w:p>
    <w:tbl>
      <w:tblPr>
        <w:tblStyle w:val="TableGrid"/>
        <w:tblW w:type="auto" w:w="0"/>
        <w:jc w:val="center"/>
        <w:tblLook w:firstColumn="1" w:firstRow="1" w:lastColumn="0" w:lastRow="0" w:noHBand="0" w:noVBand="1" w:val="04A0"/>
      </w:tblPr>
      <w:tblGrid>
        <w:gridCol w:w="4819"/>
        <w:gridCol w:w="4819"/>
      </w:tblGrid>
      <w:tr>
        <w:trPr>
          <w:tblHeader w:val="true"/>
          <w:cantSplit/>
        </w:trPr>
        <w:tc>
          <w:tcPr>
            <w:tcW w:type="dxa" w:w="2835"/>
            <w:shd w:fill="1F4E78"/>
            <w:vAlign w:val="center"/>
            <w:tcMar>
              <w:top w:w="80" w:type="dxa"/>
              <w:start w:w="80" w:type="dxa"/>
              <w:bottom w:w="80" w:type="dxa"/>
              <w:end w:w="80" w:type="dxa"/>
            </w:tcMar>
          </w:tcPr>
          <w:p>
            <w:pPr>
              <w:jc w:val="center"/>
            </w:pPr>
            <w:r>
              <w:rPr>
                <w:b/>
                <w:color w:val="FFFFFF"/>
                <w:sz w:val="19"/>
              </w:rPr>
              <w:t>Trường</w:t>
            </w:r>
          </w:p>
        </w:tc>
        <w:tc>
          <w:tcPr>
            <w:tcW w:type="dxa" w:w="7370"/>
            <w:shd w:fill="1F4E78"/>
            <w:vAlign w:val="center"/>
            <w:tcMar>
              <w:top w:w="80" w:type="dxa"/>
              <w:start w:w="80" w:type="dxa"/>
              <w:bottom w:w="80" w:type="dxa"/>
              <w:end w:w="80" w:type="dxa"/>
            </w:tcMar>
          </w:tcPr>
          <w:p>
            <w:pPr>
              <w:jc w:val="center"/>
            </w:pPr>
            <w:r>
              <w:rPr>
                <w:b/>
                <w:color w:val="FFFFFF"/>
                <w:sz w:val="19"/>
              </w:rPr>
              <w:t>Nội dung cần điền</w:t>
            </w:r>
          </w:p>
        </w:tc>
      </w:tr>
      <w:tr>
        <w:trPr>
          <w:cantSplit/>
        </w:trPr>
        <w:tc>
          <w:tcPr>
            <w:tcW w:type="dxa" w:w="2835"/>
            <w:vAlign w:val="top"/>
            <w:tcMar>
              <w:top w:w="80" w:type="dxa"/>
              <w:start w:w="80" w:type="dxa"/>
              <w:bottom w:w="80" w:type="dxa"/>
              <w:end w:w="80" w:type="dxa"/>
            </w:tcMar>
          </w:tcPr>
          <w:p>
            <w:pPr>
              <w:spacing w:after="0"/>
            </w:pPr>
            <w:r>
              <w:rPr>
                <w:sz w:val="19"/>
              </w:rPr>
              <w:t>Mã/Tên quy trình</w:t>
            </w:r>
          </w:p>
        </w:tc>
        <w:tc>
          <w:tcPr>
            <w:tcW w:type="dxa" w:w="7370"/>
            <w:vAlign w:val="top"/>
            <w:tcMar>
              <w:top w:w="80" w:type="dxa"/>
              <w:start w:w="80" w:type="dxa"/>
              <w:bottom w:w="80" w:type="dxa"/>
              <w:end w:w="80" w:type="dxa"/>
            </w:tcMar>
          </w:tcPr>
          <w:p>
            <w:pPr>
              <w:spacing w:after="0"/>
            </w:pPr>
            <w:r>
              <w:rPr>
                <w:sz w:val="19"/>
              </w:rPr>
            </w:r>
          </w:p>
        </w:tc>
      </w:tr>
      <w:tr>
        <w:trPr>
          <w:cantSplit/>
        </w:trPr>
        <w:tc>
          <w:tcPr>
            <w:tcW w:type="dxa" w:w="2835"/>
            <w:vAlign w:val="top"/>
            <w:tcMar>
              <w:top w:w="80" w:type="dxa"/>
              <w:start w:w="80" w:type="dxa"/>
              <w:bottom w:w="80" w:type="dxa"/>
              <w:end w:w="80" w:type="dxa"/>
            </w:tcMar>
          </w:tcPr>
          <w:p>
            <w:pPr>
              <w:spacing w:after="0"/>
            </w:pPr>
            <w:r>
              <w:rPr>
                <w:sz w:val="19"/>
              </w:rPr>
              <w:t>Process Owner</w:t>
            </w:r>
          </w:p>
        </w:tc>
        <w:tc>
          <w:tcPr>
            <w:tcW w:type="dxa" w:w="7370"/>
            <w:vAlign w:val="top"/>
            <w:tcMar>
              <w:top w:w="80" w:type="dxa"/>
              <w:start w:w="80" w:type="dxa"/>
              <w:bottom w:w="80" w:type="dxa"/>
              <w:end w:w="80" w:type="dxa"/>
            </w:tcMar>
          </w:tcPr>
          <w:p>
            <w:pPr>
              <w:spacing w:after="0"/>
            </w:pPr>
            <w:r>
              <w:rPr>
                <w:sz w:val="19"/>
              </w:rPr>
            </w:r>
          </w:p>
        </w:tc>
      </w:tr>
      <w:tr>
        <w:trPr>
          <w:cantSplit/>
        </w:trPr>
        <w:tc>
          <w:tcPr>
            <w:tcW w:type="dxa" w:w="2835"/>
            <w:vAlign w:val="top"/>
            <w:tcMar>
              <w:top w:w="80" w:type="dxa"/>
              <w:start w:w="80" w:type="dxa"/>
              <w:bottom w:w="80" w:type="dxa"/>
              <w:end w:w="80" w:type="dxa"/>
            </w:tcMar>
          </w:tcPr>
          <w:p>
            <w:pPr>
              <w:spacing w:after="0"/>
            </w:pPr>
            <w:r>
              <w:rPr>
                <w:sz w:val="19"/>
              </w:rPr>
              <w:t>Mục tiêu</w:t>
            </w:r>
          </w:p>
        </w:tc>
        <w:tc>
          <w:tcPr>
            <w:tcW w:type="dxa" w:w="7370"/>
            <w:vAlign w:val="top"/>
            <w:tcMar>
              <w:top w:w="80" w:type="dxa"/>
              <w:start w:w="80" w:type="dxa"/>
              <w:bottom w:w="80" w:type="dxa"/>
              <w:end w:w="80" w:type="dxa"/>
            </w:tcMar>
          </w:tcPr>
          <w:p>
            <w:pPr>
              <w:spacing w:after="0"/>
            </w:pPr>
            <w:r>
              <w:rPr>
                <w:sz w:val="19"/>
              </w:rPr>
            </w:r>
          </w:p>
        </w:tc>
      </w:tr>
      <w:tr>
        <w:trPr>
          <w:cantSplit/>
        </w:trPr>
        <w:tc>
          <w:tcPr>
            <w:tcW w:type="dxa" w:w="2835"/>
            <w:vAlign w:val="top"/>
            <w:tcMar>
              <w:top w:w="80" w:type="dxa"/>
              <w:start w:w="80" w:type="dxa"/>
              <w:bottom w:w="80" w:type="dxa"/>
              <w:end w:w="80" w:type="dxa"/>
            </w:tcMar>
          </w:tcPr>
          <w:p>
            <w:pPr>
              <w:spacing w:after="0"/>
            </w:pPr>
            <w:r>
              <w:rPr>
                <w:sz w:val="19"/>
              </w:rPr>
              <w:t>Điểm bắt đầu</w:t>
            </w:r>
          </w:p>
        </w:tc>
        <w:tc>
          <w:tcPr>
            <w:tcW w:type="dxa" w:w="7370"/>
            <w:vAlign w:val="top"/>
            <w:tcMar>
              <w:top w:w="80" w:type="dxa"/>
              <w:start w:w="80" w:type="dxa"/>
              <w:bottom w:w="80" w:type="dxa"/>
              <w:end w:w="80" w:type="dxa"/>
            </w:tcMar>
          </w:tcPr>
          <w:p>
            <w:pPr>
              <w:spacing w:after="0"/>
            </w:pPr>
            <w:r>
              <w:rPr>
                <w:sz w:val="19"/>
              </w:rPr>
            </w:r>
          </w:p>
        </w:tc>
      </w:tr>
      <w:tr>
        <w:trPr>
          <w:cantSplit/>
        </w:trPr>
        <w:tc>
          <w:tcPr>
            <w:tcW w:type="dxa" w:w="2835"/>
            <w:vAlign w:val="top"/>
            <w:tcMar>
              <w:top w:w="80" w:type="dxa"/>
              <w:start w:w="80" w:type="dxa"/>
              <w:bottom w:w="80" w:type="dxa"/>
              <w:end w:w="80" w:type="dxa"/>
            </w:tcMar>
          </w:tcPr>
          <w:p>
            <w:pPr>
              <w:spacing w:after="0"/>
            </w:pPr>
            <w:r>
              <w:rPr>
                <w:sz w:val="19"/>
              </w:rPr>
              <w:t>Điểm kết thúc</w:t>
            </w:r>
          </w:p>
        </w:tc>
        <w:tc>
          <w:tcPr>
            <w:tcW w:type="dxa" w:w="7370"/>
            <w:vAlign w:val="top"/>
            <w:tcMar>
              <w:top w:w="80" w:type="dxa"/>
              <w:start w:w="80" w:type="dxa"/>
              <w:bottom w:w="80" w:type="dxa"/>
              <w:end w:w="80" w:type="dxa"/>
            </w:tcMar>
          </w:tcPr>
          <w:p>
            <w:pPr>
              <w:spacing w:after="0"/>
            </w:pPr>
            <w:r>
              <w:rPr>
                <w:sz w:val="19"/>
              </w:rPr>
            </w:r>
          </w:p>
        </w:tc>
      </w:tr>
      <w:tr>
        <w:trPr>
          <w:cantSplit/>
        </w:trPr>
        <w:tc>
          <w:tcPr>
            <w:tcW w:type="dxa" w:w="2835"/>
            <w:vAlign w:val="top"/>
            <w:tcMar>
              <w:top w:w="80" w:type="dxa"/>
              <w:start w:w="80" w:type="dxa"/>
              <w:bottom w:w="80" w:type="dxa"/>
              <w:end w:w="80" w:type="dxa"/>
            </w:tcMar>
          </w:tcPr>
          <w:p>
            <w:pPr>
              <w:spacing w:after="0"/>
            </w:pPr>
            <w:r>
              <w:rPr>
                <w:sz w:val="19"/>
              </w:rPr>
              <w:t>Tác nhân/Lane</w:t>
            </w:r>
          </w:p>
        </w:tc>
        <w:tc>
          <w:tcPr>
            <w:tcW w:type="dxa" w:w="7370"/>
            <w:vAlign w:val="top"/>
            <w:tcMar>
              <w:top w:w="80" w:type="dxa"/>
              <w:start w:w="80" w:type="dxa"/>
              <w:bottom w:w="80" w:type="dxa"/>
              <w:end w:w="80" w:type="dxa"/>
            </w:tcMar>
          </w:tcPr>
          <w:p>
            <w:pPr>
              <w:spacing w:after="0"/>
            </w:pPr>
            <w:r>
              <w:rPr>
                <w:sz w:val="19"/>
              </w:rPr>
            </w:r>
          </w:p>
        </w:tc>
      </w:tr>
      <w:tr>
        <w:trPr>
          <w:cantSplit/>
        </w:trPr>
        <w:tc>
          <w:tcPr>
            <w:tcW w:type="dxa" w:w="2835"/>
            <w:vAlign w:val="top"/>
            <w:tcMar>
              <w:top w:w="80" w:type="dxa"/>
              <w:start w:w="80" w:type="dxa"/>
              <w:bottom w:w="80" w:type="dxa"/>
              <w:end w:w="80" w:type="dxa"/>
            </w:tcMar>
          </w:tcPr>
          <w:p>
            <w:pPr>
              <w:spacing w:after="0"/>
            </w:pPr>
            <w:r>
              <w:rPr>
                <w:sz w:val="19"/>
              </w:rPr>
              <w:t>Đầu vào</w:t>
            </w:r>
          </w:p>
        </w:tc>
        <w:tc>
          <w:tcPr>
            <w:tcW w:type="dxa" w:w="7370"/>
            <w:vAlign w:val="top"/>
            <w:tcMar>
              <w:top w:w="80" w:type="dxa"/>
              <w:start w:w="80" w:type="dxa"/>
              <w:bottom w:w="80" w:type="dxa"/>
              <w:end w:w="80" w:type="dxa"/>
            </w:tcMar>
          </w:tcPr>
          <w:p>
            <w:pPr>
              <w:spacing w:after="0"/>
            </w:pPr>
            <w:r>
              <w:rPr>
                <w:sz w:val="19"/>
              </w:rPr>
            </w:r>
          </w:p>
        </w:tc>
      </w:tr>
      <w:tr>
        <w:trPr>
          <w:cantSplit/>
        </w:trPr>
        <w:tc>
          <w:tcPr>
            <w:tcW w:type="dxa" w:w="2835"/>
            <w:vAlign w:val="top"/>
            <w:tcMar>
              <w:top w:w="80" w:type="dxa"/>
              <w:start w:w="80" w:type="dxa"/>
              <w:bottom w:w="80" w:type="dxa"/>
              <w:end w:w="80" w:type="dxa"/>
            </w:tcMar>
          </w:tcPr>
          <w:p>
            <w:pPr>
              <w:spacing w:after="0"/>
            </w:pPr>
            <w:r>
              <w:rPr>
                <w:sz w:val="19"/>
              </w:rPr>
              <w:t>Các bước</w:t>
            </w:r>
          </w:p>
        </w:tc>
        <w:tc>
          <w:tcPr>
            <w:tcW w:type="dxa" w:w="7370"/>
            <w:vAlign w:val="top"/>
            <w:tcMar>
              <w:top w:w="80" w:type="dxa"/>
              <w:start w:w="80" w:type="dxa"/>
              <w:bottom w:w="80" w:type="dxa"/>
              <w:end w:w="80" w:type="dxa"/>
            </w:tcMar>
          </w:tcPr>
          <w:p>
            <w:pPr>
              <w:spacing w:after="0"/>
            </w:pPr>
            <w:r>
              <w:rPr>
                <w:sz w:val="19"/>
              </w:rPr>
            </w:r>
          </w:p>
        </w:tc>
      </w:tr>
      <w:tr>
        <w:trPr>
          <w:cantSplit/>
        </w:trPr>
        <w:tc>
          <w:tcPr>
            <w:tcW w:type="dxa" w:w="2835"/>
            <w:vAlign w:val="top"/>
            <w:tcMar>
              <w:top w:w="80" w:type="dxa"/>
              <w:start w:w="80" w:type="dxa"/>
              <w:bottom w:w="80" w:type="dxa"/>
              <w:end w:w="80" w:type="dxa"/>
            </w:tcMar>
          </w:tcPr>
          <w:p>
            <w:pPr>
              <w:spacing w:after="0"/>
            </w:pPr>
            <w:r>
              <w:rPr>
                <w:sz w:val="19"/>
              </w:rPr>
              <w:t>Điều kiện/Gateway</w:t>
            </w:r>
          </w:p>
        </w:tc>
        <w:tc>
          <w:tcPr>
            <w:tcW w:type="dxa" w:w="7370"/>
            <w:vAlign w:val="top"/>
            <w:tcMar>
              <w:top w:w="80" w:type="dxa"/>
              <w:start w:w="80" w:type="dxa"/>
              <w:bottom w:w="80" w:type="dxa"/>
              <w:end w:w="80" w:type="dxa"/>
            </w:tcMar>
          </w:tcPr>
          <w:p>
            <w:pPr>
              <w:spacing w:after="0"/>
            </w:pPr>
            <w:r>
              <w:rPr>
                <w:sz w:val="19"/>
              </w:rPr>
            </w:r>
          </w:p>
        </w:tc>
      </w:tr>
      <w:tr>
        <w:trPr>
          <w:cantSplit/>
        </w:trPr>
        <w:tc>
          <w:tcPr>
            <w:tcW w:type="dxa" w:w="2835"/>
            <w:vAlign w:val="top"/>
            <w:tcMar>
              <w:top w:w="80" w:type="dxa"/>
              <w:start w:w="80" w:type="dxa"/>
              <w:bottom w:w="80" w:type="dxa"/>
              <w:end w:w="80" w:type="dxa"/>
            </w:tcMar>
          </w:tcPr>
          <w:p>
            <w:pPr>
              <w:spacing w:after="0"/>
            </w:pPr>
            <w:r>
              <w:rPr>
                <w:sz w:val="19"/>
              </w:rPr>
              <w:t>Ngoại lệ</w:t>
            </w:r>
          </w:p>
        </w:tc>
        <w:tc>
          <w:tcPr>
            <w:tcW w:type="dxa" w:w="7370"/>
            <w:vAlign w:val="top"/>
            <w:tcMar>
              <w:top w:w="80" w:type="dxa"/>
              <w:start w:w="80" w:type="dxa"/>
              <w:bottom w:w="80" w:type="dxa"/>
              <w:end w:w="80" w:type="dxa"/>
            </w:tcMar>
          </w:tcPr>
          <w:p>
            <w:pPr>
              <w:spacing w:after="0"/>
            </w:pPr>
            <w:r>
              <w:rPr>
                <w:sz w:val="19"/>
              </w:rPr>
            </w:r>
          </w:p>
        </w:tc>
      </w:tr>
      <w:tr>
        <w:trPr>
          <w:cantSplit/>
        </w:trPr>
        <w:tc>
          <w:tcPr>
            <w:tcW w:type="dxa" w:w="2835"/>
            <w:vAlign w:val="top"/>
            <w:tcMar>
              <w:top w:w="80" w:type="dxa"/>
              <w:start w:w="80" w:type="dxa"/>
              <w:bottom w:w="80" w:type="dxa"/>
              <w:end w:w="80" w:type="dxa"/>
            </w:tcMar>
          </w:tcPr>
          <w:p>
            <w:pPr>
              <w:spacing w:after="0"/>
            </w:pPr>
            <w:r>
              <w:rPr>
                <w:sz w:val="19"/>
              </w:rPr>
              <w:t>Đầu ra</w:t>
            </w:r>
          </w:p>
        </w:tc>
        <w:tc>
          <w:tcPr>
            <w:tcW w:type="dxa" w:w="7370"/>
            <w:vAlign w:val="top"/>
            <w:tcMar>
              <w:top w:w="80" w:type="dxa"/>
              <w:start w:w="80" w:type="dxa"/>
              <w:bottom w:w="80" w:type="dxa"/>
              <w:end w:w="80" w:type="dxa"/>
            </w:tcMar>
          </w:tcPr>
          <w:p>
            <w:pPr>
              <w:spacing w:after="0"/>
            </w:pPr>
            <w:r>
              <w:rPr>
                <w:sz w:val="19"/>
              </w:rPr>
            </w:r>
          </w:p>
        </w:tc>
      </w:tr>
      <w:tr>
        <w:trPr>
          <w:cantSplit/>
        </w:trPr>
        <w:tc>
          <w:tcPr>
            <w:tcW w:type="dxa" w:w="2835"/>
            <w:vAlign w:val="top"/>
            <w:tcMar>
              <w:top w:w="80" w:type="dxa"/>
              <w:start w:w="80" w:type="dxa"/>
              <w:bottom w:w="80" w:type="dxa"/>
              <w:end w:w="80" w:type="dxa"/>
            </w:tcMar>
          </w:tcPr>
          <w:p>
            <w:pPr>
              <w:spacing w:after="0"/>
            </w:pPr>
            <w:r>
              <w:rPr>
                <w:sz w:val="19"/>
              </w:rPr>
              <w:t>Nguồn bằng chứng</w:t>
            </w:r>
          </w:p>
        </w:tc>
        <w:tc>
          <w:tcPr>
            <w:tcW w:type="dxa" w:w="7370"/>
            <w:vAlign w:val="top"/>
            <w:tcMar>
              <w:top w:w="80" w:type="dxa"/>
              <w:start w:w="80" w:type="dxa"/>
              <w:bottom w:w="80" w:type="dxa"/>
              <w:end w:w="80" w:type="dxa"/>
            </w:tcMar>
          </w:tcPr>
          <w:p>
            <w:pPr>
              <w:spacing w:after="0"/>
            </w:pPr>
            <w:r>
              <w:rPr>
                <w:sz w:val="19"/>
              </w:rPr>
            </w:r>
          </w:p>
        </w:tc>
      </w:tr>
      <w:tr>
        <w:trPr>
          <w:cantSplit/>
        </w:trPr>
        <w:tc>
          <w:tcPr>
            <w:tcW w:type="dxa" w:w="2835"/>
            <w:vAlign w:val="top"/>
            <w:tcMar>
              <w:top w:w="80" w:type="dxa"/>
              <w:start w:w="80" w:type="dxa"/>
              <w:bottom w:w="80" w:type="dxa"/>
              <w:end w:w="80" w:type="dxa"/>
            </w:tcMar>
          </w:tcPr>
          <w:p>
            <w:pPr>
              <w:spacing w:after="0"/>
            </w:pPr>
            <w:r>
              <w:rPr>
                <w:sz w:val="19"/>
              </w:rPr>
              <w:t>Nội dung cần xác thực</w:t>
            </w:r>
          </w:p>
        </w:tc>
        <w:tc>
          <w:tcPr>
            <w:tcW w:type="dxa" w:w="7370"/>
            <w:vAlign w:val="top"/>
            <w:tcMar>
              <w:top w:w="80" w:type="dxa"/>
              <w:start w:w="80" w:type="dxa"/>
              <w:bottom w:w="80" w:type="dxa"/>
              <w:end w:w="80" w:type="dxa"/>
            </w:tcMar>
          </w:tcPr>
          <w:p>
            <w:pPr>
              <w:spacing w:after="0"/>
            </w:pPr>
            <w:r>
              <w:rPr>
                <w:sz w:val="19"/>
              </w:rPr>
            </w:r>
          </w:p>
        </w:tc>
      </w:tr>
    </w:tbl>
    <w:p>
      <w:pPr>
        <w:spacing w:after="0"/>
      </w:pPr>
    </w:p>
    <w:p>
      <w:pPr>
        <w:pStyle w:val="Heading2"/>
        <w:keepNext/>
      </w:pPr>
      <w:r>
        <w:rPr>
          <w:rFonts w:ascii="Times New Roman" w:hAnsi="Times New Roman" w:eastAsia="Times New Roman"/>
        </w:rPr>
        <w:t>A.2. BM02 - Evidence Log</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cantSplit/>
        </w:trPr>
        <w:tc>
          <w:tcPr>
            <w:tcW w:type="dxa" w:w="737"/>
            <w:shd w:fill="1F4E78"/>
            <w:vAlign w:val="center"/>
            <w:tcMar>
              <w:top w:w="80" w:type="dxa"/>
              <w:start w:w="80" w:type="dxa"/>
              <w:bottom w:w="80" w:type="dxa"/>
              <w:end w:w="80" w:type="dxa"/>
            </w:tcMar>
          </w:tcPr>
          <w:p>
            <w:pPr>
              <w:jc w:val="center"/>
            </w:pPr>
            <w:r>
              <w:rPr>
                <w:b/>
                <w:color w:val="FFFFFF"/>
                <w:sz w:val="17"/>
              </w:rPr>
              <w:t>Mã</w:t>
            </w:r>
          </w:p>
        </w:tc>
        <w:tc>
          <w:tcPr>
            <w:tcW w:type="dxa" w:w="2948"/>
            <w:shd w:fill="1F4E78"/>
            <w:vAlign w:val="center"/>
            <w:tcMar>
              <w:top w:w="80" w:type="dxa"/>
              <w:start w:w="80" w:type="dxa"/>
              <w:bottom w:w="80" w:type="dxa"/>
              <w:end w:w="80" w:type="dxa"/>
            </w:tcMar>
          </w:tcPr>
          <w:p>
            <w:pPr>
              <w:jc w:val="center"/>
            </w:pPr>
            <w:r>
              <w:rPr>
                <w:b/>
                <w:color w:val="FFFFFF"/>
                <w:sz w:val="17"/>
              </w:rPr>
              <w:t>Phát biểu cần chứng minh</w:t>
            </w:r>
          </w:p>
        </w:tc>
        <w:tc>
          <w:tcPr>
            <w:tcW w:type="dxa" w:w="2551"/>
            <w:shd w:fill="1F4E78"/>
            <w:vAlign w:val="center"/>
            <w:tcMar>
              <w:top w:w="80" w:type="dxa"/>
              <w:start w:w="80" w:type="dxa"/>
              <w:bottom w:w="80" w:type="dxa"/>
              <w:end w:w="80" w:type="dxa"/>
            </w:tcMar>
          </w:tcPr>
          <w:p>
            <w:pPr>
              <w:jc w:val="center"/>
            </w:pPr>
            <w:r>
              <w:rPr>
                <w:b/>
                <w:color w:val="FFFFFF"/>
                <w:sz w:val="17"/>
              </w:rPr>
              <w:t>Nguồn/URL</w:t>
            </w:r>
          </w:p>
        </w:tc>
        <w:tc>
          <w:tcPr>
            <w:tcW w:type="dxa" w:w="1247"/>
            <w:shd w:fill="1F4E78"/>
            <w:vAlign w:val="center"/>
            <w:tcMar>
              <w:top w:w="80" w:type="dxa"/>
              <w:start w:w="80" w:type="dxa"/>
              <w:bottom w:w="80" w:type="dxa"/>
              <w:end w:w="80" w:type="dxa"/>
            </w:tcMar>
          </w:tcPr>
          <w:p>
            <w:pPr>
              <w:jc w:val="center"/>
            </w:pPr>
            <w:r>
              <w:rPr>
                <w:b/>
                <w:color w:val="FFFFFF"/>
                <w:sz w:val="17"/>
              </w:rPr>
              <w:t>Ngày truy cập</w:t>
            </w:r>
          </w:p>
        </w:tc>
        <w:tc>
          <w:tcPr>
            <w:tcW w:type="dxa" w:w="1247"/>
            <w:shd w:fill="1F4E78"/>
            <w:vAlign w:val="center"/>
            <w:tcMar>
              <w:top w:w="80" w:type="dxa"/>
              <w:start w:w="80" w:type="dxa"/>
              <w:bottom w:w="80" w:type="dxa"/>
              <w:end w:w="80" w:type="dxa"/>
            </w:tcMar>
          </w:tcPr>
          <w:p>
            <w:pPr>
              <w:jc w:val="center"/>
            </w:pPr>
            <w:r>
              <w:rPr>
                <w:b/>
                <w:color w:val="FFFFFF"/>
                <w:sz w:val="17"/>
              </w:rPr>
              <w:t>Mức A/B/C/D</w:t>
            </w:r>
          </w:p>
        </w:tc>
        <w:tc>
          <w:tcPr>
            <w:tcW w:type="dxa" w:w="1474"/>
            <w:shd w:fill="1F4E78"/>
            <w:vAlign w:val="center"/>
            <w:tcMar>
              <w:top w:w="80" w:type="dxa"/>
              <w:start w:w="80" w:type="dxa"/>
              <w:bottom w:w="80" w:type="dxa"/>
              <w:end w:w="80" w:type="dxa"/>
            </w:tcMar>
          </w:tcPr>
          <w:p>
            <w:pPr>
              <w:jc w:val="center"/>
            </w:pPr>
            <w:r>
              <w:rPr>
                <w:b/>
                <w:color w:val="FFFFFF"/>
                <w:sz w:val="17"/>
              </w:rPr>
              <w:t>Kết luận</w:t>
            </w:r>
          </w:p>
        </w:tc>
      </w:tr>
      <w:tr>
        <w:trPr>
          <w:cantSplit/>
        </w:trPr>
        <w:tc>
          <w:tcPr>
            <w:tcW w:type="dxa" w:w="737"/>
            <w:vAlign w:val="top"/>
            <w:tcMar>
              <w:top w:w="80" w:type="dxa"/>
              <w:start w:w="80" w:type="dxa"/>
              <w:bottom w:w="80" w:type="dxa"/>
              <w:end w:w="80" w:type="dxa"/>
            </w:tcMar>
          </w:tcPr>
          <w:p>
            <w:pPr>
              <w:spacing w:after="0"/>
            </w:pPr>
            <w:r>
              <w:rPr>
                <w:sz w:val="17"/>
              </w:rPr>
            </w:r>
          </w:p>
        </w:tc>
        <w:tc>
          <w:tcPr>
            <w:tcW w:type="dxa" w:w="2948"/>
            <w:vAlign w:val="top"/>
            <w:tcMar>
              <w:top w:w="80" w:type="dxa"/>
              <w:start w:w="80" w:type="dxa"/>
              <w:bottom w:w="80" w:type="dxa"/>
              <w:end w:w="80" w:type="dxa"/>
            </w:tcMar>
          </w:tcPr>
          <w:p>
            <w:pPr>
              <w:spacing w:after="0"/>
            </w:pPr>
            <w:r>
              <w:rPr>
                <w:sz w:val="17"/>
              </w:rPr>
            </w:r>
          </w:p>
        </w:tc>
        <w:tc>
          <w:tcPr>
            <w:tcW w:type="dxa" w:w="2551"/>
            <w:vAlign w:val="top"/>
            <w:tcMar>
              <w:top w:w="80" w:type="dxa"/>
              <w:start w:w="80" w:type="dxa"/>
              <w:bottom w:w="80" w:type="dxa"/>
              <w:end w:w="80" w:type="dxa"/>
            </w:tcMar>
          </w:tcPr>
          <w:p>
            <w:pPr>
              <w:spacing w:after="0"/>
            </w:pPr>
            <w:r>
              <w:rPr>
                <w:sz w:val="17"/>
              </w:rPr>
            </w:r>
          </w:p>
        </w:tc>
        <w:tc>
          <w:tcPr>
            <w:tcW w:type="dxa" w:w="1247"/>
            <w:vAlign w:val="top"/>
            <w:tcMar>
              <w:top w:w="80" w:type="dxa"/>
              <w:start w:w="80" w:type="dxa"/>
              <w:bottom w:w="80" w:type="dxa"/>
              <w:end w:w="80" w:type="dxa"/>
            </w:tcMar>
          </w:tcPr>
          <w:p>
            <w:pPr>
              <w:spacing w:after="0"/>
            </w:pPr>
            <w:r>
              <w:rPr>
                <w:sz w:val="17"/>
              </w:rPr>
            </w:r>
          </w:p>
        </w:tc>
        <w:tc>
          <w:tcPr>
            <w:tcW w:type="dxa" w:w="1247"/>
            <w:vAlign w:val="top"/>
            <w:tcMar>
              <w:top w:w="80" w:type="dxa"/>
              <w:start w:w="80" w:type="dxa"/>
              <w:bottom w:w="80" w:type="dxa"/>
              <w:end w:w="80" w:type="dxa"/>
            </w:tcMar>
          </w:tcPr>
          <w:p>
            <w:pPr>
              <w:spacing w:after="0"/>
            </w:pPr>
            <w:r>
              <w:rPr>
                <w:sz w:val="17"/>
              </w:rPr>
            </w:r>
          </w:p>
        </w:tc>
        <w:tc>
          <w:tcPr>
            <w:tcW w:type="dxa" w:w="1474"/>
            <w:vAlign w:val="top"/>
            <w:tcMar>
              <w:top w:w="80" w:type="dxa"/>
              <w:start w:w="80" w:type="dxa"/>
              <w:bottom w:w="80" w:type="dxa"/>
              <w:end w:w="80" w:type="dxa"/>
            </w:tcMar>
          </w:tcPr>
          <w:p>
            <w:pPr>
              <w:spacing w:after="0"/>
            </w:pPr>
            <w:r>
              <w:rPr>
                <w:sz w:val="17"/>
              </w:rPr>
            </w:r>
          </w:p>
        </w:tc>
      </w:tr>
      <w:tr>
        <w:trPr>
          <w:cantSplit/>
        </w:trPr>
        <w:tc>
          <w:tcPr>
            <w:tcW w:type="dxa" w:w="737"/>
            <w:vAlign w:val="top"/>
            <w:tcMar>
              <w:top w:w="80" w:type="dxa"/>
              <w:start w:w="80" w:type="dxa"/>
              <w:bottom w:w="80" w:type="dxa"/>
              <w:end w:w="80" w:type="dxa"/>
            </w:tcMar>
          </w:tcPr>
          <w:p>
            <w:pPr>
              <w:spacing w:after="0"/>
            </w:pPr>
            <w:r>
              <w:rPr>
                <w:sz w:val="17"/>
              </w:rPr>
            </w:r>
          </w:p>
        </w:tc>
        <w:tc>
          <w:tcPr>
            <w:tcW w:type="dxa" w:w="2948"/>
            <w:vAlign w:val="top"/>
            <w:tcMar>
              <w:top w:w="80" w:type="dxa"/>
              <w:start w:w="80" w:type="dxa"/>
              <w:bottom w:w="80" w:type="dxa"/>
              <w:end w:w="80" w:type="dxa"/>
            </w:tcMar>
          </w:tcPr>
          <w:p>
            <w:pPr>
              <w:spacing w:after="0"/>
            </w:pPr>
            <w:r>
              <w:rPr>
                <w:sz w:val="17"/>
              </w:rPr>
            </w:r>
          </w:p>
        </w:tc>
        <w:tc>
          <w:tcPr>
            <w:tcW w:type="dxa" w:w="2551"/>
            <w:vAlign w:val="top"/>
            <w:tcMar>
              <w:top w:w="80" w:type="dxa"/>
              <w:start w:w="80" w:type="dxa"/>
              <w:bottom w:w="80" w:type="dxa"/>
              <w:end w:w="80" w:type="dxa"/>
            </w:tcMar>
          </w:tcPr>
          <w:p>
            <w:pPr>
              <w:spacing w:after="0"/>
            </w:pPr>
            <w:r>
              <w:rPr>
                <w:sz w:val="17"/>
              </w:rPr>
            </w:r>
          </w:p>
        </w:tc>
        <w:tc>
          <w:tcPr>
            <w:tcW w:type="dxa" w:w="1247"/>
            <w:vAlign w:val="top"/>
            <w:tcMar>
              <w:top w:w="80" w:type="dxa"/>
              <w:start w:w="80" w:type="dxa"/>
              <w:bottom w:w="80" w:type="dxa"/>
              <w:end w:w="80" w:type="dxa"/>
            </w:tcMar>
          </w:tcPr>
          <w:p>
            <w:pPr>
              <w:spacing w:after="0"/>
            </w:pPr>
            <w:r>
              <w:rPr>
                <w:sz w:val="17"/>
              </w:rPr>
            </w:r>
          </w:p>
        </w:tc>
        <w:tc>
          <w:tcPr>
            <w:tcW w:type="dxa" w:w="1247"/>
            <w:vAlign w:val="top"/>
            <w:tcMar>
              <w:top w:w="80" w:type="dxa"/>
              <w:start w:w="80" w:type="dxa"/>
              <w:bottom w:w="80" w:type="dxa"/>
              <w:end w:w="80" w:type="dxa"/>
            </w:tcMar>
          </w:tcPr>
          <w:p>
            <w:pPr>
              <w:spacing w:after="0"/>
            </w:pPr>
            <w:r>
              <w:rPr>
                <w:sz w:val="17"/>
              </w:rPr>
            </w:r>
          </w:p>
        </w:tc>
        <w:tc>
          <w:tcPr>
            <w:tcW w:type="dxa" w:w="1474"/>
            <w:vAlign w:val="top"/>
            <w:tcMar>
              <w:top w:w="80" w:type="dxa"/>
              <w:start w:w="80" w:type="dxa"/>
              <w:bottom w:w="80" w:type="dxa"/>
              <w:end w:w="80" w:type="dxa"/>
            </w:tcMar>
          </w:tcPr>
          <w:p>
            <w:pPr>
              <w:spacing w:after="0"/>
            </w:pPr>
            <w:r>
              <w:rPr>
                <w:sz w:val="17"/>
              </w:rPr>
            </w:r>
          </w:p>
        </w:tc>
      </w:tr>
      <w:tr>
        <w:trPr>
          <w:cantSplit/>
        </w:trPr>
        <w:tc>
          <w:tcPr>
            <w:tcW w:type="dxa" w:w="737"/>
            <w:vAlign w:val="top"/>
            <w:tcMar>
              <w:top w:w="80" w:type="dxa"/>
              <w:start w:w="80" w:type="dxa"/>
              <w:bottom w:w="80" w:type="dxa"/>
              <w:end w:w="80" w:type="dxa"/>
            </w:tcMar>
          </w:tcPr>
          <w:p>
            <w:pPr>
              <w:spacing w:after="0"/>
            </w:pPr>
            <w:r>
              <w:rPr>
                <w:sz w:val="17"/>
              </w:rPr>
            </w:r>
          </w:p>
        </w:tc>
        <w:tc>
          <w:tcPr>
            <w:tcW w:type="dxa" w:w="2948"/>
            <w:vAlign w:val="top"/>
            <w:tcMar>
              <w:top w:w="80" w:type="dxa"/>
              <w:start w:w="80" w:type="dxa"/>
              <w:bottom w:w="80" w:type="dxa"/>
              <w:end w:w="80" w:type="dxa"/>
            </w:tcMar>
          </w:tcPr>
          <w:p>
            <w:pPr>
              <w:spacing w:after="0"/>
            </w:pPr>
            <w:r>
              <w:rPr>
                <w:sz w:val="17"/>
              </w:rPr>
            </w:r>
          </w:p>
        </w:tc>
        <w:tc>
          <w:tcPr>
            <w:tcW w:type="dxa" w:w="2551"/>
            <w:vAlign w:val="top"/>
            <w:tcMar>
              <w:top w:w="80" w:type="dxa"/>
              <w:start w:w="80" w:type="dxa"/>
              <w:bottom w:w="80" w:type="dxa"/>
              <w:end w:w="80" w:type="dxa"/>
            </w:tcMar>
          </w:tcPr>
          <w:p>
            <w:pPr>
              <w:spacing w:after="0"/>
            </w:pPr>
            <w:r>
              <w:rPr>
                <w:sz w:val="17"/>
              </w:rPr>
            </w:r>
          </w:p>
        </w:tc>
        <w:tc>
          <w:tcPr>
            <w:tcW w:type="dxa" w:w="1247"/>
            <w:vAlign w:val="top"/>
            <w:tcMar>
              <w:top w:w="80" w:type="dxa"/>
              <w:start w:w="80" w:type="dxa"/>
              <w:bottom w:w="80" w:type="dxa"/>
              <w:end w:w="80" w:type="dxa"/>
            </w:tcMar>
          </w:tcPr>
          <w:p>
            <w:pPr>
              <w:spacing w:after="0"/>
            </w:pPr>
            <w:r>
              <w:rPr>
                <w:sz w:val="17"/>
              </w:rPr>
            </w:r>
          </w:p>
        </w:tc>
        <w:tc>
          <w:tcPr>
            <w:tcW w:type="dxa" w:w="1247"/>
            <w:vAlign w:val="top"/>
            <w:tcMar>
              <w:top w:w="80" w:type="dxa"/>
              <w:start w:w="80" w:type="dxa"/>
              <w:bottom w:w="80" w:type="dxa"/>
              <w:end w:w="80" w:type="dxa"/>
            </w:tcMar>
          </w:tcPr>
          <w:p>
            <w:pPr>
              <w:spacing w:after="0"/>
            </w:pPr>
            <w:r>
              <w:rPr>
                <w:sz w:val="17"/>
              </w:rPr>
            </w:r>
          </w:p>
        </w:tc>
        <w:tc>
          <w:tcPr>
            <w:tcW w:type="dxa" w:w="1474"/>
            <w:vAlign w:val="top"/>
            <w:tcMar>
              <w:top w:w="80" w:type="dxa"/>
              <w:start w:w="80" w:type="dxa"/>
              <w:bottom w:w="80" w:type="dxa"/>
              <w:end w:w="80" w:type="dxa"/>
            </w:tcMar>
          </w:tcPr>
          <w:p>
            <w:pPr>
              <w:spacing w:after="0"/>
            </w:pPr>
            <w:r>
              <w:rPr>
                <w:sz w:val="17"/>
              </w:rPr>
            </w:r>
          </w:p>
        </w:tc>
      </w:tr>
      <w:tr>
        <w:trPr>
          <w:cantSplit/>
        </w:trPr>
        <w:tc>
          <w:tcPr>
            <w:tcW w:type="dxa" w:w="737"/>
            <w:vAlign w:val="top"/>
            <w:tcMar>
              <w:top w:w="80" w:type="dxa"/>
              <w:start w:w="80" w:type="dxa"/>
              <w:bottom w:w="80" w:type="dxa"/>
              <w:end w:w="80" w:type="dxa"/>
            </w:tcMar>
          </w:tcPr>
          <w:p>
            <w:pPr>
              <w:spacing w:after="0"/>
            </w:pPr>
            <w:r>
              <w:rPr>
                <w:sz w:val="17"/>
              </w:rPr>
            </w:r>
          </w:p>
        </w:tc>
        <w:tc>
          <w:tcPr>
            <w:tcW w:type="dxa" w:w="2948"/>
            <w:vAlign w:val="top"/>
            <w:tcMar>
              <w:top w:w="80" w:type="dxa"/>
              <w:start w:w="80" w:type="dxa"/>
              <w:bottom w:w="80" w:type="dxa"/>
              <w:end w:w="80" w:type="dxa"/>
            </w:tcMar>
          </w:tcPr>
          <w:p>
            <w:pPr>
              <w:spacing w:after="0"/>
            </w:pPr>
            <w:r>
              <w:rPr>
                <w:sz w:val="17"/>
              </w:rPr>
            </w:r>
          </w:p>
        </w:tc>
        <w:tc>
          <w:tcPr>
            <w:tcW w:type="dxa" w:w="2551"/>
            <w:vAlign w:val="top"/>
            <w:tcMar>
              <w:top w:w="80" w:type="dxa"/>
              <w:start w:w="80" w:type="dxa"/>
              <w:bottom w:w="80" w:type="dxa"/>
              <w:end w:w="80" w:type="dxa"/>
            </w:tcMar>
          </w:tcPr>
          <w:p>
            <w:pPr>
              <w:spacing w:after="0"/>
            </w:pPr>
            <w:r>
              <w:rPr>
                <w:sz w:val="17"/>
              </w:rPr>
            </w:r>
          </w:p>
        </w:tc>
        <w:tc>
          <w:tcPr>
            <w:tcW w:type="dxa" w:w="1247"/>
            <w:vAlign w:val="top"/>
            <w:tcMar>
              <w:top w:w="80" w:type="dxa"/>
              <w:start w:w="80" w:type="dxa"/>
              <w:bottom w:w="80" w:type="dxa"/>
              <w:end w:w="80" w:type="dxa"/>
            </w:tcMar>
          </w:tcPr>
          <w:p>
            <w:pPr>
              <w:spacing w:after="0"/>
            </w:pPr>
            <w:r>
              <w:rPr>
                <w:sz w:val="17"/>
              </w:rPr>
            </w:r>
          </w:p>
        </w:tc>
        <w:tc>
          <w:tcPr>
            <w:tcW w:type="dxa" w:w="1247"/>
            <w:vAlign w:val="top"/>
            <w:tcMar>
              <w:top w:w="80" w:type="dxa"/>
              <w:start w:w="80" w:type="dxa"/>
              <w:bottom w:w="80" w:type="dxa"/>
              <w:end w:w="80" w:type="dxa"/>
            </w:tcMar>
          </w:tcPr>
          <w:p>
            <w:pPr>
              <w:spacing w:after="0"/>
            </w:pPr>
            <w:r>
              <w:rPr>
                <w:sz w:val="17"/>
              </w:rPr>
            </w:r>
          </w:p>
        </w:tc>
        <w:tc>
          <w:tcPr>
            <w:tcW w:type="dxa" w:w="1474"/>
            <w:vAlign w:val="top"/>
            <w:tcMar>
              <w:top w:w="80" w:type="dxa"/>
              <w:start w:w="80" w:type="dxa"/>
              <w:bottom w:w="80" w:type="dxa"/>
              <w:end w:w="80" w:type="dxa"/>
            </w:tcMar>
          </w:tcPr>
          <w:p>
            <w:pPr>
              <w:spacing w:after="0"/>
            </w:pPr>
            <w:r>
              <w:rPr>
                <w:sz w:val="17"/>
              </w:rPr>
            </w:r>
          </w:p>
        </w:tc>
      </w:tr>
    </w:tbl>
    <w:p>
      <w:pPr>
        <w:spacing w:after="0"/>
      </w:pPr>
    </w:p>
    <w:p>
      <w:pPr>
        <w:pStyle w:val="Heading2"/>
        <w:keepNext/>
      </w:pPr>
      <w:r>
        <w:rPr>
          <w:rFonts w:ascii="Times New Roman" w:hAnsi="Times New Roman" w:eastAsia="Times New Roman"/>
        </w:rPr>
        <w:t>A.3. BM04 - Biên bản phỏng vấn</w:t>
      </w:r>
    </w:p>
    <w:tbl>
      <w:tblPr>
        <w:tblStyle w:val="TableGrid"/>
        <w:tblW w:type="auto" w:w="0"/>
        <w:jc w:val="center"/>
        <w:tblLook w:firstColumn="1" w:firstRow="1" w:lastColumn="0" w:lastRow="0" w:noHBand="0" w:noVBand="1" w:val="04A0"/>
      </w:tblPr>
      <w:tblGrid>
        <w:gridCol w:w="4819"/>
        <w:gridCol w:w="4819"/>
      </w:tblGrid>
      <w:tr>
        <w:trPr>
          <w:tblHeader w:val="true"/>
          <w:cantSplit/>
        </w:trPr>
        <w:tc>
          <w:tcPr>
            <w:tcW w:type="dxa" w:w="3118"/>
            <w:shd w:fill="1F4E78"/>
            <w:vAlign w:val="center"/>
            <w:tcMar>
              <w:top w:w="80" w:type="dxa"/>
              <w:start w:w="80" w:type="dxa"/>
              <w:bottom w:w="80" w:type="dxa"/>
              <w:end w:w="80" w:type="dxa"/>
            </w:tcMar>
          </w:tcPr>
          <w:p>
            <w:pPr>
              <w:jc w:val="center"/>
            </w:pPr>
            <w:r>
              <w:rPr>
                <w:b/>
                <w:color w:val="FFFFFF"/>
                <w:sz w:val="19"/>
              </w:rPr>
              <w:t>Trường</w:t>
            </w:r>
          </w:p>
        </w:tc>
        <w:tc>
          <w:tcPr>
            <w:tcW w:type="dxa" w:w="7087"/>
            <w:shd w:fill="1F4E78"/>
            <w:vAlign w:val="center"/>
            <w:tcMar>
              <w:top w:w="80" w:type="dxa"/>
              <w:start w:w="80" w:type="dxa"/>
              <w:bottom w:w="80" w:type="dxa"/>
              <w:end w:w="80" w:type="dxa"/>
            </w:tcMar>
          </w:tcPr>
          <w:p>
            <w:pPr>
              <w:jc w:val="center"/>
            </w:pPr>
            <w:r>
              <w:rPr>
                <w:b/>
                <w:color w:val="FFFFFF"/>
                <w:sz w:val="19"/>
              </w:rPr>
              <w:t>Nội dung</w:t>
            </w:r>
          </w:p>
        </w:tc>
      </w:tr>
      <w:tr>
        <w:trPr>
          <w:cantSplit/>
        </w:trPr>
        <w:tc>
          <w:tcPr>
            <w:tcW w:type="dxa" w:w="3118"/>
            <w:vAlign w:val="top"/>
            <w:tcMar>
              <w:top w:w="80" w:type="dxa"/>
              <w:start w:w="80" w:type="dxa"/>
              <w:bottom w:w="80" w:type="dxa"/>
              <w:end w:w="80" w:type="dxa"/>
            </w:tcMar>
          </w:tcPr>
          <w:p>
            <w:pPr>
              <w:spacing w:after="0"/>
            </w:pPr>
            <w:r>
              <w:rPr>
                <w:sz w:val="19"/>
              </w:rPr>
              <w:t>Ngày/giờ</w:t>
            </w:r>
          </w:p>
        </w:tc>
        <w:tc>
          <w:tcPr>
            <w:tcW w:type="dxa" w:w="7087"/>
            <w:vAlign w:val="top"/>
            <w:tcMar>
              <w:top w:w="80" w:type="dxa"/>
              <w:start w:w="80" w:type="dxa"/>
              <w:bottom w:w="80" w:type="dxa"/>
              <w:end w:w="80" w:type="dxa"/>
            </w:tcMar>
          </w:tcPr>
          <w:p>
            <w:pPr>
              <w:spacing w:after="0"/>
            </w:pPr>
            <w:r>
              <w:rPr>
                <w:sz w:val="19"/>
              </w:rPr>
            </w:r>
          </w:p>
        </w:tc>
      </w:tr>
      <w:tr>
        <w:trPr>
          <w:cantSplit/>
        </w:trPr>
        <w:tc>
          <w:tcPr>
            <w:tcW w:type="dxa" w:w="3118"/>
            <w:vAlign w:val="top"/>
            <w:tcMar>
              <w:top w:w="80" w:type="dxa"/>
              <w:start w:w="80" w:type="dxa"/>
              <w:bottom w:w="80" w:type="dxa"/>
              <w:end w:w="80" w:type="dxa"/>
            </w:tcMar>
          </w:tcPr>
          <w:p>
            <w:pPr>
              <w:spacing w:after="0"/>
            </w:pPr>
            <w:r>
              <w:rPr>
                <w:sz w:val="19"/>
              </w:rPr>
              <w:t>Người phỏng vấn</w:t>
            </w:r>
          </w:p>
        </w:tc>
        <w:tc>
          <w:tcPr>
            <w:tcW w:type="dxa" w:w="7087"/>
            <w:vAlign w:val="top"/>
            <w:tcMar>
              <w:top w:w="80" w:type="dxa"/>
              <w:start w:w="80" w:type="dxa"/>
              <w:bottom w:w="80" w:type="dxa"/>
              <w:end w:w="80" w:type="dxa"/>
            </w:tcMar>
          </w:tcPr>
          <w:p>
            <w:pPr>
              <w:spacing w:after="0"/>
            </w:pPr>
            <w:r>
              <w:rPr>
                <w:sz w:val="19"/>
              </w:rPr>
            </w:r>
          </w:p>
        </w:tc>
      </w:tr>
      <w:tr>
        <w:trPr>
          <w:cantSplit/>
        </w:trPr>
        <w:tc>
          <w:tcPr>
            <w:tcW w:type="dxa" w:w="3118"/>
            <w:vAlign w:val="top"/>
            <w:tcMar>
              <w:top w:w="80" w:type="dxa"/>
              <w:start w:w="80" w:type="dxa"/>
              <w:bottom w:w="80" w:type="dxa"/>
              <w:end w:w="80" w:type="dxa"/>
            </w:tcMar>
          </w:tcPr>
          <w:p>
            <w:pPr>
              <w:spacing w:after="0"/>
            </w:pPr>
            <w:r>
              <w:rPr>
                <w:sz w:val="19"/>
              </w:rPr>
              <w:t>Người tham gia và vai trò</w:t>
            </w:r>
          </w:p>
        </w:tc>
        <w:tc>
          <w:tcPr>
            <w:tcW w:type="dxa" w:w="7087"/>
            <w:vAlign w:val="top"/>
            <w:tcMar>
              <w:top w:w="80" w:type="dxa"/>
              <w:start w:w="80" w:type="dxa"/>
              <w:bottom w:w="80" w:type="dxa"/>
              <w:end w:w="80" w:type="dxa"/>
            </w:tcMar>
          </w:tcPr>
          <w:p>
            <w:pPr>
              <w:spacing w:after="0"/>
            </w:pPr>
            <w:r>
              <w:rPr>
                <w:sz w:val="19"/>
              </w:rPr>
            </w:r>
          </w:p>
        </w:tc>
      </w:tr>
      <w:tr>
        <w:trPr>
          <w:cantSplit/>
        </w:trPr>
        <w:tc>
          <w:tcPr>
            <w:tcW w:type="dxa" w:w="3118"/>
            <w:vAlign w:val="top"/>
            <w:tcMar>
              <w:top w:w="80" w:type="dxa"/>
              <w:start w:w="80" w:type="dxa"/>
              <w:bottom w:w="80" w:type="dxa"/>
              <w:end w:w="80" w:type="dxa"/>
            </w:tcMar>
          </w:tcPr>
          <w:p>
            <w:pPr>
              <w:spacing w:after="0"/>
            </w:pPr>
            <w:r>
              <w:rPr>
                <w:sz w:val="19"/>
              </w:rPr>
              <w:t>Quy trình trao đổi</w:t>
            </w:r>
          </w:p>
        </w:tc>
        <w:tc>
          <w:tcPr>
            <w:tcW w:type="dxa" w:w="7087"/>
            <w:vAlign w:val="top"/>
            <w:tcMar>
              <w:top w:w="80" w:type="dxa"/>
              <w:start w:w="80" w:type="dxa"/>
              <w:bottom w:w="80" w:type="dxa"/>
              <w:end w:w="80" w:type="dxa"/>
            </w:tcMar>
          </w:tcPr>
          <w:p>
            <w:pPr>
              <w:spacing w:after="0"/>
            </w:pPr>
            <w:r>
              <w:rPr>
                <w:sz w:val="19"/>
              </w:rPr>
            </w:r>
          </w:p>
        </w:tc>
      </w:tr>
      <w:tr>
        <w:trPr>
          <w:cantSplit/>
        </w:trPr>
        <w:tc>
          <w:tcPr>
            <w:tcW w:type="dxa" w:w="3118"/>
            <w:vAlign w:val="top"/>
            <w:tcMar>
              <w:top w:w="80" w:type="dxa"/>
              <w:start w:w="80" w:type="dxa"/>
              <w:bottom w:w="80" w:type="dxa"/>
              <w:end w:w="80" w:type="dxa"/>
            </w:tcMar>
          </w:tcPr>
          <w:p>
            <w:pPr>
              <w:spacing w:after="0"/>
            </w:pPr>
            <w:r>
              <w:rPr>
                <w:sz w:val="19"/>
              </w:rPr>
              <w:t>Các bước được xác nhận</w:t>
            </w:r>
          </w:p>
        </w:tc>
        <w:tc>
          <w:tcPr>
            <w:tcW w:type="dxa" w:w="7087"/>
            <w:vAlign w:val="top"/>
            <w:tcMar>
              <w:top w:w="80" w:type="dxa"/>
              <w:start w:w="80" w:type="dxa"/>
              <w:bottom w:w="80" w:type="dxa"/>
              <w:end w:w="80" w:type="dxa"/>
            </w:tcMar>
          </w:tcPr>
          <w:p>
            <w:pPr>
              <w:spacing w:after="0"/>
            </w:pPr>
            <w:r>
              <w:rPr>
                <w:sz w:val="19"/>
              </w:rPr>
            </w:r>
          </w:p>
        </w:tc>
      </w:tr>
      <w:tr>
        <w:trPr>
          <w:cantSplit/>
        </w:trPr>
        <w:tc>
          <w:tcPr>
            <w:tcW w:type="dxa" w:w="3118"/>
            <w:vAlign w:val="top"/>
            <w:tcMar>
              <w:top w:w="80" w:type="dxa"/>
              <w:start w:w="80" w:type="dxa"/>
              <w:bottom w:w="80" w:type="dxa"/>
              <w:end w:w="80" w:type="dxa"/>
            </w:tcMar>
          </w:tcPr>
          <w:p>
            <w:pPr>
              <w:spacing w:after="0"/>
            </w:pPr>
            <w:r>
              <w:rPr>
                <w:sz w:val="19"/>
              </w:rPr>
              <w:t>Ngoại lệ được bổ sung</w:t>
            </w:r>
          </w:p>
        </w:tc>
        <w:tc>
          <w:tcPr>
            <w:tcW w:type="dxa" w:w="7087"/>
            <w:vAlign w:val="top"/>
            <w:tcMar>
              <w:top w:w="80" w:type="dxa"/>
              <w:start w:w="80" w:type="dxa"/>
              <w:bottom w:w="80" w:type="dxa"/>
              <w:end w:w="80" w:type="dxa"/>
            </w:tcMar>
          </w:tcPr>
          <w:p>
            <w:pPr>
              <w:spacing w:after="0"/>
            </w:pPr>
            <w:r>
              <w:rPr>
                <w:sz w:val="19"/>
              </w:rPr>
            </w:r>
          </w:p>
        </w:tc>
      </w:tr>
      <w:tr>
        <w:trPr>
          <w:cantSplit/>
        </w:trPr>
        <w:tc>
          <w:tcPr>
            <w:tcW w:type="dxa" w:w="3118"/>
            <w:vAlign w:val="top"/>
            <w:tcMar>
              <w:top w:w="80" w:type="dxa"/>
              <w:start w:w="80" w:type="dxa"/>
              <w:bottom w:w="80" w:type="dxa"/>
              <w:end w:w="80" w:type="dxa"/>
            </w:tcMar>
          </w:tcPr>
          <w:p>
            <w:pPr>
              <w:spacing w:after="0"/>
            </w:pPr>
            <w:r>
              <w:rPr>
                <w:sz w:val="19"/>
              </w:rPr>
              <w:t>Số liệu thời gian/khối lượng/chất lượng</w:t>
            </w:r>
          </w:p>
        </w:tc>
        <w:tc>
          <w:tcPr>
            <w:tcW w:type="dxa" w:w="7087"/>
            <w:vAlign w:val="top"/>
            <w:tcMar>
              <w:top w:w="80" w:type="dxa"/>
              <w:start w:w="80" w:type="dxa"/>
              <w:bottom w:w="80" w:type="dxa"/>
              <w:end w:w="80" w:type="dxa"/>
            </w:tcMar>
          </w:tcPr>
          <w:p>
            <w:pPr>
              <w:spacing w:after="0"/>
            </w:pPr>
            <w:r>
              <w:rPr>
                <w:sz w:val="19"/>
              </w:rPr>
            </w:r>
          </w:p>
        </w:tc>
      </w:tr>
      <w:tr>
        <w:trPr>
          <w:cantSplit/>
        </w:trPr>
        <w:tc>
          <w:tcPr>
            <w:tcW w:type="dxa" w:w="3118"/>
            <w:vAlign w:val="top"/>
            <w:tcMar>
              <w:top w:w="80" w:type="dxa"/>
              <w:start w:w="80" w:type="dxa"/>
              <w:bottom w:w="80" w:type="dxa"/>
              <w:end w:w="80" w:type="dxa"/>
            </w:tcMar>
          </w:tcPr>
          <w:p>
            <w:pPr>
              <w:spacing w:after="0"/>
            </w:pPr>
            <w:r>
              <w:rPr>
                <w:sz w:val="19"/>
              </w:rPr>
              <w:t>Điểm chưa thống nhất</w:t>
            </w:r>
          </w:p>
        </w:tc>
        <w:tc>
          <w:tcPr>
            <w:tcW w:type="dxa" w:w="7087"/>
            <w:vAlign w:val="top"/>
            <w:tcMar>
              <w:top w:w="80" w:type="dxa"/>
              <w:start w:w="80" w:type="dxa"/>
              <w:bottom w:w="80" w:type="dxa"/>
              <w:end w:w="80" w:type="dxa"/>
            </w:tcMar>
          </w:tcPr>
          <w:p>
            <w:pPr>
              <w:spacing w:after="0"/>
            </w:pPr>
            <w:r>
              <w:rPr>
                <w:sz w:val="19"/>
              </w:rPr>
            </w:r>
          </w:p>
        </w:tc>
      </w:tr>
      <w:tr>
        <w:trPr>
          <w:cantSplit/>
        </w:trPr>
        <w:tc>
          <w:tcPr>
            <w:tcW w:type="dxa" w:w="3118"/>
            <w:vAlign w:val="top"/>
            <w:tcMar>
              <w:top w:w="80" w:type="dxa"/>
              <w:start w:w="80" w:type="dxa"/>
              <w:bottom w:w="80" w:type="dxa"/>
              <w:end w:w="80" w:type="dxa"/>
            </w:tcMar>
          </w:tcPr>
          <w:p>
            <w:pPr>
              <w:spacing w:after="0"/>
            </w:pPr>
            <w:r>
              <w:rPr>
                <w:sz w:val="19"/>
              </w:rPr>
              <w:t>Tài liệu cần bổ sung</w:t>
            </w:r>
          </w:p>
        </w:tc>
        <w:tc>
          <w:tcPr>
            <w:tcW w:type="dxa" w:w="7087"/>
            <w:vAlign w:val="top"/>
            <w:tcMar>
              <w:top w:w="80" w:type="dxa"/>
              <w:start w:w="80" w:type="dxa"/>
              <w:bottom w:w="80" w:type="dxa"/>
              <w:end w:w="80" w:type="dxa"/>
            </w:tcMar>
          </w:tcPr>
          <w:p>
            <w:pPr>
              <w:spacing w:after="0"/>
            </w:pPr>
            <w:r>
              <w:rPr>
                <w:sz w:val="19"/>
              </w:rPr>
            </w:r>
          </w:p>
        </w:tc>
      </w:tr>
      <w:tr>
        <w:trPr>
          <w:cantSplit/>
        </w:trPr>
        <w:tc>
          <w:tcPr>
            <w:tcW w:type="dxa" w:w="3118"/>
            <w:vAlign w:val="top"/>
            <w:tcMar>
              <w:top w:w="80" w:type="dxa"/>
              <w:start w:w="80" w:type="dxa"/>
              <w:bottom w:w="80" w:type="dxa"/>
              <w:end w:w="80" w:type="dxa"/>
            </w:tcMar>
          </w:tcPr>
          <w:p>
            <w:pPr>
              <w:spacing w:after="0"/>
            </w:pPr>
            <w:r>
              <w:rPr>
                <w:sz w:val="19"/>
              </w:rPr>
              <w:t>Hành động tiếp theo và thời hạn</w:t>
            </w:r>
          </w:p>
        </w:tc>
        <w:tc>
          <w:tcPr>
            <w:tcW w:type="dxa" w:w="7087"/>
            <w:vAlign w:val="top"/>
            <w:tcMar>
              <w:top w:w="80" w:type="dxa"/>
              <w:start w:w="80" w:type="dxa"/>
              <w:bottom w:w="80" w:type="dxa"/>
              <w:end w:w="80" w:type="dxa"/>
            </w:tcMar>
          </w:tcPr>
          <w:p>
            <w:pPr>
              <w:spacing w:after="0"/>
            </w:pPr>
            <w:r>
              <w:rPr>
                <w:sz w:val="19"/>
              </w:rPr>
            </w:r>
          </w:p>
        </w:tc>
      </w:tr>
    </w:tbl>
    <w:p>
      <w:pPr>
        <w:spacing w:after="0"/>
      </w:pPr>
    </w:p>
    <w:p>
      <w:pPr>
        <w:pStyle w:val="Heading2"/>
        <w:keepNext/>
      </w:pPr>
      <w:r>
        <w:rPr>
          <w:rFonts w:ascii="Times New Roman" w:hAnsi="Times New Roman" w:eastAsia="Times New Roman"/>
        </w:rPr>
        <w:t>A.4. BM05 - Biên bản workshop rà soát BPMN</w:t>
      </w:r>
    </w:p>
    <w:tbl>
      <w:tblPr>
        <w:tblStyle w:val="TableGrid"/>
        <w:tblW w:type="auto" w:w="0"/>
        <w:jc w:val="center"/>
        <w:tblLook w:firstColumn="1" w:firstRow="1" w:lastColumn="0" w:lastRow="0" w:noHBand="0" w:noVBand="1" w:val="04A0"/>
      </w:tblPr>
      <w:tblGrid>
        <w:gridCol w:w="4819"/>
        <w:gridCol w:w="4819"/>
      </w:tblGrid>
      <w:tr>
        <w:trPr>
          <w:tblHeader w:val="true"/>
          <w:cantSplit/>
        </w:trPr>
        <w:tc>
          <w:tcPr>
            <w:tcW w:type="dxa" w:w="3402"/>
            <w:shd w:fill="1F4E78"/>
            <w:vAlign w:val="center"/>
            <w:tcMar>
              <w:top w:w="80" w:type="dxa"/>
              <w:start w:w="80" w:type="dxa"/>
              <w:bottom w:w="80" w:type="dxa"/>
              <w:end w:w="80" w:type="dxa"/>
            </w:tcMar>
          </w:tcPr>
          <w:p>
            <w:pPr>
              <w:jc w:val="center"/>
            </w:pPr>
            <w:r>
              <w:rPr>
                <w:b/>
                <w:color w:val="FFFFFF"/>
                <w:sz w:val="19"/>
              </w:rPr>
              <w:t>Nội dung</w:t>
            </w:r>
          </w:p>
        </w:tc>
        <w:tc>
          <w:tcPr>
            <w:tcW w:type="dxa" w:w="6803"/>
            <w:shd w:fill="1F4E78"/>
            <w:vAlign w:val="center"/>
            <w:tcMar>
              <w:top w:w="80" w:type="dxa"/>
              <w:start w:w="80" w:type="dxa"/>
              <w:bottom w:w="80" w:type="dxa"/>
              <w:end w:w="80" w:type="dxa"/>
            </w:tcMar>
          </w:tcPr>
          <w:p>
            <w:pPr>
              <w:jc w:val="center"/>
            </w:pPr>
            <w:r>
              <w:rPr>
                <w:b/>
                <w:color w:val="FFFFFF"/>
                <w:sz w:val="19"/>
              </w:rPr>
              <w:t>Ghi nhận</w:t>
            </w:r>
          </w:p>
        </w:tc>
      </w:tr>
      <w:tr>
        <w:trPr>
          <w:cantSplit/>
        </w:trPr>
        <w:tc>
          <w:tcPr>
            <w:tcW w:type="dxa" w:w="3402"/>
            <w:vAlign w:val="top"/>
            <w:tcMar>
              <w:top w:w="80" w:type="dxa"/>
              <w:start w:w="80" w:type="dxa"/>
              <w:bottom w:w="80" w:type="dxa"/>
              <w:end w:w="80" w:type="dxa"/>
            </w:tcMar>
          </w:tcPr>
          <w:p>
            <w:pPr>
              <w:spacing w:after="0"/>
            </w:pPr>
            <w:r>
              <w:rPr>
                <w:sz w:val="19"/>
              </w:rPr>
              <w:t>Phiên bản sơ đồ</w:t>
            </w:r>
          </w:p>
        </w:tc>
        <w:tc>
          <w:tcPr>
            <w:tcW w:type="dxa" w:w="6803"/>
            <w:vAlign w:val="top"/>
            <w:tcMar>
              <w:top w:w="80" w:type="dxa"/>
              <w:start w:w="80" w:type="dxa"/>
              <w:bottom w:w="80" w:type="dxa"/>
              <w:end w:w="80" w:type="dxa"/>
            </w:tcMar>
          </w:tcPr>
          <w:p>
            <w:pPr>
              <w:spacing w:after="0"/>
            </w:pPr>
            <w:r>
              <w:rPr>
                <w:sz w:val="19"/>
              </w:rPr>
            </w:r>
          </w:p>
        </w:tc>
      </w:tr>
      <w:tr>
        <w:trPr>
          <w:cantSplit/>
        </w:trPr>
        <w:tc>
          <w:tcPr>
            <w:tcW w:type="dxa" w:w="3402"/>
            <w:vAlign w:val="top"/>
            <w:tcMar>
              <w:top w:w="80" w:type="dxa"/>
              <w:start w:w="80" w:type="dxa"/>
              <w:bottom w:w="80" w:type="dxa"/>
              <w:end w:w="80" w:type="dxa"/>
            </w:tcMar>
          </w:tcPr>
          <w:p>
            <w:pPr>
              <w:spacing w:after="0"/>
            </w:pPr>
            <w:r>
              <w:rPr>
                <w:sz w:val="19"/>
              </w:rPr>
              <w:t>Thành phần tham gia</w:t>
            </w:r>
          </w:p>
        </w:tc>
        <w:tc>
          <w:tcPr>
            <w:tcW w:type="dxa" w:w="6803"/>
            <w:vAlign w:val="top"/>
            <w:tcMar>
              <w:top w:w="80" w:type="dxa"/>
              <w:start w:w="80" w:type="dxa"/>
              <w:bottom w:w="80" w:type="dxa"/>
              <w:end w:w="80" w:type="dxa"/>
            </w:tcMar>
          </w:tcPr>
          <w:p>
            <w:pPr>
              <w:spacing w:after="0"/>
            </w:pPr>
            <w:r>
              <w:rPr>
                <w:sz w:val="19"/>
              </w:rPr>
            </w:r>
          </w:p>
        </w:tc>
      </w:tr>
      <w:tr>
        <w:trPr>
          <w:cantSplit/>
        </w:trPr>
        <w:tc>
          <w:tcPr>
            <w:tcW w:type="dxa" w:w="3402"/>
            <w:vAlign w:val="top"/>
            <w:tcMar>
              <w:top w:w="80" w:type="dxa"/>
              <w:start w:w="80" w:type="dxa"/>
              <w:bottom w:w="80" w:type="dxa"/>
              <w:end w:w="80" w:type="dxa"/>
            </w:tcMar>
          </w:tcPr>
          <w:p>
            <w:pPr>
              <w:spacing w:after="0"/>
            </w:pPr>
            <w:r>
              <w:rPr>
                <w:sz w:val="19"/>
              </w:rPr>
              <w:t>Start/End đã đúng chưa?</w:t>
            </w:r>
          </w:p>
        </w:tc>
        <w:tc>
          <w:tcPr>
            <w:tcW w:type="dxa" w:w="6803"/>
            <w:vAlign w:val="top"/>
            <w:tcMar>
              <w:top w:w="80" w:type="dxa"/>
              <w:start w:w="80" w:type="dxa"/>
              <w:bottom w:w="80" w:type="dxa"/>
              <w:end w:w="80" w:type="dxa"/>
            </w:tcMar>
          </w:tcPr>
          <w:p>
            <w:pPr>
              <w:spacing w:after="0"/>
            </w:pPr>
            <w:r>
              <w:rPr>
                <w:sz w:val="19"/>
              </w:rPr>
            </w:r>
          </w:p>
        </w:tc>
      </w:tr>
      <w:tr>
        <w:trPr>
          <w:cantSplit/>
        </w:trPr>
        <w:tc>
          <w:tcPr>
            <w:tcW w:type="dxa" w:w="3402"/>
            <w:vAlign w:val="top"/>
            <w:tcMar>
              <w:top w:w="80" w:type="dxa"/>
              <w:start w:w="80" w:type="dxa"/>
              <w:bottom w:w="80" w:type="dxa"/>
              <w:end w:w="80" w:type="dxa"/>
            </w:tcMar>
          </w:tcPr>
          <w:p>
            <w:pPr>
              <w:spacing w:after="0"/>
            </w:pPr>
            <w:r>
              <w:rPr>
                <w:sz w:val="19"/>
              </w:rPr>
              <w:t>Pool/Lane và trách nhiệm đã đúng chưa?</w:t>
            </w:r>
          </w:p>
        </w:tc>
        <w:tc>
          <w:tcPr>
            <w:tcW w:type="dxa" w:w="6803"/>
            <w:vAlign w:val="top"/>
            <w:tcMar>
              <w:top w:w="80" w:type="dxa"/>
              <w:start w:w="80" w:type="dxa"/>
              <w:bottom w:w="80" w:type="dxa"/>
              <w:end w:w="80" w:type="dxa"/>
            </w:tcMar>
          </w:tcPr>
          <w:p>
            <w:pPr>
              <w:spacing w:after="0"/>
            </w:pPr>
            <w:r>
              <w:rPr>
                <w:sz w:val="19"/>
              </w:rPr>
            </w:r>
          </w:p>
        </w:tc>
      </w:tr>
      <w:tr>
        <w:trPr>
          <w:cantSplit/>
        </w:trPr>
        <w:tc>
          <w:tcPr>
            <w:tcW w:type="dxa" w:w="3402"/>
            <w:vAlign w:val="top"/>
            <w:tcMar>
              <w:top w:w="80" w:type="dxa"/>
              <w:start w:w="80" w:type="dxa"/>
              <w:bottom w:w="80" w:type="dxa"/>
              <w:end w:w="80" w:type="dxa"/>
            </w:tcMar>
          </w:tcPr>
          <w:p>
            <w:pPr>
              <w:spacing w:after="0"/>
            </w:pPr>
            <w:r>
              <w:rPr>
                <w:sz w:val="19"/>
              </w:rPr>
              <w:t>Gateway và điều kiện đã đủ chưa?</w:t>
            </w:r>
          </w:p>
        </w:tc>
        <w:tc>
          <w:tcPr>
            <w:tcW w:type="dxa" w:w="6803"/>
            <w:vAlign w:val="top"/>
            <w:tcMar>
              <w:top w:w="80" w:type="dxa"/>
              <w:start w:w="80" w:type="dxa"/>
              <w:bottom w:w="80" w:type="dxa"/>
              <w:end w:w="80" w:type="dxa"/>
            </w:tcMar>
          </w:tcPr>
          <w:p>
            <w:pPr>
              <w:spacing w:after="0"/>
            </w:pPr>
            <w:r>
              <w:rPr>
                <w:sz w:val="19"/>
              </w:rPr>
            </w:r>
          </w:p>
        </w:tc>
      </w:tr>
      <w:tr>
        <w:trPr>
          <w:cantSplit/>
        </w:trPr>
        <w:tc>
          <w:tcPr>
            <w:tcW w:type="dxa" w:w="3402"/>
            <w:vAlign w:val="top"/>
            <w:tcMar>
              <w:top w:w="80" w:type="dxa"/>
              <w:start w:w="80" w:type="dxa"/>
              <w:bottom w:w="80" w:type="dxa"/>
              <w:end w:w="80" w:type="dxa"/>
            </w:tcMar>
          </w:tcPr>
          <w:p>
            <w:pPr>
              <w:spacing w:after="0"/>
            </w:pPr>
            <w:r>
              <w:rPr>
                <w:sz w:val="19"/>
              </w:rPr>
              <w:t>Split/Join có hợp lý không?</w:t>
            </w:r>
          </w:p>
        </w:tc>
        <w:tc>
          <w:tcPr>
            <w:tcW w:type="dxa" w:w="6803"/>
            <w:vAlign w:val="top"/>
            <w:tcMar>
              <w:top w:w="80" w:type="dxa"/>
              <w:start w:w="80" w:type="dxa"/>
              <w:bottom w:w="80" w:type="dxa"/>
              <w:end w:w="80" w:type="dxa"/>
            </w:tcMar>
          </w:tcPr>
          <w:p>
            <w:pPr>
              <w:spacing w:after="0"/>
            </w:pPr>
            <w:r>
              <w:rPr>
                <w:sz w:val="19"/>
              </w:rPr>
            </w:r>
          </w:p>
        </w:tc>
      </w:tr>
      <w:tr>
        <w:trPr>
          <w:cantSplit/>
        </w:trPr>
        <w:tc>
          <w:tcPr>
            <w:tcW w:type="dxa" w:w="3402"/>
            <w:vAlign w:val="top"/>
            <w:tcMar>
              <w:top w:w="80" w:type="dxa"/>
              <w:start w:w="80" w:type="dxa"/>
              <w:bottom w:w="80" w:type="dxa"/>
              <w:end w:w="80" w:type="dxa"/>
            </w:tcMar>
          </w:tcPr>
          <w:p>
            <w:pPr>
              <w:spacing w:after="0"/>
            </w:pPr>
            <w:r>
              <w:rPr>
                <w:sz w:val="19"/>
              </w:rPr>
              <w:t>Ngoại lệ còn thiếu</w:t>
            </w:r>
          </w:p>
        </w:tc>
        <w:tc>
          <w:tcPr>
            <w:tcW w:type="dxa" w:w="6803"/>
            <w:vAlign w:val="top"/>
            <w:tcMar>
              <w:top w:w="80" w:type="dxa"/>
              <w:start w:w="80" w:type="dxa"/>
              <w:bottom w:w="80" w:type="dxa"/>
              <w:end w:w="80" w:type="dxa"/>
            </w:tcMar>
          </w:tcPr>
          <w:p>
            <w:pPr>
              <w:spacing w:after="0"/>
            </w:pPr>
            <w:r>
              <w:rPr>
                <w:sz w:val="19"/>
              </w:rPr>
            </w:r>
          </w:p>
        </w:tc>
      </w:tr>
      <w:tr>
        <w:trPr>
          <w:cantSplit/>
        </w:trPr>
        <w:tc>
          <w:tcPr>
            <w:tcW w:type="dxa" w:w="3402"/>
            <w:vAlign w:val="top"/>
            <w:tcMar>
              <w:top w:w="80" w:type="dxa"/>
              <w:start w:w="80" w:type="dxa"/>
              <w:bottom w:w="80" w:type="dxa"/>
              <w:end w:w="80" w:type="dxa"/>
            </w:tcMar>
          </w:tcPr>
          <w:p>
            <w:pPr>
              <w:spacing w:after="0"/>
            </w:pPr>
            <w:r>
              <w:rPr>
                <w:sz w:val="19"/>
              </w:rPr>
              <w:t>Điểm đã thống nhất</w:t>
            </w:r>
          </w:p>
        </w:tc>
        <w:tc>
          <w:tcPr>
            <w:tcW w:type="dxa" w:w="6803"/>
            <w:vAlign w:val="top"/>
            <w:tcMar>
              <w:top w:w="80" w:type="dxa"/>
              <w:start w:w="80" w:type="dxa"/>
              <w:bottom w:w="80" w:type="dxa"/>
              <w:end w:w="80" w:type="dxa"/>
            </w:tcMar>
          </w:tcPr>
          <w:p>
            <w:pPr>
              <w:spacing w:after="0"/>
            </w:pPr>
            <w:r>
              <w:rPr>
                <w:sz w:val="19"/>
              </w:rPr>
            </w:r>
          </w:p>
        </w:tc>
      </w:tr>
      <w:tr>
        <w:trPr>
          <w:cantSplit/>
        </w:trPr>
        <w:tc>
          <w:tcPr>
            <w:tcW w:type="dxa" w:w="3402"/>
            <w:vAlign w:val="top"/>
            <w:tcMar>
              <w:top w:w="80" w:type="dxa"/>
              <w:start w:w="80" w:type="dxa"/>
              <w:bottom w:w="80" w:type="dxa"/>
              <w:end w:w="80" w:type="dxa"/>
            </w:tcMar>
          </w:tcPr>
          <w:p>
            <w:pPr>
              <w:spacing w:after="0"/>
            </w:pPr>
            <w:r>
              <w:rPr>
                <w:sz w:val="19"/>
              </w:rPr>
              <w:t>Điểm chưa thống nhất</w:t>
            </w:r>
          </w:p>
        </w:tc>
        <w:tc>
          <w:tcPr>
            <w:tcW w:type="dxa" w:w="6803"/>
            <w:vAlign w:val="top"/>
            <w:tcMar>
              <w:top w:w="80" w:type="dxa"/>
              <w:start w:w="80" w:type="dxa"/>
              <w:bottom w:w="80" w:type="dxa"/>
              <w:end w:w="80" w:type="dxa"/>
            </w:tcMar>
          </w:tcPr>
          <w:p>
            <w:pPr>
              <w:spacing w:after="0"/>
            </w:pPr>
            <w:r>
              <w:rPr>
                <w:sz w:val="19"/>
              </w:rPr>
            </w:r>
          </w:p>
        </w:tc>
      </w:tr>
      <w:tr>
        <w:trPr>
          <w:cantSplit/>
        </w:trPr>
        <w:tc>
          <w:tcPr>
            <w:tcW w:type="dxa" w:w="3402"/>
            <w:vAlign w:val="top"/>
            <w:tcMar>
              <w:top w:w="80" w:type="dxa"/>
              <w:start w:w="80" w:type="dxa"/>
              <w:bottom w:w="80" w:type="dxa"/>
              <w:end w:w="80" w:type="dxa"/>
            </w:tcMar>
          </w:tcPr>
          <w:p>
            <w:pPr>
              <w:spacing w:after="0"/>
            </w:pPr>
            <w:r>
              <w:rPr>
                <w:sz w:val="19"/>
              </w:rPr>
              <w:t>Người sửa và thời hạn</w:t>
            </w:r>
          </w:p>
        </w:tc>
        <w:tc>
          <w:tcPr>
            <w:tcW w:type="dxa" w:w="6803"/>
            <w:vAlign w:val="top"/>
            <w:tcMar>
              <w:top w:w="80" w:type="dxa"/>
              <w:start w:w="80" w:type="dxa"/>
              <w:bottom w:w="80" w:type="dxa"/>
              <w:end w:w="80" w:type="dxa"/>
            </w:tcMar>
          </w:tcPr>
          <w:p>
            <w:pPr>
              <w:spacing w:after="0"/>
            </w:pPr>
            <w:r>
              <w:rPr>
                <w:sz w:val="19"/>
              </w:rPr>
            </w:r>
          </w:p>
        </w:tc>
      </w:tr>
    </w:tbl>
    <w:p>
      <w:pPr>
        <w:spacing w:after="0"/>
      </w:pPr>
    </w:p>
    <w:p>
      <w:pPr>
        <w:pStyle w:val="Heading2"/>
        <w:keepNext/>
      </w:pPr>
      <w:r>
        <w:rPr>
          <w:rFonts w:ascii="Times New Roman" w:hAnsi="Times New Roman" w:eastAsia="Times New Roman"/>
        </w:rPr>
        <w:t>A.5. BM06 - Checklist rà soát BPMN</w:t>
      </w:r>
    </w:p>
    <w:tbl>
      <w:tblPr>
        <w:tblStyle w:val="TableGrid"/>
        <w:tblW w:type="auto" w:w="0"/>
        <w:jc w:val="center"/>
        <w:tblLook w:firstColumn="1" w:firstRow="1" w:lastColumn="0" w:lastRow="0" w:noHBand="0" w:noVBand="1" w:val="04A0"/>
      </w:tblPr>
      <w:tblGrid>
        <w:gridCol w:w="2410"/>
        <w:gridCol w:w="2410"/>
        <w:gridCol w:w="2410"/>
        <w:gridCol w:w="2410"/>
      </w:tblGrid>
      <w:tr>
        <w:trPr>
          <w:tblHeader w:val="true"/>
          <w:cantSplit/>
        </w:trPr>
        <w:tc>
          <w:tcPr>
            <w:tcW w:type="dxa" w:w="680"/>
            <w:shd w:fill="1F4E78"/>
            <w:vAlign w:val="center"/>
            <w:tcMar>
              <w:top w:w="80" w:type="dxa"/>
              <w:start w:w="80" w:type="dxa"/>
              <w:bottom w:w="80" w:type="dxa"/>
              <w:end w:w="80" w:type="dxa"/>
            </w:tcMar>
          </w:tcPr>
          <w:p>
            <w:pPr>
              <w:jc w:val="center"/>
            </w:pPr>
            <w:r>
              <w:rPr>
                <w:b/>
                <w:color w:val="FFFFFF"/>
                <w:sz w:val="17"/>
              </w:rPr>
              <w:t>STT</w:t>
            </w:r>
          </w:p>
        </w:tc>
        <w:tc>
          <w:tcPr>
            <w:tcW w:type="dxa" w:w="5669"/>
            <w:shd w:fill="1F4E78"/>
            <w:vAlign w:val="center"/>
            <w:tcMar>
              <w:top w:w="80" w:type="dxa"/>
              <w:start w:w="80" w:type="dxa"/>
              <w:bottom w:w="80" w:type="dxa"/>
              <w:end w:w="80" w:type="dxa"/>
            </w:tcMar>
          </w:tcPr>
          <w:p>
            <w:pPr>
              <w:jc w:val="center"/>
            </w:pPr>
            <w:r>
              <w:rPr>
                <w:b/>
                <w:color w:val="FFFFFF"/>
                <w:sz w:val="17"/>
              </w:rPr>
              <w:t>Nội dung kiểm tra</w:t>
            </w:r>
          </w:p>
        </w:tc>
        <w:tc>
          <w:tcPr>
            <w:tcW w:type="dxa" w:w="1701"/>
            <w:shd w:fill="1F4E78"/>
            <w:vAlign w:val="center"/>
            <w:tcMar>
              <w:top w:w="80" w:type="dxa"/>
              <w:start w:w="80" w:type="dxa"/>
              <w:bottom w:w="80" w:type="dxa"/>
              <w:end w:w="80" w:type="dxa"/>
            </w:tcMar>
          </w:tcPr>
          <w:p>
            <w:pPr>
              <w:jc w:val="center"/>
            </w:pPr>
            <w:r>
              <w:rPr>
                <w:b/>
                <w:color w:val="FFFFFF"/>
                <w:sz w:val="17"/>
              </w:rPr>
              <w:t>Đạt/Không đạt</w:t>
            </w:r>
          </w:p>
        </w:tc>
        <w:tc>
          <w:tcPr>
            <w:tcW w:type="dxa" w:w="2154"/>
            <w:shd w:fill="1F4E78"/>
            <w:vAlign w:val="center"/>
            <w:tcMar>
              <w:top w:w="80" w:type="dxa"/>
              <w:start w:w="80" w:type="dxa"/>
              <w:bottom w:w="80" w:type="dxa"/>
              <w:end w:w="80" w:type="dxa"/>
            </w:tcMar>
          </w:tcPr>
          <w:p>
            <w:pPr>
              <w:jc w:val="center"/>
            </w:pPr>
            <w:r>
              <w:rPr>
                <w:b/>
                <w:color w:val="FFFFFF"/>
                <w:sz w:val="17"/>
              </w:rPr>
              <w:t>Ghi chú</w:t>
            </w:r>
          </w:p>
        </w:tc>
      </w:tr>
      <w:tr>
        <w:trPr>
          <w:cantSplit/>
        </w:trPr>
        <w:tc>
          <w:tcPr>
            <w:tcW w:type="dxa" w:w="680"/>
            <w:vAlign w:val="top"/>
            <w:tcMar>
              <w:top w:w="80" w:type="dxa"/>
              <w:start w:w="80" w:type="dxa"/>
              <w:bottom w:w="80" w:type="dxa"/>
              <w:end w:w="80" w:type="dxa"/>
            </w:tcMar>
          </w:tcPr>
          <w:p>
            <w:pPr>
              <w:spacing w:after="0"/>
            </w:pPr>
            <w:r>
              <w:rPr>
                <w:sz w:val="17"/>
              </w:rPr>
              <w:t>1</w:t>
            </w:r>
          </w:p>
        </w:tc>
        <w:tc>
          <w:tcPr>
            <w:tcW w:type="dxa" w:w="5669"/>
            <w:vAlign w:val="top"/>
            <w:tcMar>
              <w:top w:w="80" w:type="dxa"/>
              <w:start w:w="80" w:type="dxa"/>
              <w:bottom w:w="80" w:type="dxa"/>
              <w:end w:w="80" w:type="dxa"/>
            </w:tcMar>
          </w:tcPr>
          <w:p>
            <w:pPr>
              <w:spacing w:after="0"/>
            </w:pPr>
            <w:r>
              <w:rPr>
                <w:sz w:val="17"/>
              </w:rPr>
              <w:t>Có Start Event và End Event rõ ràng.</w:t>
            </w:r>
          </w:p>
        </w:tc>
        <w:tc>
          <w:tcPr>
            <w:tcW w:type="dxa" w:w="1701"/>
            <w:vAlign w:val="top"/>
            <w:tcMar>
              <w:top w:w="80" w:type="dxa"/>
              <w:start w:w="80" w:type="dxa"/>
              <w:bottom w:w="80" w:type="dxa"/>
              <w:end w:w="80" w:type="dxa"/>
            </w:tcMar>
          </w:tcPr>
          <w:p>
            <w:pPr>
              <w:spacing w:after="0"/>
            </w:pPr>
            <w:r>
              <w:rPr>
                <w:sz w:val="17"/>
              </w:rPr>
            </w:r>
          </w:p>
        </w:tc>
        <w:tc>
          <w:tcPr>
            <w:tcW w:type="dxa" w:w="2154"/>
            <w:vAlign w:val="top"/>
            <w:tcMar>
              <w:top w:w="80" w:type="dxa"/>
              <w:start w:w="80" w:type="dxa"/>
              <w:bottom w:w="80" w:type="dxa"/>
              <w:end w:w="80" w:type="dxa"/>
            </w:tcMar>
          </w:tcPr>
          <w:p>
            <w:pPr>
              <w:spacing w:after="0"/>
            </w:pPr>
            <w:r>
              <w:rPr>
                <w:sz w:val="17"/>
              </w:rPr>
            </w:r>
          </w:p>
        </w:tc>
      </w:tr>
      <w:tr>
        <w:trPr>
          <w:cantSplit/>
        </w:trPr>
        <w:tc>
          <w:tcPr>
            <w:tcW w:type="dxa" w:w="680"/>
            <w:vAlign w:val="top"/>
            <w:tcMar>
              <w:top w:w="80" w:type="dxa"/>
              <w:start w:w="80" w:type="dxa"/>
              <w:bottom w:w="80" w:type="dxa"/>
              <w:end w:w="80" w:type="dxa"/>
            </w:tcMar>
          </w:tcPr>
          <w:p>
            <w:pPr>
              <w:spacing w:after="0"/>
            </w:pPr>
            <w:r>
              <w:rPr>
                <w:sz w:val="17"/>
              </w:rPr>
              <w:t>2</w:t>
            </w:r>
          </w:p>
        </w:tc>
        <w:tc>
          <w:tcPr>
            <w:tcW w:type="dxa" w:w="5669"/>
            <w:vAlign w:val="top"/>
            <w:tcMar>
              <w:top w:w="80" w:type="dxa"/>
              <w:start w:w="80" w:type="dxa"/>
              <w:bottom w:w="80" w:type="dxa"/>
              <w:end w:w="80" w:type="dxa"/>
            </w:tcMar>
          </w:tcPr>
          <w:p>
            <w:pPr>
              <w:spacing w:after="0"/>
            </w:pPr>
            <w:r>
              <w:rPr>
                <w:sz w:val="17"/>
              </w:rPr>
              <w:t>Mỗi Task dùng động từ + đối tượng.</w:t>
            </w:r>
          </w:p>
        </w:tc>
        <w:tc>
          <w:tcPr>
            <w:tcW w:type="dxa" w:w="1701"/>
            <w:vAlign w:val="top"/>
            <w:tcMar>
              <w:top w:w="80" w:type="dxa"/>
              <w:start w:w="80" w:type="dxa"/>
              <w:bottom w:w="80" w:type="dxa"/>
              <w:end w:w="80" w:type="dxa"/>
            </w:tcMar>
          </w:tcPr>
          <w:p>
            <w:pPr>
              <w:spacing w:after="0"/>
            </w:pPr>
            <w:r>
              <w:rPr>
                <w:sz w:val="17"/>
              </w:rPr>
            </w:r>
          </w:p>
        </w:tc>
        <w:tc>
          <w:tcPr>
            <w:tcW w:type="dxa" w:w="2154"/>
            <w:vAlign w:val="top"/>
            <w:tcMar>
              <w:top w:w="80" w:type="dxa"/>
              <w:start w:w="80" w:type="dxa"/>
              <w:bottom w:w="80" w:type="dxa"/>
              <w:end w:w="80" w:type="dxa"/>
            </w:tcMar>
          </w:tcPr>
          <w:p>
            <w:pPr>
              <w:spacing w:after="0"/>
            </w:pPr>
            <w:r>
              <w:rPr>
                <w:sz w:val="17"/>
              </w:rPr>
            </w:r>
          </w:p>
        </w:tc>
      </w:tr>
      <w:tr>
        <w:trPr>
          <w:cantSplit/>
        </w:trPr>
        <w:tc>
          <w:tcPr>
            <w:tcW w:type="dxa" w:w="680"/>
            <w:vAlign w:val="top"/>
            <w:tcMar>
              <w:top w:w="80" w:type="dxa"/>
              <w:start w:w="80" w:type="dxa"/>
              <w:bottom w:w="80" w:type="dxa"/>
              <w:end w:w="80" w:type="dxa"/>
            </w:tcMar>
          </w:tcPr>
          <w:p>
            <w:pPr>
              <w:spacing w:after="0"/>
            </w:pPr>
            <w:r>
              <w:rPr>
                <w:sz w:val="17"/>
              </w:rPr>
              <w:t>3</w:t>
            </w:r>
          </w:p>
        </w:tc>
        <w:tc>
          <w:tcPr>
            <w:tcW w:type="dxa" w:w="5669"/>
            <w:vAlign w:val="top"/>
            <w:tcMar>
              <w:top w:w="80" w:type="dxa"/>
              <w:start w:w="80" w:type="dxa"/>
              <w:bottom w:w="80" w:type="dxa"/>
              <w:end w:w="80" w:type="dxa"/>
            </w:tcMar>
          </w:tcPr>
          <w:p>
            <w:pPr>
              <w:spacing w:after="0"/>
            </w:pPr>
            <w:r>
              <w:rPr>
                <w:sz w:val="17"/>
              </w:rPr>
              <w:t>Mỗi hoạt động nằm đúng Lane.</w:t>
            </w:r>
          </w:p>
        </w:tc>
        <w:tc>
          <w:tcPr>
            <w:tcW w:type="dxa" w:w="1701"/>
            <w:vAlign w:val="top"/>
            <w:tcMar>
              <w:top w:w="80" w:type="dxa"/>
              <w:start w:w="80" w:type="dxa"/>
              <w:bottom w:w="80" w:type="dxa"/>
              <w:end w:w="80" w:type="dxa"/>
            </w:tcMar>
          </w:tcPr>
          <w:p>
            <w:pPr>
              <w:spacing w:after="0"/>
            </w:pPr>
            <w:r>
              <w:rPr>
                <w:sz w:val="17"/>
              </w:rPr>
            </w:r>
          </w:p>
        </w:tc>
        <w:tc>
          <w:tcPr>
            <w:tcW w:type="dxa" w:w="2154"/>
            <w:vAlign w:val="top"/>
            <w:tcMar>
              <w:top w:w="80" w:type="dxa"/>
              <w:start w:w="80" w:type="dxa"/>
              <w:bottom w:w="80" w:type="dxa"/>
              <w:end w:w="80" w:type="dxa"/>
            </w:tcMar>
          </w:tcPr>
          <w:p>
            <w:pPr>
              <w:spacing w:after="0"/>
            </w:pPr>
            <w:r>
              <w:rPr>
                <w:sz w:val="17"/>
              </w:rPr>
            </w:r>
          </w:p>
        </w:tc>
      </w:tr>
      <w:tr>
        <w:trPr>
          <w:cantSplit/>
        </w:trPr>
        <w:tc>
          <w:tcPr>
            <w:tcW w:type="dxa" w:w="680"/>
            <w:vAlign w:val="top"/>
            <w:tcMar>
              <w:top w:w="80" w:type="dxa"/>
              <w:start w:w="80" w:type="dxa"/>
              <w:bottom w:w="80" w:type="dxa"/>
              <w:end w:w="80" w:type="dxa"/>
            </w:tcMar>
          </w:tcPr>
          <w:p>
            <w:pPr>
              <w:spacing w:after="0"/>
            </w:pPr>
            <w:r>
              <w:rPr>
                <w:sz w:val="17"/>
              </w:rPr>
              <w:t>4</w:t>
            </w:r>
          </w:p>
        </w:tc>
        <w:tc>
          <w:tcPr>
            <w:tcW w:type="dxa" w:w="5669"/>
            <w:vAlign w:val="top"/>
            <w:tcMar>
              <w:top w:w="80" w:type="dxa"/>
              <w:start w:w="80" w:type="dxa"/>
              <w:bottom w:w="80" w:type="dxa"/>
              <w:end w:w="80" w:type="dxa"/>
            </w:tcMar>
          </w:tcPr>
          <w:p>
            <w:pPr>
              <w:spacing w:after="0"/>
            </w:pPr>
            <w:r>
              <w:rPr>
                <w:sz w:val="17"/>
              </w:rPr>
              <w:t>Sequence Flow chỉ dùng trong cùng Pool.</w:t>
            </w:r>
          </w:p>
        </w:tc>
        <w:tc>
          <w:tcPr>
            <w:tcW w:type="dxa" w:w="1701"/>
            <w:vAlign w:val="top"/>
            <w:tcMar>
              <w:top w:w="80" w:type="dxa"/>
              <w:start w:w="80" w:type="dxa"/>
              <w:bottom w:w="80" w:type="dxa"/>
              <w:end w:w="80" w:type="dxa"/>
            </w:tcMar>
          </w:tcPr>
          <w:p>
            <w:pPr>
              <w:spacing w:after="0"/>
            </w:pPr>
            <w:r>
              <w:rPr>
                <w:sz w:val="17"/>
              </w:rPr>
            </w:r>
          </w:p>
        </w:tc>
        <w:tc>
          <w:tcPr>
            <w:tcW w:type="dxa" w:w="2154"/>
            <w:vAlign w:val="top"/>
            <w:tcMar>
              <w:top w:w="80" w:type="dxa"/>
              <w:start w:w="80" w:type="dxa"/>
              <w:bottom w:w="80" w:type="dxa"/>
              <w:end w:w="80" w:type="dxa"/>
            </w:tcMar>
          </w:tcPr>
          <w:p>
            <w:pPr>
              <w:spacing w:after="0"/>
            </w:pPr>
            <w:r>
              <w:rPr>
                <w:sz w:val="17"/>
              </w:rPr>
            </w:r>
          </w:p>
        </w:tc>
      </w:tr>
      <w:tr>
        <w:trPr>
          <w:cantSplit/>
        </w:trPr>
        <w:tc>
          <w:tcPr>
            <w:tcW w:type="dxa" w:w="680"/>
            <w:vAlign w:val="top"/>
            <w:tcMar>
              <w:top w:w="80" w:type="dxa"/>
              <w:start w:w="80" w:type="dxa"/>
              <w:bottom w:w="80" w:type="dxa"/>
              <w:end w:w="80" w:type="dxa"/>
            </w:tcMar>
          </w:tcPr>
          <w:p>
            <w:pPr>
              <w:spacing w:after="0"/>
            </w:pPr>
            <w:r>
              <w:rPr>
                <w:sz w:val="17"/>
              </w:rPr>
              <w:t>5</w:t>
            </w:r>
          </w:p>
        </w:tc>
        <w:tc>
          <w:tcPr>
            <w:tcW w:type="dxa" w:w="5669"/>
            <w:vAlign w:val="top"/>
            <w:tcMar>
              <w:top w:w="80" w:type="dxa"/>
              <w:start w:w="80" w:type="dxa"/>
              <w:bottom w:w="80" w:type="dxa"/>
              <w:end w:w="80" w:type="dxa"/>
            </w:tcMar>
          </w:tcPr>
          <w:p>
            <w:pPr>
              <w:spacing w:after="0"/>
            </w:pPr>
            <w:r>
              <w:rPr>
                <w:sz w:val="17"/>
              </w:rPr>
              <w:t>Message Flow chỉ dùng giữa các Pool.</w:t>
            </w:r>
          </w:p>
        </w:tc>
        <w:tc>
          <w:tcPr>
            <w:tcW w:type="dxa" w:w="1701"/>
            <w:vAlign w:val="top"/>
            <w:tcMar>
              <w:top w:w="80" w:type="dxa"/>
              <w:start w:w="80" w:type="dxa"/>
              <w:bottom w:w="80" w:type="dxa"/>
              <w:end w:w="80" w:type="dxa"/>
            </w:tcMar>
          </w:tcPr>
          <w:p>
            <w:pPr>
              <w:spacing w:after="0"/>
            </w:pPr>
            <w:r>
              <w:rPr>
                <w:sz w:val="17"/>
              </w:rPr>
            </w:r>
          </w:p>
        </w:tc>
        <w:tc>
          <w:tcPr>
            <w:tcW w:type="dxa" w:w="2154"/>
            <w:vAlign w:val="top"/>
            <w:tcMar>
              <w:top w:w="80" w:type="dxa"/>
              <w:start w:w="80" w:type="dxa"/>
              <w:bottom w:w="80" w:type="dxa"/>
              <w:end w:w="80" w:type="dxa"/>
            </w:tcMar>
          </w:tcPr>
          <w:p>
            <w:pPr>
              <w:spacing w:after="0"/>
            </w:pPr>
            <w:r>
              <w:rPr>
                <w:sz w:val="17"/>
              </w:rPr>
            </w:r>
          </w:p>
        </w:tc>
      </w:tr>
      <w:tr>
        <w:trPr>
          <w:cantSplit/>
        </w:trPr>
        <w:tc>
          <w:tcPr>
            <w:tcW w:type="dxa" w:w="680"/>
            <w:vAlign w:val="top"/>
            <w:tcMar>
              <w:top w:w="80" w:type="dxa"/>
              <w:start w:w="80" w:type="dxa"/>
              <w:bottom w:w="80" w:type="dxa"/>
              <w:end w:w="80" w:type="dxa"/>
            </w:tcMar>
          </w:tcPr>
          <w:p>
            <w:pPr>
              <w:spacing w:after="0"/>
            </w:pPr>
            <w:r>
              <w:rPr>
                <w:sz w:val="17"/>
              </w:rPr>
              <w:t>6</w:t>
            </w:r>
          </w:p>
        </w:tc>
        <w:tc>
          <w:tcPr>
            <w:tcW w:type="dxa" w:w="5669"/>
            <w:vAlign w:val="top"/>
            <w:tcMar>
              <w:top w:w="80" w:type="dxa"/>
              <w:start w:w="80" w:type="dxa"/>
              <w:bottom w:w="80" w:type="dxa"/>
              <w:end w:w="80" w:type="dxa"/>
            </w:tcMar>
          </w:tcPr>
          <w:p>
            <w:pPr>
              <w:spacing w:after="0"/>
            </w:pPr>
            <w:r>
              <w:rPr>
                <w:sz w:val="17"/>
              </w:rPr>
              <w:t>Gateway có câu hỏi và nhánh ghi điều kiện.</w:t>
            </w:r>
          </w:p>
        </w:tc>
        <w:tc>
          <w:tcPr>
            <w:tcW w:type="dxa" w:w="1701"/>
            <w:vAlign w:val="top"/>
            <w:tcMar>
              <w:top w:w="80" w:type="dxa"/>
              <w:start w:w="80" w:type="dxa"/>
              <w:bottom w:w="80" w:type="dxa"/>
              <w:end w:w="80" w:type="dxa"/>
            </w:tcMar>
          </w:tcPr>
          <w:p>
            <w:pPr>
              <w:spacing w:after="0"/>
            </w:pPr>
            <w:r>
              <w:rPr>
                <w:sz w:val="17"/>
              </w:rPr>
            </w:r>
          </w:p>
        </w:tc>
        <w:tc>
          <w:tcPr>
            <w:tcW w:type="dxa" w:w="2154"/>
            <w:vAlign w:val="top"/>
            <w:tcMar>
              <w:top w:w="80" w:type="dxa"/>
              <w:start w:w="80" w:type="dxa"/>
              <w:bottom w:w="80" w:type="dxa"/>
              <w:end w:w="80" w:type="dxa"/>
            </w:tcMar>
          </w:tcPr>
          <w:p>
            <w:pPr>
              <w:spacing w:after="0"/>
            </w:pPr>
            <w:r>
              <w:rPr>
                <w:sz w:val="17"/>
              </w:rPr>
            </w:r>
          </w:p>
        </w:tc>
      </w:tr>
      <w:tr>
        <w:trPr>
          <w:cantSplit/>
        </w:trPr>
        <w:tc>
          <w:tcPr>
            <w:tcW w:type="dxa" w:w="680"/>
            <w:vAlign w:val="top"/>
            <w:tcMar>
              <w:top w:w="80" w:type="dxa"/>
              <w:start w:w="80" w:type="dxa"/>
              <w:bottom w:w="80" w:type="dxa"/>
              <w:end w:w="80" w:type="dxa"/>
            </w:tcMar>
          </w:tcPr>
          <w:p>
            <w:pPr>
              <w:spacing w:after="0"/>
            </w:pPr>
            <w:r>
              <w:rPr>
                <w:sz w:val="17"/>
              </w:rPr>
              <w:t>7</w:t>
            </w:r>
          </w:p>
        </w:tc>
        <w:tc>
          <w:tcPr>
            <w:tcW w:type="dxa" w:w="5669"/>
            <w:vAlign w:val="top"/>
            <w:tcMar>
              <w:top w:w="80" w:type="dxa"/>
              <w:start w:w="80" w:type="dxa"/>
              <w:bottom w:w="80" w:type="dxa"/>
              <w:end w:w="80" w:type="dxa"/>
            </w:tcMar>
          </w:tcPr>
          <w:p>
            <w:pPr>
              <w:spacing w:after="0"/>
            </w:pPr>
            <w:r>
              <w:rPr>
                <w:sz w:val="17"/>
              </w:rPr>
              <w:t>Split/Join cùng loại khi có quan hệ tương ứng.</w:t>
            </w:r>
          </w:p>
        </w:tc>
        <w:tc>
          <w:tcPr>
            <w:tcW w:type="dxa" w:w="1701"/>
            <w:vAlign w:val="top"/>
            <w:tcMar>
              <w:top w:w="80" w:type="dxa"/>
              <w:start w:w="80" w:type="dxa"/>
              <w:bottom w:w="80" w:type="dxa"/>
              <w:end w:w="80" w:type="dxa"/>
            </w:tcMar>
          </w:tcPr>
          <w:p>
            <w:pPr>
              <w:spacing w:after="0"/>
            </w:pPr>
            <w:r>
              <w:rPr>
                <w:sz w:val="17"/>
              </w:rPr>
            </w:r>
          </w:p>
        </w:tc>
        <w:tc>
          <w:tcPr>
            <w:tcW w:type="dxa" w:w="2154"/>
            <w:vAlign w:val="top"/>
            <w:tcMar>
              <w:top w:w="80" w:type="dxa"/>
              <w:start w:w="80" w:type="dxa"/>
              <w:bottom w:w="80" w:type="dxa"/>
              <w:end w:w="80" w:type="dxa"/>
            </w:tcMar>
          </w:tcPr>
          <w:p>
            <w:pPr>
              <w:spacing w:after="0"/>
            </w:pPr>
            <w:r>
              <w:rPr>
                <w:sz w:val="17"/>
              </w:rPr>
            </w:r>
          </w:p>
        </w:tc>
      </w:tr>
      <w:tr>
        <w:trPr>
          <w:cantSplit/>
        </w:trPr>
        <w:tc>
          <w:tcPr>
            <w:tcW w:type="dxa" w:w="680"/>
            <w:vAlign w:val="top"/>
            <w:tcMar>
              <w:top w:w="80" w:type="dxa"/>
              <w:start w:w="80" w:type="dxa"/>
              <w:bottom w:w="80" w:type="dxa"/>
              <w:end w:w="80" w:type="dxa"/>
            </w:tcMar>
          </w:tcPr>
          <w:p>
            <w:pPr>
              <w:spacing w:after="0"/>
            </w:pPr>
            <w:r>
              <w:rPr>
                <w:sz w:val="17"/>
              </w:rPr>
              <w:t>8</w:t>
            </w:r>
          </w:p>
        </w:tc>
        <w:tc>
          <w:tcPr>
            <w:tcW w:type="dxa" w:w="5669"/>
            <w:vAlign w:val="top"/>
            <w:tcMar>
              <w:top w:w="80" w:type="dxa"/>
              <w:start w:w="80" w:type="dxa"/>
              <w:bottom w:w="80" w:type="dxa"/>
              <w:end w:w="80" w:type="dxa"/>
            </w:tcMar>
          </w:tcPr>
          <w:p>
            <w:pPr>
              <w:spacing w:after="0"/>
            </w:pPr>
            <w:r>
              <w:rPr>
                <w:sz w:val="17"/>
              </w:rPr>
              <w:t>Có luồng ngoại lệ và kết thúc phù hợp.</w:t>
            </w:r>
          </w:p>
        </w:tc>
        <w:tc>
          <w:tcPr>
            <w:tcW w:type="dxa" w:w="1701"/>
            <w:vAlign w:val="top"/>
            <w:tcMar>
              <w:top w:w="80" w:type="dxa"/>
              <w:start w:w="80" w:type="dxa"/>
              <w:bottom w:w="80" w:type="dxa"/>
              <w:end w:w="80" w:type="dxa"/>
            </w:tcMar>
          </w:tcPr>
          <w:p>
            <w:pPr>
              <w:spacing w:after="0"/>
            </w:pPr>
            <w:r>
              <w:rPr>
                <w:sz w:val="17"/>
              </w:rPr>
            </w:r>
          </w:p>
        </w:tc>
        <w:tc>
          <w:tcPr>
            <w:tcW w:type="dxa" w:w="2154"/>
            <w:vAlign w:val="top"/>
            <w:tcMar>
              <w:top w:w="80" w:type="dxa"/>
              <w:start w:w="80" w:type="dxa"/>
              <w:bottom w:w="80" w:type="dxa"/>
              <w:end w:w="80" w:type="dxa"/>
            </w:tcMar>
          </w:tcPr>
          <w:p>
            <w:pPr>
              <w:spacing w:after="0"/>
            </w:pPr>
            <w:r>
              <w:rPr>
                <w:sz w:val="17"/>
              </w:rPr>
            </w:r>
          </w:p>
        </w:tc>
      </w:tr>
      <w:tr>
        <w:trPr>
          <w:cantSplit/>
        </w:trPr>
        <w:tc>
          <w:tcPr>
            <w:tcW w:type="dxa" w:w="680"/>
            <w:vAlign w:val="top"/>
            <w:tcMar>
              <w:top w:w="80" w:type="dxa"/>
              <w:start w:w="80" w:type="dxa"/>
              <w:bottom w:w="80" w:type="dxa"/>
              <w:end w:w="80" w:type="dxa"/>
            </w:tcMar>
          </w:tcPr>
          <w:p>
            <w:pPr>
              <w:spacing w:after="0"/>
            </w:pPr>
            <w:r>
              <w:rPr>
                <w:sz w:val="17"/>
              </w:rPr>
              <w:t>9</w:t>
            </w:r>
          </w:p>
        </w:tc>
        <w:tc>
          <w:tcPr>
            <w:tcW w:type="dxa" w:w="5669"/>
            <w:vAlign w:val="top"/>
            <w:tcMar>
              <w:top w:w="80" w:type="dxa"/>
              <w:start w:w="80" w:type="dxa"/>
              <w:bottom w:w="80" w:type="dxa"/>
              <w:end w:w="80" w:type="dxa"/>
            </w:tcMar>
          </w:tcPr>
          <w:p>
            <w:pPr>
              <w:spacing w:after="0"/>
            </w:pPr>
            <w:r>
              <w:rPr>
                <w:sz w:val="17"/>
              </w:rPr>
              <w:t>Không thêm Gateway chỉ để tăng độ phức tạp.</w:t>
            </w:r>
          </w:p>
        </w:tc>
        <w:tc>
          <w:tcPr>
            <w:tcW w:type="dxa" w:w="1701"/>
            <w:vAlign w:val="top"/>
            <w:tcMar>
              <w:top w:w="80" w:type="dxa"/>
              <w:start w:w="80" w:type="dxa"/>
              <w:bottom w:w="80" w:type="dxa"/>
              <w:end w:w="80" w:type="dxa"/>
            </w:tcMar>
          </w:tcPr>
          <w:p>
            <w:pPr>
              <w:spacing w:after="0"/>
            </w:pPr>
            <w:r>
              <w:rPr>
                <w:sz w:val="17"/>
              </w:rPr>
            </w:r>
          </w:p>
        </w:tc>
        <w:tc>
          <w:tcPr>
            <w:tcW w:type="dxa" w:w="2154"/>
            <w:vAlign w:val="top"/>
            <w:tcMar>
              <w:top w:w="80" w:type="dxa"/>
              <w:start w:w="80" w:type="dxa"/>
              <w:bottom w:w="80" w:type="dxa"/>
              <w:end w:w="80" w:type="dxa"/>
            </w:tcMar>
          </w:tcPr>
          <w:p>
            <w:pPr>
              <w:spacing w:after="0"/>
            </w:pPr>
            <w:r>
              <w:rPr>
                <w:sz w:val="17"/>
              </w:rPr>
            </w:r>
          </w:p>
        </w:tc>
      </w:tr>
      <w:tr>
        <w:trPr>
          <w:cantSplit/>
        </w:trPr>
        <w:tc>
          <w:tcPr>
            <w:tcW w:type="dxa" w:w="680"/>
            <w:vAlign w:val="top"/>
            <w:tcMar>
              <w:top w:w="80" w:type="dxa"/>
              <w:start w:w="80" w:type="dxa"/>
              <w:bottom w:w="80" w:type="dxa"/>
              <w:end w:w="80" w:type="dxa"/>
            </w:tcMar>
          </w:tcPr>
          <w:p>
            <w:pPr>
              <w:spacing w:after="0"/>
            </w:pPr>
            <w:r>
              <w:rPr>
                <w:sz w:val="17"/>
              </w:rPr>
              <w:t>10</w:t>
            </w:r>
          </w:p>
        </w:tc>
        <w:tc>
          <w:tcPr>
            <w:tcW w:type="dxa" w:w="5669"/>
            <w:vAlign w:val="top"/>
            <w:tcMar>
              <w:top w:w="80" w:type="dxa"/>
              <w:start w:w="80" w:type="dxa"/>
              <w:bottom w:w="80" w:type="dxa"/>
              <w:end w:w="80" w:type="dxa"/>
            </w:tcMar>
          </w:tcPr>
          <w:p>
            <w:pPr>
              <w:spacing w:after="0"/>
            </w:pPr>
            <w:r>
              <w:rPr>
                <w:sz w:val="17"/>
              </w:rPr>
              <w:t>Sơ đồ khớp với bằng chứng/phỏng vấn mới nhất.</w:t>
            </w:r>
          </w:p>
        </w:tc>
        <w:tc>
          <w:tcPr>
            <w:tcW w:type="dxa" w:w="1701"/>
            <w:vAlign w:val="top"/>
            <w:tcMar>
              <w:top w:w="80" w:type="dxa"/>
              <w:start w:w="80" w:type="dxa"/>
              <w:bottom w:w="80" w:type="dxa"/>
              <w:end w:w="80" w:type="dxa"/>
            </w:tcMar>
          </w:tcPr>
          <w:p>
            <w:pPr>
              <w:spacing w:after="0"/>
            </w:pPr>
            <w:r>
              <w:rPr>
                <w:sz w:val="17"/>
              </w:rPr>
            </w:r>
          </w:p>
        </w:tc>
        <w:tc>
          <w:tcPr>
            <w:tcW w:type="dxa" w:w="2154"/>
            <w:vAlign w:val="top"/>
            <w:tcMar>
              <w:top w:w="80" w:type="dxa"/>
              <w:start w:w="80" w:type="dxa"/>
              <w:bottom w:w="80" w:type="dxa"/>
              <w:end w:w="80" w:type="dxa"/>
            </w:tcMar>
          </w:tcPr>
          <w:p>
            <w:pPr>
              <w:spacing w:after="0"/>
            </w:pPr>
            <w:r>
              <w:rPr>
                <w:sz w:val="17"/>
              </w:rPr>
            </w:r>
          </w:p>
        </w:tc>
      </w:tr>
    </w:tbl>
    <w:p>
      <w:pPr>
        <w:spacing w:after="0"/>
      </w:pPr>
    </w:p>
    <w:p>
      <w:pPr>
        <w:pStyle w:val="Heading1"/>
        <w:keepNext/>
      </w:pPr>
      <w:r>
        <w:rPr>
          <w:rFonts w:ascii="Times New Roman" w:hAnsi="Times New Roman" w:eastAsia="Times New Roman"/>
        </w:rPr>
        <w:t>PHỤ LỤC B. DANH MỤC NGUỒN THAM KHẢO</w:t>
      </w:r>
    </w:p>
    <w:p>
      <w:pPr>
        <w:pStyle w:val="BodyText"/>
      </w:pPr>
      <w:r>
        <w:rPr>
          <w:rFonts w:ascii="Times New Roman" w:hAnsi="Times New Roman" w:eastAsia="Times New Roman"/>
        </w:rPr>
        <w:t>Ngày truy cập/kiểm tra nguồn: 04/08/2026. Nên chụp màn hình hoặc lưu PDF các trang quan trọng để tránh nội dung thay đổi sau khi nộp bài.</w:t>
      </w:r>
    </w:p>
    <w:p>
      <w:pPr>
        <w:pStyle w:val="BodyText"/>
      </w:pPr>
      <w:r>
        <w:rPr>
          <w:rFonts w:ascii="Times New Roman" w:hAnsi="Times New Roman" w:eastAsia="Times New Roman"/>
          <w:b/>
        </w:rPr>
        <w:t xml:space="preserve">S01. Giới thiệu ACFC. </w:t>
      </w:r>
      <w:hyperlink r:id="rId12">
        <w:r>
          <w:rPr>
            <w:color w:val="0563C1"/>
            <w:u w:val="single"/>
            <w:rFonts w:ascii="Times New Roman" w:hAnsi="Times New Roman"/>
            <w:sz w:val="22"/>
          </w:rPr>
          <w:t>https://www.acfc.com.vn/about-us</w:t>
        </w:r>
      </w:hyperlink>
      <w:r>
        <w:rPr>
          <w:rFonts w:ascii="Times New Roman" w:hAnsi="Times New Roman" w:eastAsia="Times New Roman"/>
        </w:rPr>
        <w:t xml:space="preserve"> - Giá trị sử dụng: Quan hệ IPPG, vai trò phân phối/quản lý thương hiệu và phạm vi bán lẻ.</w:t>
      </w:r>
    </w:p>
    <w:p>
      <w:pPr>
        <w:pStyle w:val="BodyText"/>
      </w:pPr>
      <w:r>
        <w:rPr>
          <w:rFonts w:ascii="Times New Roman" w:hAnsi="Times New Roman" w:eastAsia="Times New Roman"/>
          <w:b/>
        </w:rPr>
        <w:t xml:space="preserve">S02. Nike Việt Nam tại ACFC. </w:t>
      </w:r>
      <w:hyperlink r:id="rId13">
        <w:r>
          <w:rPr>
            <w:color w:val="0563C1"/>
            <w:u w:val="single"/>
            <w:rFonts w:ascii="Times New Roman" w:hAnsi="Times New Roman"/>
            <w:sz w:val="22"/>
          </w:rPr>
          <w:t>https://www.acfc.com.vn/nike.html</w:t>
        </w:r>
      </w:hyperlink>
      <w:r>
        <w:rPr>
          <w:rFonts w:ascii="Times New Roman" w:hAnsi="Times New Roman" w:eastAsia="Times New Roman"/>
        </w:rPr>
        <w:t xml:space="preserve"> - Giá trị sử dụng: ACFC tự xác định là nhà phân phối chính thức sản phẩm Nike tại Việt Nam.</w:t>
      </w:r>
    </w:p>
    <w:p>
      <w:pPr>
        <w:pStyle w:val="BodyText"/>
      </w:pPr>
      <w:r>
        <w:rPr>
          <w:rFonts w:ascii="Times New Roman" w:hAnsi="Times New Roman" w:eastAsia="Times New Roman"/>
          <w:b/>
        </w:rPr>
        <w:t xml:space="preserve">S03. Hướng dẫn đặt hàng. </w:t>
      </w:r>
      <w:hyperlink r:id="rId14">
        <w:r>
          <w:rPr>
            <w:color w:val="0563C1"/>
            <w:u w:val="single"/>
            <w:rFonts w:ascii="Times New Roman" w:hAnsi="Times New Roman"/>
            <w:sz w:val="22"/>
          </w:rPr>
          <w:t>https://www.acfc.com.vn/huong-dan-dat-hang</w:t>
        </w:r>
      </w:hyperlink>
      <w:r>
        <w:rPr>
          <w:rFonts w:ascii="Times New Roman" w:hAnsi="Times New Roman" w:eastAsia="Times New Roman"/>
        </w:rPr>
        <w:t xml:space="preserve"> - Giá trị sử dụng: Các bước đặt hàng, xác nhận và theo dõi đơn trên website/app.</w:t>
      </w:r>
    </w:p>
    <w:p>
      <w:pPr>
        <w:pStyle w:val="BodyText"/>
      </w:pPr>
      <w:r>
        <w:rPr>
          <w:rFonts w:ascii="Times New Roman" w:hAnsi="Times New Roman" w:eastAsia="Times New Roman"/>
          <w:b/>
        </w:rPr>
        <w:t xml:space="preserve">S04. Chính sách giao hàng. </w:t>
      </w:r>
      <w:hyperlink r:id="rId15">
        <w:r>
          <w:rPr>
            <w:color w:val="0563C1"/>
            <w:u w:val="single"/>
            <w:rFonts w:ascii="Times New Roman" w:hAnsi="Times New Roman"/>
            <w:sz w:val="22"/>
          </w:rPr>
          <w:t>https://www.acfc.com.vn/chinh-sach-giao-hang</w:t>
        </w:r>
      </w:hyperlink>
      <w:r>
        <w:rPr>
          <w:rFonts w:ascii="Times New Roman" w:hAnsi="Times New Roman" w:eastAsia="Times New Roman"/>
        </w:rPr>
        <w:t xml:space="preserve"> - Giá trị sử dụng: Thời gian dự kiến, phí, khu vực và lưu ý giao hàng.</w:t>
      </w:r>
    </w:p>
    <w:p>
      <w:pPr>
        <w:pStyle w:val="BodyText"/>
      </w:pPr>
      <w:r>
        <w:rPr>
          <w:rFonts w:ascii="Times New Roman" w:hAnsi="Times New Roman" w:eastAsia="Times New Roman"/>
          <w:b/>
        </w:rPr>
        <w:t xml:space="preserve">S05. Chính sách đổi hàng và bảo hành. </w:t>
      </w:r>
      <w:hyperlink r:id="rId16">
        <w:r>
          <w:rPr>
            <w:color w:val="0563C1"/>
            <w:u w:val="single"/>
            <w:rFonts w:ascii="Times New Roman" w:hAnsi="Times New Roman"/>
            <w:sz w:val="22"/>
          </w:rPr>
          <w:t>https://www.acfc.com.vn/chinh-sach-doi-hang-acfc</w:t>
        </w:r>
      </w:hyperlink>
      <w:r>
        <w:rPr>
          <w:rFonts w:ascii="Times New Roman" w:hAnsi="Times New Roman" w:eastAsia="Times New Roman"/>
        </w:rPr>
        <w:t xml:space="preserve"> - Giá trị sử dụng: Điều kiện, thời hạn, ngoại lệ, đổi/hoàn và phí vận chuyển.</w:t>
      </w:r>
    </w:p>
    <w:p>
      <w:pPr>
        <w:pStyle w:val="BodyText"/>
      </w:pPr>
      <w:r>
        <w:rPr>
          <w:rFonts w:ascii="Times New Roman" w:hAnsi="Times New Roman" w:eastAsia="Times New Roman"/>
          <w:b/>
        </w:rPr>
        <w:t xml:space="preserve">S06. Chính sách bảo vệ dữ liệu cá nhân. </w:t>
      </w:r>
      <w:hyperlink r:id="rId17">
        <w:r>
          <w:rPr>
            <w:color w:val="0563C1"/>
            <w:u w:val="single"/>
            <w:rFonts w:ascii="Times New Roman" w:hAnsi="Times New Roman"/>
            <w:sz w:val="22"/>
          </w:rPr>
          <w:t>https://www.acfc.com.vn/chinh-sach-bao-mat</w:t>
        </w:r>
      </w:hyperlink>
      <w:r>
        <w:rPr>
          <w:rFonts w:ascii="Times New Roman" w:hAnsi="Times New Roman" w:eastAsia="Times New Roman"/>
        </w:rPr>
        <w:t xml:space="preserve"> - Giá trị sử dụng: Quyền của khách hàng, yêu cầu xóa/hạn chế/phản đối và kênh liên hệ.</w:t>
      </w:r>
    </w:p>
    <w:p>
      <w:pPr>
        <w:pStyle w:val="BodyText"/>
      </w:pPr>
      <w:r>
        <w:rPr>
          <w:rFonts w:ascii="Times New Roman" w:hAnsi="Times New Roman" w:eastAsia="Times New Roman"/>
          <w:b/>
        </w:rPr>
        <w:t xml:space="preserve">S07. Điều khoản dịch vụ. </w:t>
      </w:r>
      <w:hyperlink r:id="rId18">
        <w:r>
          <w:rPr>
            <w:color w:val="0563C1"/>
            <w:u w:val="single"/>
            <w:rFonts w:ascii="Times New Roman" w:hAnsi="Times New Roman"/>
            <w:sz w:val="22"/>
          </w:rPr>
          <w:t>https://www.acfc.com.vn/dieu-khoan-dich-vu</w:t>
        </w:r>
      </w:hyperlink>
      <w:r>
        <w:rPr>
          <w:rFonts w:ascii="Times New Roman" w:hAnsi="Times New Roman" w:eastAsia="Times New Roman"/>
        </w:rPr>
        <w:t xml:space="preserve"> - Giá trị sử dụng: Khung giao dịch, khiếu nại và pháp luật áp dụng.</w:t>
      </w:r>
    </w:p>
    <w:p>
      <w:pPr>
        <w:pStyle w:val="BodyText"/>
      </w:pPr>
      <w:r>
        <w:rPr>
          <w:rFonts w:ascii="Times New Roman" w:hAnsi="Times New Roman" w:eastAsia="Times New Roman"/>
          <w:b/>
        </w:rPr>
        <w:t xml:space="preserve">S08. Giới thiệu ACFC Careers. </w:t>
      </w:r>
      <w:hyperlink r:id="rId19">
        <w:r>
          <w:rPr>
            <w:color w:val="0563C1"/>
            <w:u w:val="single"/>
            <w:rFonts w:ascii="Times New Roman" w:hAnsi="Times New Roman"/>
            <w:sz w:val="22"/>
          </w:rPr>
          <w:t>https://tuyendung.acfc.com.vn/about</w:t>
        </w:r>
      </w:hyperlink>
      <w:r>
        <w:rPr>
          <w:rFonts w:ascii="Times New Roman" w:hAnsi="Times New Roman" w:eastAsia="Times New Roman"/>
        </w:rPr>
        <w:t xml:space="preserve"> - Giá trị sử dụng: Quy mô nhân sự, môi trường và thông tin tuyển dụng công khai.</w:t>
      </w:r>
    </w:p>
    <w:p>
      <w:pPr>
        <w:pStyle w:val="BodyText"/>
      </w:pPr>
      <w:r>
        <w:rPr>
          <w:rFonts w:ascii="Times New Roman" w:hAnsi="Times New Roman" w:eastAsia="Times New Roman"/>
          <w:b/>
        </w:rPr>
        <w:t xml:space="preserve">S09. Mô tả công việc Quản lý cửa hàng Nike. </w:t>
      </w:r>
      <w:hyperlink r:id="rId20">
        <w:r>
          <w:rPr>
            <w:color w:val="0563C1"/>
            <w:u w:val="single"/>
            <w:rFonts w:ascii="Times New Roman" w:hAnsi="Times New Roman"/>
            <w:sz w:val="22"/>
          </w:rPr>
          <w:t>https://tuyendung.acfc.com.vn/job/detail?id=631</w:t>
        </w:r>
      </w:hyperlink>
      <w:r>
        <w:rPr>
          <w:rFonts w:ascii="Times New Roman" w:hAnsi="Times New Roman" w:eastAsia="Times New Roman"/>
        </w:rPr>
        <w:t xml:space="preserve"> - Giá trị sử dụng: Nhiệm vụ quản lý doanh số, hàng hóa, nhân sự, kế hoạch và báo cáo.</w:t>
      </w:r>
    </w:p>
    <w:p>
      <w:pPr>
        <w:pStyle w:val="BodyText"/>
      </w:pPr>
      <w:r>
        <w:rPr>
          <w:rFonts w:ascii="Times New Roman" w:hAnsi="Times New Roman" w:eastAsia="Times New Roman"/>
          <w:b/>
        </w:rPr>
        <w:t xml:space="preserve">S10. Mô tả công việc Nhân viên bán hàng. </w:t>
      </w:r>
      <w:hyperlink r:id="rId21">
        <w:r>
          <w:rPr>
            <w:color w:val="0563C1"/>
            <w:u w:val="single"/>
            <w:rFonts w:ascii="Times New Roman" w:hAnsi="Times New Roman"/>
            <w:sz w:val="22"/>
          </w:rPr>
          <w:t>https://tuyendung.acfc.com.vn/job/detail?id=213</w:t>
        </w:r>
      </w:hyperlink>
      <w:r>
        <w:rPr>
          <w:rFonts w:ascii="Times New Roman" w:hAnsi="Times New Roman" w:eastAsia="Times New Roman"/>
        </w:rPr>
        <w:t xml:space="preserve"> - Giá trị sử dụng: Các bước tìm hiểu nhu cầu, tư vấn, giới thiệu và sắp xếp hàng.</w:t>
      </w:r>
    </w:p>
    <w:p>
      <w:pPr>
        <w:pStyle w:val="BodyText"/>
      </w:pPr>
      <w:r>
        <w:rPr>
          <w:rFonts w:ascii="Times New Roman" w:hAnsi="Times New Roman" w:eastAsia="Times New Roman"/>
          <w:b/>
        </w:rPr>
        <w:t xml:space="preserve">S11. Mô tả công việc Thu ngân/Quản lý cửa hàng. </w:t>
      </w:r>
      <w:hyperlink r:id="rId22">
        <w:r>
          <w:rPr>
            <w:color w:val="0563C1"/>
            <w:u w:val="single"/>
            <w:rFonts w:ascii="Times New Roman" w:hAnsi="Times New Roman"/>
            <w:sz w:val="22"/>
          </w:rPr>
          <w:t>https://tuyendung.acfc.com.vn/job/detail?id=143</w:t>
        </w:r>
      </w:hyperlink>
      <w:r>
        <w:rPr>
          <w:rFonts w:ascii="Times New Roman" w:hAnsi="Times New Roman" w:eastAsia="Times New Roman"/>
        </w:rPr>
        <w:t xml:space="preserve"> - Giá trị sử dụng: Thu tiền, hóa đơn, nộp doanh thu và báo cáo nhập-xuất-tồn.</w:t>
      </w:r>
    </w:p>
    <w:p>
      <w:pPr>
        <w:pStyle w:val="BodyText"/>
      </w:pPr>
      <w:r>
        <w:rPr>
          <w:rFonts w:ascii="Times New Roman" w:hAnsi="Times New Roman" w:eastAsia="Times New Roman"/>
          <w:b/>
        </w:rPr>
        <w:t xml:space="preserve">S12. Mô tả công việc tuyển dụng. </w:t>
      </w:r>
      <w:hyperlink r:id="rId23">
        <w:r>
          <w:rPr>
            <w:color w:val="0563C1"/>
            <w:u w:val="single"/>
            <w:rFonts w:ascii="Times New Roman" w:hAnsi="Times New Roman"/>
            <w:sz w:val="22"/>
          </w:rPr>
          <w:t>https://tuyendung.acfc.com.vn/job/detail?id=365</w:t>
        </w:r>
      </w:hyperlink>
      <w:r>
        <w:rPr>
          <w:rFonts w:ascii="Times New Roman" w:hAnsi="Times New Roman" w:eastAsia="Times New Roman"/>
        </w:rPr>
        <w:t xml:space="preserve"> - Giá trị sử dụng: Nhiệm vụ nhận CV, gọi phỏng vấn, tham gia phỏng vấn và hỗ trợ tuyển dụng.</w:t>
      </w:r>
    </w:p>
    <w:p>
      <w:pPr>
        <w:pStyle w:val="BodyText"/>
      </w:pPr>
      <w:r>
        <w:rPr>
          <w:rFonts w:ascii="Times New Roman" w:hAnsi="Times New Roman" w:eastAsia="Times New Roman"/>
          <w:b/>
        </w:rPr>
        <w:t xml:space="preserve">S13. Mô tả công việc Retail Operations. </w:t>
      </w:r>
      <w:hyperlink r:id="rId24">
        <w:r>
          <w:rPr>
            <w:color w:val="0563C1"/>
            <w:u w:val="single"/>
            <w:rFonts w:ascii="Times New Roman" w:hAnsi="Times New Roman"/>
            <w:sz w:val="22"/>
          </w:rPr>
          <w:t>https://tuyendung.acfc.com.vn/job/detail?id=241</w:t>
        </w:r>
      </w:hyperlink>
      <w:r>
        <w:rPr>
          <w:rFonts w:ascii="Times New Roman" w:hAnsi="Times New Roman" w:eastAsia="Times New Roman"/>
        </w:rPr>
        <w:t xml:space="preserve"> - Giá trị sử dụng: Trading plan, báo cáo định lượng/định tính, ngân sách và cải thiện vận hành.</w:t>
      </w:r>
    </w:p>
    <w:p>
      <w:pPr>
        <w:pStyle w:val="Heading2"/>
        <w:keepNext/>
      </w:pPr>
      <w:r>
        <w:rPr>
          <w:rFonts w:ascii="Times New Roman" w:hAnsi="Times New Roman" w:eastAsia="Times New Roman"/>
        </w:rPr>
        <w:t>Ghi chú về độ tin cậy của nguồn</w:t>
      </w:r>
    </w:p>
    <w:p>
      <w:pPr>
        <w:pStyle w:val="BodyText"/>
      </w:pPr>
      <w:r>
        <w:rPr>
          <w:rFonts w:ascii="Times New Roman" w:hAnsi="Times New Roman" w:eastAsia="Times New Roman"/>
        </w:rPr>
        <w:t>Các trang chính sách/hướng dẫn chính thức được dùng để xác định quy tắc nghiệp vụ. Tin tuyển dụng chỉ phản ánh trách nhiệm của vị trí tại thời điểm đăng và không đủ để khẳng định toàn bộ quy trình nội bộ. Số liệu quy mô trên các trang giới thiệu có thể khác nhau theo thời điểm cập nhật; không nên dùng làm KPI hoặc kết luận định lượng nếu chưa kiểm tra lại.</w:t>
      </w:r>
    </w:p>
    <w:sectPr w:rsidR="00FC693F" w:rsidRPr="0006063C" w:rsidSect="00034616">
      <w:headerReference w:type="default" r:id="rId9"/>
      <w:footerReference w:type="default" r:id="rId10"/>
      <w:pgSz w:w="11906" w:h="16838"/>
      <w:pgMar w:top="1134" w:right="1020"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8"/>
      </w:rPr>
      <w:t>BPM ACFC | Phần 3 - Phương pháp thực hiện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Times New Roman"/>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300" w:lineRule="auto"/>
      <w:jc w:val="both"/>
    </w:pPr>
    <w:rPr>
      <w:rFonts w:ascii="Times New Roman" w:hAnsi="Times New Roman" w:eastAsia="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4"/>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sz w:val="24"/>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acfc.com.vn/about-us" TargetMode="External"/><Relationship Id="rId13" Type="http://schemas.openxmlformats.org/officeDocument/2006/relationships/hyperlink" Target="https://www.acfc.com.vn/nike.html" TargetMode="External"/><Relationship Id="rId14" Type="http://schemas.openxmlformats.org/officeDocument/2006/relationships/hyperlink" Target="https://www.acfc.com.vn/huong-dan-dat-hang" TargetMode="External"/><Relationship Id="rId15" Type="http://schemas.openxmlformats.org/officeDocument/2006/relationships/hyperlink" Target="https://www.acfc.com.vn/chinh-sach-giao-hang" TargetMode="External"/><Relationship Id="rId16" Type="http://schemas.openxmlformats.org/officeDocument/2006/relationships/hyperlink" Target="https://www.acfc.com.vn/chinh-sach-doi-hang-acfc" TargetMode="External"/><Relationship Id="rId17" Type="http://schemas.openxmlformats.org/officeDocument/2006/relationships/hyperlink" Target="https://www.acfc.com.vn/chinh-sach-bao-mat" TargetMode="External"/><Relationship Id="rId18" Type="http://schemas.openxmlformats.org/officeDocument/2006/relationships/hyperlink" Target="https://www.acfc.com.vn/dieu-khoan-dich-vu" TargetMode="External"/><Relationship Id="rId19" Type="http://schemas.openxmlformats.org/officeDocument/2006/relationships/hyperlink" Target="https://tuyendung.acfc.com.vn/about" TargetMode="External"/><Relationship Id="rId20" Type="http://schemas.openxmlformats.org/officeDocument/2006/relationships/hyperlink" Target="https://tuyendung.acfc.com.vn/job/detail?id=631" TargetMode="External"/><Relationship Id="rId21" Type="http://schemas.openxmlformats.org/officeDocument/2006/relationships/hyperlink" Target="https://tuyendung.acfc.com.vn/job/detail?id=213" TargetMode="External"/><Relationship Id="rId22" Type="http://schemas.openxmlformats.org/officeDocument/2006/relationships/hyperlink" Target="https://tuyendung.acfc.com.vn/job/detail?id=143" TargetMode="External"/><Relationship Id="rId23" Type="http://schemas.openxmlformats.org/officeDocument/2006/relationships/hyperlink" Target="https://tuyendung.acfc.com.vn/job/detail?id=365" TargetMode="External"/><Relationship Id="rId24" Type="http://schemas.openxmlformats.org/officeDocument/2006/relationships/hyperlink" Target="https://tuyendung.acfc.com.vn/job/detail?id=2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Phần 3 - Phương pháp thực hiện BPM ACFC</dc:title>
  <dc:subject>Business Process Management - ACFC</dc:subject>
  <dc:creator>Nhóm nghiên cứu BPM</dc:creator>
  <cp:keywords>ACFC, BPM, quy trình nghiệp vụ, phỏng vấn, bằng chứng</cp:keywords>
  <dc:description>generated by python-docx</dc:description>
  <cp:lastModifiedBy/>
  <cp:revision>1</cp:revision>
  <dcterms:created xsi:type="dcterms:W3CDTF">2013-12-23T23:15:00Z</dcterms:created>
  <dcterms:modified xsi:type="dcterms:W3CDTF">2013-12-23T23:15:00Z</dcterms:modified>
  <cp:category/>
</cp:coreProperties>
</file>