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5B2D" w14:textId="7275B59D" w:rsidR="00C04680" w:rsidRDefault="007B003B" w:rsidP="007B003B">
      <w:pPr>
        <w:jc w:val="center"/>
        <w:rPr>
          <w:b/>
          <w:bCs/>
        </w:rPr>
      </w:pPr>
      <w:r w:rsidRPr="007B003B">
        <w:rPr>
          <w:b/>
          <w:bCs/>
        </w:rPr>
        <w:t xml:space="preserve">LISTA 1 </w:t>
      </w:r>
      <w:r>
        <w:rPr>
          <w:b/>
          <w:bCs/>
        </w:rPr>
        <w:t>–</w:t>
      </w:r>
      <w:r w:rsidRPr="007B003B">
        <w:rPr>
          <w:b/>
          <w:bCs/>
        </w:rPr>
        <w:t xml:space="preserve"> FUNDAMENTOS</w:t>
      </w:r>
    </w:p>
    <w:p w14:paraId="5B5D4370" w14:textId="3627E591" w:rsidR="007B003B" w:rsidRDefault="007B003B" w:rsidP="007B003B">
      <w:pPr>
        <w:jc w:val="both"/>
        <w:rPr>
          <w:b/>
          <w:bCs/>
        </w:rPr>
      </w:pPr>
      <w:r w:rsidRPr="007B003B">
        <w:rPr>
          <w:b/>
          <w:bCs/>
        </w:rPr>
        <w:t xml:space="preserve">PARTE </w:t>
      </w:r>
      <w:r w:rsidR="00556BEC">
        <w:rPr>
          <w:b/>
          <w:bCs/>
        </w:rPr>
        <w:t>I</w:t>
      </w:r>
      <w:r>
        <w:rPr>
          <w:b/>
          <w:bCs/>
        </w:rPr>
        <w:t>)</w:t>
      </w:r>
    </w:p>
    <w:p w14:paraId="3C2BA2F7" w14:textId="5E2DE045" w:rsidR="007B003B" w:rsidRPr="007B003B" w:rsidRDefault="007B003B" w:rsidP="007B003B">
      <w:pPr>
        <w:jc w:val="both"/>
        <w:rPr>
          <w:b/>
          <w:bCs/>
        </w:rPr>
      </w:pPr>
      <w:r w:rsidRPr="007B003B">
        <w:rPr>
          <w:b/>
          <w:bCs/>
        </w:rPr>
        <w:t>QUESTÃO 1:</w:t>
      </w:r>
      <w:r>
        <w:rPr>
          <w:b/>
          <w:bCs/>
        </w:rPr>
        <w:t xml:space="preserve"> A</w:t>
      </w:r>
    </w:p>
    <w:p w14:paraId="7832B535" w14:textId="7A691497" w:rsidR="007B003B" w:rsidRPr="00556BEC" w:rsidRDefault="007B003B" w:rsidP="007B003B">
      <w:pPr>
        <w:jc w:val="both"/>
        <w:rPr>
          <w:highlight w:val="green"/>
        </w:rPr>
      </w:pPr>
      <w:r w:rsidRPr="00556BEC">
        <w:rPr>
          <w:highlight w:val="green"/>
        </w:rPr>
        <w:t>I. Sobre a definição de algoritmo, é correto afirmar que: é uma descrição para humanos; não precisa conter detalhes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desnecessários; precisa ser inteligível. Se o algoritmo usa outro algoritmo, este deve ser óbvio ou deve ser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explicitado. Se o algoritmo não é óbvio, deve-se dar uma justificativa de sua correção.</w:t>
      </w:r>
    </w:p>
    <w:p w14:paraId="2DE15CE8" w14:textId="1D2448A6" w:rsidR="007B003B" w:rsidRDefault="007B003B" w:rsidP="00556BEC">
      <w:r w:rsidRPr="00556BEC">
        <w:rPr>
          <w:highlight w:val="green"/>
        </w:rPr>
        <w:t>II. As estruturas de dados constituem uma maneira de organizar dados para fins de operar sobre eles.</w:t>
      </w:r>
    </w:p>
    <w:p w14:paraId="39B5FAFC" w14:textId="5562D778" w:rsidR="007B003B" w:rsidRPr="007B003B" w:rsidRDefault="007B003B" w:rsidP="007B003B">
      <w:pPr>
        <w:jc w:val="both"/>
        <w:rPr>
          <w:b/>
          <w:bCs/>
        </w:rPr>
      </w:pPr>
      <w:r w:rsidRPr="007B003B">
        <w:rPr>
          <w:b/>
          <w:bCs/>
        </w:rPr>
        <w:t>QUESTÃO 2:</w:t>
      </w:r>
      <w:r>
        <w:rPr>
          <w:b/>
          <w:bCs/>
        </w:rPr>
        <w:t xml:space="preserve"> D</w:t>
      </w:r>
    </w:p>
    <w:p w14:paraId="2FCCD44D" w14:textId="18F6C48C" w:rsidR="007B003B" w:rsidRPr="00556BEC" w:rsidRDefault="007B003B" w:rsidP="007B003B">
      <w:pPr>
        <w:jc w:val="both"/>
        <w:rPr>
          <w:highlight w:val="red"/>
        </w:rPr>
      </w:pPr>
      <w:r w:rsidRPr="00556BEC">
        <w:rPr>
          <w:highlight w:val="red"/>
        </w:rPr>
        <w:t>I. Um programa é a expressão em linguagem natural, não inteligível por um computador, de um algoritmo, mais as</w:t>
      </w:r>
      <w:r w:rsidRPr="00556BEC">
        <w:rPr>
          <w:highlight w:val="red"/>
        </w:rPr>
        <w:t xml:space="preserve"> </w:t>
      </w:r>
      <w:r w:rsidRPr="00556BEC">
        <w:rPr>
          <w:highlight w:val="red"/>
        </w:rPr>
        <w:t>estruturas de dados.</w:t>
      </w:r>
    </w:p>
    <w:p w14:paraId="142955C8" w14:textId="21AF8140" w:rsidR="007B003B" w:rsidRDefault="007B003B" w:rsidP="007B003B">
      <w:pPr>
        <w:jc w:val="both"/>
      </w:pPr>
      <w:r w:rsidRPr="00556BEC">
        <w:rPr>
          <w:highlight w:val="green"/>
        </w:rPr>
        <w:t>II. Existem dois aspectos básicos no estudo de algoritmos: correção e análise de complexidade. A correção se refere a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verificar a exatidão do método empregado, o que é realizado através de uma prova matemática. Por sua vez, a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análise de complexidade se refere a obter parâmetros que possam avaliar a eficiência dos algoritmos em termos de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tempo de execução e espaço (memória ocupada). A análise é feita através de um estudo de comportamento do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algoritmo.</w:t>
      </w:r>
    </w:p>
    <w:p w14:paraId="10CCA350" w14:textId="750566D7" w:rsidR="007B003B" w:rsidRPr="007B003B" w:rsidRDefault="007B003B" w:rsidP="007B003B">
      <w:pPr>
        <w:jc w:val="both"/>
        <w:rPr>
          <w:b/>
          <w:bCs/>
        </w:rPr>
      </w:pPr>
      <w:r w:rsidRPr="007B003B">
        <w:rPr>
          <w:b/>
          <w:bCs/>
        </w:rPr>
        <w:t>QUESTÃO 3:</w:t>
      </w:r>
      <w:r>
        <w:rPr>
          <w:b/>
          <w:bCs/>
        </w:rPr>
        <w:t xml:space="preserve"> C</w:t>
      </w:r>
    </w:p>
    <w:p w14:paraId="33B14949" w14:textId="0A853FDA" w:rsidR="007B003B" w:rsidRDefault="007B003B" w:rsidP="007B003B">
      <w:pPr>
        <w:jc w:val="both"/>
      </w:pPr>
      <w:r w:rsidRPr="00556BEC">
        <w:rPr>
          <w:highlight w:val="green"/>
        </w:rPr>
        <w:t xml:space="preserve">I. Seja P um problema. Considere que todo algoritmo que resolve P efetua, pelo menos, </w:t>
      </w:r>
      <w:r w:rsidRPr="00556BEC">
        <w:rPr>
          <w:highlight w:val="green"/>
        </w:rPr>
        <w:t>(m) passos, isto é, sabe-se o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limite inferior. Então se existir um algoritmo A, cuja complexidade seja O(m), então A é denominado algoritmo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ótimo de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>P.</w:t>
      </w:r>
    </w:p>
    <w:p w14:paraId="31F8B598" w14:textId="60147185" w:rsidR="007B003B" w:rsidRPr="00556BEC" w:rsidRDefault="007B003B" w:rsidP="007B003B">
      <w:pPr>
        <w:jc w:val="both"/>
        <w:rPr>
          <w:highlight w:val="red"/>
        </w:rPr>
      </w:pPr>
      <w:r w:rsidRPr="00556BEC">
        <w:rPr>
          <w:highlight w:val="red"/>
        </w:rPr>
        <w:t>II. A complexidade de tempo informa o número de passos efetuados por um algoritmo específico, levando-se em</w:t>
      </w:r>
      <w:r w:rsidRPr="00556BEC">
        <w:rPr>
          <w:highlight w:val="red"/>
        </w:rPr>
        <w:t xml:space="preserve"> </w:t>
      </w:r>
      <w:r w:rsidRPr="00556BEC">
        <w:rPr>
          <w:highlight w:val="red"/>
        </w:rPr>
        <w:t>consideração a possível existência de outros algoritmos para o mesmo problema.</w:t>
      </w:r>
    </w:p>
    <w:p w14:paraId="0B53D276" w14:textId="77777777" w:rsidR="007B003B" w:rsidRDefault="007B003B" w:rsidP="007B003B">
      <w:pPr>
        <w:jc w:val="both"/>
      </w:pPr>
    </w:p>
    <w:p w14:paraId="379BB232" w14:textId="3721DB14" w:rsidR="007B003B" w:rsidRDefault="007B003B" w:rsidP="007B003B">
      <w:pPr>
        <w:jc w:val="both"/>
        <w:rPr>
          <w:b/>
          <w:bCs/>
        </w:rPr>
      </w:pPr>
      <w:r w:rsidRPr="007B003B">
        <w:rPr>
          <w:b/>
          <w:bCs/>
        </w:rPr>
        <w:t>PARTE II)</w:t>
      </w:r>
    </w:p>
    <w:p w14:paraId="20F50CBA" w14:textId="3C7C0841" w:rsidR="007B003B" w:rsidRDefault="007B003B" w:rsidP="00556BEC">
      <w:r>
        <w:t>I. Considerando o cálculo da complexidade de ___________________ (</w:t>
      </w:r>
      <w:r w:rsidR="00556BEC" w:rsidRPr="00556BEC">
        <w:rPr>
          <w:b/>
          <w:bCs/>
        </w:rPr>
        <w:t>TEMPO</w:t>
      </w:r>
      <w:r>
        <w:t>) de um algoritmo, o tamanho da</w:t>
      </w:r>
      <w:r>
        <w:t xml:space="preserve"> </w:t>
      </w:r>
      <w:r>
        <w:t>entrada é um limite inferior natural. Todo possível algoritmo para o problema considerado deverá, necessariamente,</w:t>
      </w:r>
      <w:r>
        <w:t xml:space="preserve"> </w:t>
      </w:r>
      <w:r>
        <w:t>efetuar a leitura da entrada.</w:t>
      </w:r>
    </w:p>
    <w:p w14:paraId="429B5225" w14:textId="55A54430" w:rsidR="007B003B" w:rsidRDefault="007B003B" w:rsidP="007B003B">
      <w:pPr>
        <w:jc w:val="both"/>
      </w:pPr>
      <w:r>
        <w:t xml:space="preserve">II. Para efetuar a soma de duas matrizes </w:t>
      </w:r>
      <w:r>
        <w:t>n</w:t>
      </w:r>
      <w:r>
        <w:t xml:space="preserve"> x n, é preciso ler essas duas matrizes. Para efetuar essa leitura tem-se a</w:t>
      </w:r>
      <w:r>
        <w:t xml:space="preserve"> </w:t>
      </w:r>
      <w:r>
        <w:t xml:space="preserve">complexidade </w:t>
      </w:r>
      <w:r>
        <w:t>ÔMEGA</w:t>
      </w:r>
      <w:r>
        <w:t>(n</w:t>
      </w:r>
      <w:r>
        <w:t>^2)</w:t>
      </w:r>
      <w:r>
        <w:t>. Daí, qualquer algoritmo que faça essa soma e tenha complexidade O(n</w:t>
      </w:r>
      <w:r>
        <w:t>^2</w:t>
      </w:r>
      <w:r>
        <w:t>) é ___________ (</w:t>
      </w:r>
      <w:r w:rsidR="00556BEC" w:rsidRPr="00556BEC">
        <w:rPr>
          <w:b/>
          <w:bCs/>
        </w:rPr>
        <w:t>ÓTIMO</w:t>
      </w:r>
      <w:r>
        <w:t>).</w:t>
      </w:r>
    </w:p>
    <w:p w14:paraId="4AB2CD7D" w14:textId="5A4CBEAE" w:rsidR="007B003B" w:rsidRDefault="007B003B" w:rsidP="007B003B">
      <w:pPr>
        <w:jc w:val="both"/>
      </w:pPr>
      <w:r>
        <w:t>III. Existe um tipo de procedimento muito especial e útil de procedimento. Ele contém, em sua descrição, uma ou mais</w:t>
      </w:r>
      <w:r>
        <w:t xml:space="preserve"> </w:t>
      </w:r>
      <w:r>
        <w:t>chamadas a si mesmo. Um procedimento dessa natureza é denominado ______________ (</w:t>
      </w:r>
      <w:r w:rsidR="00556BEC" w:rsidRPr="00556BEC">
        <w:rPr>
          <w:b/>
          <w:bCs/>
        </w:rPr>
        <w:t>RECURSIVO</w:t>
      </w:r>
      <w:r w:rsidR="00556BEC">
        <w:t>)</w:t>
      </w:r>
      <w:r>
        <w:t>, e a chamada</w:t>
      </w:r>
      <w:r>
        <w:t xml:space="preserve"> </w:t>
      </w:r>
      <w:r>
        <w:t>a si mesmo é dita chamada _____________________ (</w:t>
      </w:r>
      <w:r w:rsidR="00556BEC" w:rsidRPr="00556BEC">
        <w:rPr>
          <w:b/>
          <w:bCs/>
        </w:rPr>
        <w:t>RECURSIVA</w:t>
      </w:r>
      <w:r>
        <w:t>).</w:t>
      </w:r>
    </w:p>
    <w:p w14:paraId="7D87DBEA" w14:textId="0A2F826D" w:rsidR="007B003B" w:rsidRDefault="007B003B" w:rsidP="007B003B">
      <w:pPr>
        <w:jc w:val="both"/>
      </w:pPr>
      <w:r>
        <w:t>IV. Naturalmente todo procedimento, recursivo ou não, deve possuir pelo menos uma chamada proveniente de um local</w:t>
      </w:r>
      <w:r>
        <w:t xml:space="preserve"> </w:t>
      </w:r>
      <w:r>
        <w:t>exterior a ele. Essa chamada é denominada externa. Um procedimento não recursivo é, pois, aquele em que todas as</w:t>
      </w:r>
      <w:r>
        <w:t xml:space="preserve"> </w:t>
      </w:r>
      <w:r>
        <w:t>chamadas são externas. Frequentemente os procedimentos _____________ (</w:t>
      </w:r>
      <w:r w:rsidR="00556BEC" w:rsidRPr="00556BEC">
        <w:rPr>
          <w:b/>
          <w:bCs/>
        </w:rPr>
        <w:t>RECURSIVOS</w:t>
      </w:r>
      <w:r>
        <w:t>) são mais concisos do que</w:t>
      </w:r>
      <w:r>
        <w:t xml:space="preserve"> </w:t>
      </w:r>
      <w:r>
        <w:t>um iterativo correspondente. Isso torna a solução com recursividade mais elegante.</w:t>
      </w:r>
    </w:p>
    <w:p w14:paraId="606C6817" w14:textId="0B020D5B" w:rsidR="007B003B" w:rsidRDefault="007B003B" w:rsidP="007B003B">
      <w:pPr>
        <w:jc w:val="both"/>
      </w:pPr>
      <w:r>
        <w:t>V. Uma implementação recursiva precisa registrar o estado atual do processamento de maneira que ela possa continuar</w:t>
      </w:r>
      <w:r>
        <w:t xml:space="preserve"> </w:t>
      </w:r>
      <w:r>
        <w:t>de onde parou, após a conclusão de cada nova execução _________________ (</w:t>
      </w:r>
      <w:r w:rsidR="00556BEC" w:rsidRPr="00556BEC">
        <w:rPr>
          <w:b/>
          <w:bCs/>
        </w:rPr>
        <w:t>SUBORDINADA</w:t>
      </w:r>
      <w:r>
        <w:t>) do procedimento</w:t>
      </w:r>
      <w:r>
        <w:t xml:space="preserve"> </w:t>
      </w:r>
      <w:r>
        <w:t>recursivo. Essa ação consome tempo e memória.</w:t>
      </w:r>
    </w:p>
    <w:p w14:paraId="68C71334" w14:textId="3838A61B" w:rsidR="00556BEC" w:rsidRDefault="00556BEC" w:rsidP="007B003B">
      <w:pPr>
        <w:jc w:val="both"/>
      </w:pPr>
    </w:p>
    <w:p w14:paraId="70492915" w14:textId="41B9EB36" w:rsidR="00556BEC" w:rsidRDefault="00556BEC" w:rsidP="007B003B">
      <w:pPr>
        <w:jc w:val="both"/>
      </w:pPr>
    </w:p>
    <w:p w14:paraId="148155B4" w14:textId="40C1A120" w:rsidR="00556BEC" w:rsidRDefault="00556BEC" w:rsidP="007B003B">
      <w:pPr>
        <w:jc w:val="both"/>
      </w:pPr>
    </w:p>
    <w:p w14:paraId="5F4F0E15" w14:textId="76DC2413" w:rsidR="00556BEC" w:rsidRDefault="00556BEC" w:rsidP="007B003B">
      <w:pPr>
        <w:jc w:val="both"/>
      </w:pPr>
    </w:p>
    <w:p w14:paraId="7660F50B" w14:textId="00DDC955" w:rsidR="00556BEC" w:rsidRDefault="00556BEC" w:rsidP="00556BEC">
      <w:pPr>
        <w:jc w:val="center"/>
        <w:rPr>
          <w:b/>
          <w:bCs/>
        </w:rPr>
      </w:pPr>
      <w:r w:rsidRPr="00556BEC">
        <w:rPr>
          <w:b/>
          <w:bCs/>
        </w:rPr>
        <w:lastRenderedPageBreak/>
        <w:t xml:space="preserve">LISTA 2 </w:t>
      </w:r>
      <w:r>
        <w:rPr>
          <w:b/>
          <w:bCs/>
        </w:rPr>
        <w:t>–</w:t>
      </w:r>
      <w:r w:rsidRPr="00556BEC">
        <w:rPr>
          <w:b/>
          <w:bCs/>
        </w:rPr>
        <w:t xml:space="preserve"> HASHING</w:t>
      </w:r>
    </w:p>
    <w:p w14:paraId="6FD2D487" w14:textId="3D57465B" w:rsidR="00556BEC" w:rsidRDefault="00556BEC" w:rsidP="00556BEC">
      <w:pPr>
        <w:rPr>
          <w:b/>
          <w:bCs/>
        </w:rPr>
      </w:pPr>
      <w:r>
        <w:rPr>
          <w:b/>
          <w:bCs/>
        </w:rPr>
        <w:t>PARTE I)</w:t>
      </w:r>
    </w:p>
    <w:p w14:paraId="40497C26" w14:textId="46457B6E" w:rsidR="00556BEC" w:rsidRPr="00556BEC" w:rsidRDefault="00556BEC" w:rsidP="00556BEC">
      <w:pPr>
        <w:rPr>
          <w:b/>
          <w:bCs/>
        </w:rPr>
      </w:pPr>
      <w:r w:rsidRPr="00556BEC">
        <w:rPr>
          <w:b/>
          <w:bCs/>
        </w:rPr>
        <w:t>QUESTÃO 1:</w:t>
      </w:r>
      <w:r>
        <w:rPr>
          <w:b/>
          <w:bCs/>
        </w:rPr>
        <w:t xml:space="preserve"> D</w:t>
      </w:r>
    </w:p>
    <w:p w14:paraId="49405B64" w14:textId="36822B5A" w:rsidR="00556BEC" w:rsidRPr="00556BEC" w:rsidRDefault="00556BEC" w:rsidP="00556BEC">
      <w:r w:rsidRPr="00556BEC">
        <w:rPr>
          <w:highlight w:val="red"/>
        </w:rPr>
        <w:t>I. Em lugar de organizar a tabela segundo o valor absoluto de cada chave em relação às demais, a tabela de dispersão</w:t>
      </w:r>
      <w:r w:rsidRPr="00556BEC">
        <w:rPr>
          <w:highlight w:val="red"/>
        </w:rPr>
        <w:t xml:space="preserve"> </w:t>
      </w:r>
      <w:r w:rsidRPr="00556BEC">
        <w:rPr>
          <w:highlight w:val="red"/>
        </w:rPr>
        <w:t>leva em conta somente o seu valor relativo, interpretado como um valor numérico. Através da aplicação de uma</w:t>
      </w:r>
      <w:r w:rsidRPr="00556BEC">
        <w:rPr>
          <w:highlight w:val="red"/>
        </w:rPr>
        <w:t xml:space="preserve"> </w:t>
      </w:r>
      <w:r w:rsidRPr="00556BEC">
        <w:rPr>
          <w:highlight w:val="red"/>
        </w:rPr>
        <w:t>função conveniente, a chave é transformada em um endereço de uma tabela. A intenção é atingir diretamente, se</w:t>
      </w:r>
      <w:r w:rsidRPr="00556BEC">
        <w:rPr>
          <w:highlight w:val="red"/>
        </w:rPr>
        <w:t xml:space="preserve"> </w:t>
      </w:r>
      <w:r w:rsidRPr="00556BEC">
        <w:rPr>
          <w:highlight w:val="red"/>
        </w:rPr>
        <w:t>possível, o local onde a chave se encontra.</w:t>
      </w:r>
    </w:p>
    <w:p w14:paraId="7FB08B0D" w14:textId="55B74DF8" w:rsidR="00556BEC" w:rsidRPr="00556BEC" w:rsidRDefault="00556BEC" w:rsidP="00556BEC">
      <w:r w:rsidRPr="00556BEC">
        <w:rPr>
          <w:highlight w:val="green"/>
        </w:rPr>
        <w:t xml:space="preserve">II. O método de </w:t>
      </w:r>
      <w:proofErr w:type="spellStart"/>
      <w:r w:rsidRPr="00556BEC">
        <w:rPr>
          <w:highlight w:val="green"/>
        </w:rPr>
        <w:t>Hashing</w:t>
      </w:r>
      <w:proofErr w:type="spellEnd"/>
      <w:r w:rsidRPr="00556BEC">
        <w:rPr>
          <w:highlight w:val="green"/>
        </w:rPr>
        <w:t xml:space="preserve"> aproveita a possibilidade de acesso randômico à memória para alcançar uma complexidade</w:t>
      </w:r>
      <w:r w:rsidRPr="00556BEC">
        <w:rPr>
          <w:highlight w:val="green"/>
        </w:rPr>
        <w:t xml:space="preserve"> </w:t>
      </w:r>
      <w:r w:rsidRPr="00556BEC">
        <w:rPr>
          <w:highlight w:val="green"/>
        </w:rPr>
        <w:t xml:space="preserve">média por operação (busca, inserção ou remoção) em </w:t>
      </w:r>
      <w:proofErr w:type="gramStart"/>
      <w:r w:rsidRPr="00556BEC">
        <w:rPr>
          <w:highlight w:val="green"/>
        </w:rPr>
        <w:t>O(</w:t>
      </w:r>
      <w:proofErr w:type="gramEnd"/>
      <w:r w:rsidRPr="00556BEC">
        <w:rPr>
          <w:highlight w:val="green"/>
        </w:rPr>
        <w:t>1), sendo o pior caso, entretanto, O(n).</w:t>
      </w:r>
    </w:p>
    <w:p w14:paraId="742B29D3" w14:textId="77777777" w:rsidR="00556BEC" w:rsidRPr="00556BEC" w:rsidRDefault="00556BEC" w:rsidP="00556BEC">
      <w:r w:rsidRPr="00556BEC">
        <w:t>a) I e II são verdadeiras; b) I e II são falsas; c) Apenas I é verdadeira; d) Apenas II é verdadeira.</w:t>
      </w:r>
    </w:p>
    <w:p w14:paraId="36F082BB" w14:textId="0A52BABB" w:rsidR="00556BEC" w:rsidRPr="00556BEC" w:rsidRDefault="00556BEC" w:rsidP="00556BEC">
      <w:pPr>
        <w:rPr>
          <w:b/>
          <w:bCs/>
        </w:rPr>
      </w:pPr>
      <w:r w:rsidRPr="00556BEC">
        <w:rPr>
          <w:b/>
          <w:bCs/>
        </w:rPr>
        <w:t>QUESTÃO 2:</w:t>
      </w:r>
      <w:r>
        <w:rPr>
          <w:b/>
          <w:bCs/>
        </w:rPr>
        <w:t xml:space="preserve"> A</w:t>
      </w:r>
    </w:p>
    <w:p w14:paraId="3B498E77" w14:textId="1EC049E9" w:rsidR="00556BEC" w:rsidRPr="00556BEC" w:rsidRDefault="00556BEC" w:rsidP="00556BEC">
      <w:pPr>
        <w:rPr>
          <w:highlight w:val="green"/>
        </w:rPr>
      </w:pPr>
      <w:r w:rsidRPr="00556BEC">
        <w:rPr>
          <w:highlight w:val="green"/>
        </w:rPr>
        <w:t xml:space="preserve">I. Função injetora ou </w:t>
      </w:r>
      <w:proofErr w:type="spellStart"/>
      <w:r w:rsidRPr="00556BEC">
        <w:rPr>
          <w:highlight w:val="green"/>
        </w:rPr>
        <w:t>injetiva</w:t>
      </w:r>
      <w:proofErr w:type="spellEnd"/>
      <w:r w:rsidRPr="00556BEC">
        <w:rPr>
          <w:highlight w:val="green"/>
        </w:rPr>
        <w:t>: são funções em que cada elemento da imagem está associado a apenas um elemento do domínio, isto é uma relação um para um entre os elementos do domínio e da imagem.</w:t>
      </w:r>
    </w:p>
    <w:p w14:paraId="2EF07187" w14:textId="3A5C74D0" w:rsidR="00556BEC" w:rsidRPr="00556BEC" w:rsidRDefault="00556BEC" w:rsidP="00556BEC">
      <w:r w:rsidRPr="00556BEC">
        <w:rPr>
          <w:highlight w:val="green"/>
        </w:rPr>
        <w:t xml:space="preserve">II. Função </w:t>
      </w:r>
      <w:proofErr w:type="spellStart"/>
      <w:r w:rsidRPr="00556BEC">
        <w:rPr>
          <w:highlight w:val="green"/>
        </w:rPr>
        <w:t>sobrejetora</w:t>
      </w:r>
      <w:proofErr w:type="spellEnd"/>
      <w:r w:rsidRPr="00556BEC">
        <w:rPr>
          <w:highlight w:val="green"/>
        </w:rPr>
        <w:t xml:space="preserve"> ou </w:t>
      </w:r>
      <w:proofErr w:type="spellStart"/>
      <w:r w:rsidRPr="00556BEC">
        <w:rPr>
          <w:highlight w:val="green"/>
        </w:rPr>
        <w:t>sobrejetiva</w:t>
      </w:r>
      <w:proofErr w:type="spellEnd"/>
      <w:r w:rsidRPr="00556BEC">
        <w:rPr>
          <w:highlight w:val="green"/>
        </w:rPr>
        <w:t>: uma função em que todos os elementos do contradomínio estão associados a algum elemento do domínio. Em outras palavras, isso significa que o conjunto imagem é igual ao conjunto contradomínio.</w:t>
      </w:r>
    </w:p>
    <w:p w14:paraId="59400230" w14:textId="77171EA9" w:rsidR="00556BEC" w:rsidRPr="00556BEC" w:rsidRDefault="00556BEC" w:rsidP="00556BEC">
      <w:pPr>
        <w:rPr>
          <w:b/>
          <w:bCs/>
        </w:rPr>
      </w:pPr>
      <w:r w:rsidRPr="00556BEC">
        <w:rPr>
          <w:b/>
          <w:bCs/>
        </w:rPr>
        <w:t>QUESTÃO 3:</w:t>
      </w:r>
      <w:r>
        <w:rPr>
          <w:b/>
          <w:bCs/>
        </w:rPr>
        <w:t xml:space="preserve"> B</w:t>
      </w:r>
    </w:p>
    <w:p w14:paraId="4113EF3F" w14:textId="77120CAF" w:rsidR="00556BEC" w:rsidRPr="00556BEC" w:rsidRDefault="00556BEC" w:rsidP="00556BEC">
      <w:pPr>
        <w:rPr>
          <w:highlight w:val="red"/>
        </w:rPr>
      </w:pPr>
      <w:r w:rsidRPr="00556BEC">
        <w:rPr>
          <w:highlight w:val="red"/>
        </w:rPr>
        <w:t>I. Tabelas de dispersão são tabelas (</w:t>
      </w:r>
      <w:proofErr w:type="spellStart"/>
      <w:r w:rsidRPr="00556BEC">
        <w:rPr>
          <w:highlight w:val="red"/>
        </w:rPr>
        <w:t>arrays</w:t>
      </w:r>
      <w:proofErr w:type="spellEnd"/>
      <w:r w:rsidRPr="00556BEC">
        <w:rPr>
          <w:highlight w:val="red"/>
        </w:rPr>
        <w:t>) cujos índices são de alguma forma relacionadas com os conteúdos das posições respectivas. O relacionamento é estabelecido por uma função h:</w:t>
      </w:r>
      <w:r>
        <w:rPr>
          <w:highlight w:val="red"/>
        </w:rPr>
        <w:t xml:space="preserve"> </w:t>
      </w:r>
      <w:r w:rsidRPr="00556BEC">
        <w:rPr>
          <w:highlight w:val="red"/>
        </w:rPr>
        <w:t>N→M, onde o domínio N é o espaço de índices e M é o espaço de chaves.</w:t>
      </w:r>
    </w:p>
    <w:p w14:paraId="3F0CB3A1" w14:textId="0A7D7C28" w:rsidR="00556BEC" w:rsidRDefault="00556BEC" w:rsidP="00556BEC">
      <w:r w:rsidRPr="00556BEC">
        <w:rPr>
          <w:highlight w:val="red"/>
        </w:rPr>
        <w:t xml:space="preserve">II. Idealmente, funções de dispersão deveriam ser </w:t>
      </w:r>
      <w:proofErr w:type="spellStart"/>
      <w:r w:rsidRPr="00556BEC">
        <w:rPr>
          <w:highlight w:val="red"/>
        </w:rPr>
        <w:t>injetivas</w:t>
      </w:r>
      <w:proofErr w:type="spellEnd"/>
      <w:r w:rsidRPr="00556BEC">
        <w:rPr>
          <w:highlight w:val="red"/>
        </w:rPr>
        <w:t>, isto é, todas as chaves deveriam ser mapeadas por h:</w:t>
      </w:r>
      <w:r>
        <w:rPr>
          <w:highlight w:val="red"/>
        </w:rPr>
        <w:t xml:space="preserve"> </w:t>
      </w:r>
      <w:r w:rsidRPr="00556BEC">
        <w:rPr>
          <w:highlight w:val="red"/>
        </w:rPr>
        <w:t>N→M</w:t>
      </w:r>
      <w:r w:rsidRPr="00556BEC">
        <w:rPr>
          <w:highlight w:val="red"/>
        </w:rPr>
        <w:t xml:space="preserve"> </w:t>
      </w:r>
      <w:r w:rsidRPr="00556BEC">
        <w:rPr>
          <w:highlight w:val="red"/>
        </w:rPr>
        <w:t xml:space="preserve">(função de dispersão) em um índice distinto. Isto só é possível se |M| </w:t>
      </w:r>
      <w:r w:rsidRPr="00556BEC">
        <w:rPr>
          <w:highlight w:val="red"/>
        </w:rPr>
        <w:t>&lt;=</w:t>
      </w:r>
      <w:r w:rsidRPr="00556BEC">
        <w:rPr>
          <w:highlight w:val="red"/>
        </w:rPr>
        <w:t xml:space="preserve"> |N|.</w:t>
      </w:r>
    </w:p>
    <w:p w14:paraId="685C78B8" w14:textId="5F71E55D" w:rsidR="00556BEC" w:rsidRPr="00556BEC" w:rsidRDefault="00556BEC" w:rsidP="00556BEC">
      <w:pPr>
        <w:rPr>
          <w:b/>
          <w:bCs/>
        </w:rPr>
      </w:pPr>
      <w:r w:rsidRPr="00556BEC">
        <w:rPr>
          <w:b/>
          <w:bCs/>
        </w:rPr>
        <w:t>QUESTÃO 4:</w:t>
      </w:r>
      <w:r>
        <w:rPr>
          <w:b/>
          <w:bCs/>
        </w:rPr>
        <w:t xml:space="preserve"> C</w:t>
      </w:r>
    </w:p>
    <w:p w14:paraId="2A1BE355" w14:textId="3097D7B8" w:rsidR="00556BEC" w:rsidRDefault="00556BEC" w:rsidP="00556BEC">
      <w:r w:rsidRPr="00556BEC">
        <w:rPr>
          <w:highlight w:val="green"/>
        </w:rPr>
        <w:t xml:space="preserve">I. Por que não usar sempre o acesso direto na implementação de uma tabela </w:t>
      </w:r>
      <w:proofErr w:type="spellStart"/>
      <w:r w:rsidRPr="00556BEC">
        <w:rPr>
          <w:highlight w:val="green"/>
        </w:rPr>
        <w:t>hash</w:t>
      </w:r>
      <w:proofErr w:type="spellEnd"/>
      <w:r w:rsidRPr="00556BEC">
        <w:rPr>
          <w:highlight w:val="green"/>
        </w:rPr>
        <w:t>? A resposta é simples. A quantidade de espaços vazios na tabela pode ser proibitiva. Por exemplo: Seja o conjunto de duas chaves apenas, de valores 0 e 999.999, respectivamente. A aplicação do acesso direto conduziria a uma tabela de 1.000.000 compartimentos, dos quais apenas dois ocupados.</w:t>
      </w:r>
    </w:p>
    <w:p w14:paraId="5135429C" w14:textId="54DF5878" w:rsidR="00556BEC" w:rsidRDefault="00556BEC" w:rsidP="00556BEC">
      <w:r w:rsidRPr="00556BEC">
        <w:rPr>
          <w:highlight w:val="red"/>
        </w:rPr>
        <w:t>II. Em geral, uma boa função de dispersão deve reunir as seguintes três qualidades: produzir poucas colisões; ser difícil de computar; e ser uniforme.</w:t>
      </w:r>
    </w:p>
    <w:p w14:paraId="03492C33" w14:textId="4FFCD4BE" w:rsidR="00556BEC" w:rsidRPr="00556BEC" w:rsidRDefault="00556BEC" w:rsidP="00556BEC">
      <w:pPr>
        <w:rPr>
          <w:b/>
          <w:bCs/>
        </w:rPr>
      </w:pPr>
      <w:r w:rsidRPr="00556BEC">
        <w:rPr>
          <w:b/>
          <w:bCs/>
        </w:rPr>
        <w:t>QUESTÃO 5:</w:t>
      </w:r>
      <w:r>
        <w:rPr>
          <w:b/>
          <w:bCs/>
        </w:rPr>
        <w:t xml:space="preserve"> D</w:t>
      </w:r>
    </w:p>
    <w:p w14:paraId="1583EAA8" w14:textId="12D78EC7" w:rsidR="00556BEC" w:rsidRDefault="00556BEC" w:rsidP="00556BEC">
      <w:r w:rsidRPr="00556BEC">
        <w:rPr>
          <w:highlight w:val="red"/>
        </w:rPr>
        <w:t xml:space="preserve">I. Mesmo com boas funções de dispersão, à medida que o fator de carga </w:t>
      </w:r>
      <w:r w:rsidRPr="00556BEC">
        <w:rPr>
          <w:highlight w:val="red"/>
        </w:rPr>
        <w:t> (num. de chaves armazenadas / num. de índices da tabela) aumenta, a probabilidade de haver colisões diminui. De maneira geral, qualquer tabela de dispersão (espalhamento) precisa prever algum esquema para tratamento de colisões.</w:t>
      </w:r>
    </w:p>
    <w:p w14:paraId="469432EE" w14:textId="41649D01" w:rsidR="00556BEC" w:rsidRDefault="00556BEC" w:rsidP="00556BEC">
      <w:r w:rsidRPr="00556BEC">
        <w:rPr>
          <w:highlight w:val="green"/>
        </w:rPr>
        <w:t xml:space="preserve">II. Para tratamento de colisões em tabelas </w:t>
      </w:r>
      <w:proofErr w:type="spellStart"/>
      <w:r w:rsidRPr="00556BEC">
        <w:rPr>
          <w:highlight w:val="green"/>
        </w:rPr>
        <w:t>hash</w:t>
      </w:r>
      <w:proofErr w:type="spellEnd"/>
      <w:r w:rsidRPr="00556BEC">
        <w:rPr>
          <w:highlight w:val="green"/>
        </w:rPr>
        <w:t>, uma ideia natural consiste em armazenar as chaves sinônimas (de mesmo índice) em listas encadeadas. Há duas alternativas: as listas podem se encontrar no exterior da tabela → Encadeamento Exterior; as listas podem compartilhar o mesmo espaço da tabela → Encadeamento Interior. Na verdade, pode-se usar qualquer estrutura (e.g., uma árvore), mas como a ocorrência de colisões deve ser relativamente rara, uma lista ordenada ou não costuma ser suficiente.</w:t>
      </w:r>
    </w:p>
    <w:p w14:paraId="1CB0A45B" w14:textId="6BD25C4F" w:rsidR="00556BEC" w:rsidRDefault="00556BEC" w:rsidP="00556BEC">
      <w:pPr>
        <w:rPr>
          <w:b/>
          <w:bCs/>
        </w:rPr>
      </w:pPr>
      <w:r>
        <w:rPr>
          <w:b/>
          <w:bCs/>
        </w:rPr>
        <w:t xml:space="preserve">PARTE </w:t>
      </w:r>
      <w:r>
        <w:rPr>
          <w:b/>
          <w:bCs/>
        </w:rPr>
        <w:t>II</w:t>
      </w:r>
      <w:r>
        <w:rPr>
          <w:b/>
          <w:bCs/>
        </w:rPr>
        <w:t>)</w:t>
      </w:r>
    </w:p>
    <w:p w14:paraId="5D2466EB" w14:textId="5C72CFA3" w:rsidR="00556BEC" w:rsidRDefault="00556BEC" w:rsidP="00556BEC">
      <w:r>
        <w:t xml:space="preserve">I. Sobre tratamento de colisões em tabelas </w:t>
      </w:r>
      <w:proofErr w:type="spellStart"/>
      <w:r>
        <w:t>hash</w:t>
      </w:r>
      <w:proofErr w:type="spellEnd"/>
      <w:r>
        <w:t>, a solução encadeamento ________________ (</w:t>
      </w:r>
      <w:r w:rsidR="00ED6843" w:rsidRPr="00ED6843">
        <w:rPr>
          <w:b/>
          <w:bCs/>
        </w:rPr>
        <w:t>EXTERIOR</w:t>
      </w:r>
      <w:r>
        <w:t>) consiste em</w:t>
      </w:r>
      <w:r>
        <w:t xml:space="preserve"> </w:t>
      </w:r>
      <w:r>
        <w:t>manter m listas encadeadas, uma para cada possível endereço-base (índice da tabela). Um campo para o</w:t>
      </w:r>
      <w:r>
        <w:t xml:space="preserve"> </w:t>
      </w:r>
      <w:r>
        <w:t>encadeamento (ponteiro) deve ser acrescentado a cada nó. Os nós correspondentes aos endereços-base serão</w:t>
      </w:r>
      <w:r>
        <w:t xml:space="preserve"> </w:t>
      </w:r>
      <w:r>
        <w:t>denominados nós-cabeças para essas listas.</w:t>
      </w:r>
    </w:p>
    <w:p w14:paraId="1195F671" w14:textId="05C40D91" w:rsidR="00556BEC" w:rsidRDefault="00556BEC" w:rsidP="00556BEC">
      <w:r>
        <w:lastRenderedPageBreak/>
        <w:t xml:space="preserve">II. Sobre tratamento de colisões em tabelas </w:t>
      </w:r>
      <w:proofErr w:type="spellStart"/>
      <w:r>
        <w:t>hash</w:t>
      </w:r>
      <w:proofErr w:type="spellEnd"/>
      <w:r>
        <w:t xml:space="preserve">, a </w:t>
      </w:r>
      <w:proofErr w:type="spellStart"/>
      <w:r>
        <w:t>idéia</w:t>
      </w:r>
      <w:proofErr w:type="spellEnd"/>
      <w:r>
        <w:t xml:space="preserve"> de encadeamento _________________ (</w:t>
      </w:r>
      <w:r w:rsidR="00ED6843">
        <w:rPr>
          <w:b/>
          <w:bCs/>
        </w:rPr>
        <w:t>INTERIOR</w:t>
      </w:r>
      <w:r>
        <w:t>) é usar</w:t>
      </w:r>
      <w:r>
        <w:t xml:space="preserve"> </w:t>
      </w:r>
      <w:r>
        <w:t>como nós das listas as próprias entradas da tabela. Há duas variantes. Em uma variante, a tabela de m entradas é</w:t>
      </w:r>
      <w:r>
        <w:t xml:space="preserve"> </w:t>
      </w:r>
      <w:r>
        <w:t>dividida em duas porções: A função de dispersão h retorna apenas índices na primeira porção, de 0 a p –1, por</w:t>
      </w:r>
      <w:r>
        <w:t xml:space="preserve"> </w:t>
      </w:r>
      <w:r>
        <w:t>exemplo. A segunda porção, índices de p a m-1, é usada como área comum para overflow (para quando houver</w:t>
      </w:r>
      <w:r>
        <w:t xml:space="preserve"> </w:t>
      </w:r>
      <w:r>
        <w:t>colisão).</w:t>
      </w:r>
    </w:p>
    <w:p w14:paraId="625743C6" w14:textId="5857CE8D" w:rsidR="00556BEC" w:rsidRDefault="00556BEC" w:rsidP="00556BEC">
      <w:r>
        <w:t xml:space="preserve">III. Sobre tratamento de colisões em tabelas </w:t>
      </w:r>
      <w:proofErr w:type="spellStart"/>
      <w:r>
        <w:t>hash</w:t>
      </w:r>
      <w:proofErr w:type="spellEnd"/>
      <w:r>
        <w:t xml:space="preserve">, a </w:t>
      </w:r>
      <w:proofErr w:type="spellStart"/>
      <w:r>
        <w:t>idéia</w:t>
      </w:r>
      <w:proofErr w:type="spellEnd"/>
      <w:r>
        <w:t xml:space="preserve"> de encadeamento interior é usar como nós das listas as</w:t>
      </w:r>
      <w:r>
        <w:t xml:space="preserve"> </w:t>
      </w:r>
      <w:r>
        <w:t>próprias entradas da tabela. Há duas variantes. Em uma variante, todo o espaço de endereçamento é usado. Cada nó</w:t>
      </w:r>
      <w:r>
        <w:t xml:space="preserve"> </w:t>
      </w:r>
      <w:r>
        <w:t>da tabela contém a chave e um ponteiro para a chave sinônima (se existir). O maior problema dessa abordagem é</w:t>
      </w:r>
      <w:r>
        <w:t xml:space="preserve"> </w:t>
      </w:r>
      <w:r>
        <w:t>que pode haver colisões __________________ (</w:t>
      </w:r>
      <w:r w:rsidR="00ED6843" w:rsidRPr="00ED6843">
        <w:rPr>
          <w:b/>
          <w:bCs/>
        </w:rPr>
        <w:t>SECUNDÁRIAS</w:t>
      </w:r>
      <w:r>
        <w:t xml:space="preserve">), i.e., colisões entre chaves não sinônimas, i.e., h(x) </w:t>
      </w:r>
      <w:r>
        <w:t></w:t>
      </w:r>
      <w:r>
        <w:t xml:space="preserve"> </w:t>
      </w:r>
      <w:r>
        <w:t>h(y).</w:t>
      </w:r>
    </w:p>
    <w:p w14:paraId="725F6B03" w14:textId="45A83A5C" w:rsidR="00556BEC" w:rsidRDefault="00556BEC" w:rsidP="00556BEC">
      <w:r>
        <w:t xml:space="preserve">IV. Sobre o tratamento de colisões em tabela </w:t>
      </w:r>
      <w:proofErr w:type="spellStart"/>
      <w:r>
        <w:t>hash</w:t>
      </w:r>
      <w:proofErr w:type="spellEnd"/>
      <w:r>
        <w:t>, o encadeamento _____________ (</w:t>
      </w:r>
      <w:r w:rsidR="00ED6843" w:rsidRPr="00ED6843">
        <w:rPr>
          <w:b/>
          <w:bCs/>
        </w:rPr>
        <w:t>INTERIOR</w:t>
      </w:r>
      <w:r>
        <w:t>) tem um problema em</w:t>
      </w:r>
      <w:r>
        <w:t xml:space="preserve"> </w:t>
      </w:r>
      <w:r>
        <w:t>especial a ser observado. Trata-se do processo de exclusão de chaves. Em princípio, não se pode simplesmente</w:t>
      </w:r>
      <w:r>
        <w:t xml:space="preserve"> </w:t>
      </w:r>
      <w:r>
        <w:t xml:space="preserve">remover uma chave x. Suponha que x esteja no compartimento </w:t>
      </w:r>
      <w:proofErr w:type="gramStart"/>
      <w:r>
        <w:t>d e</w:t>
      </w:r>
      <w:proofErr w:type="gramEnd"/>
      <w:r>
        <w:t xml:space="preserve"> que pertença a uma lista encadeada L, sendo y a</w:t>
      </w:r>
      <w:r>
        <w:t xml:space="preserve"> </w:t>
      </w:r>
      <w:r>
        <w:t>chave seguinte a x em L. Sendo o endereço-base de y igual a d, a remoção da chave x de L e a correspondente</w:t>
      </w:r>
      <w:r>
        <w:t xml:space="preserve"> </w:t>
      </w:r>
      <w:r>
        <w:t>sinalização de</w:t>
      </w:r>
      <w:r>
        <w:t xml:space="preserve"> </w:t>
      </w:r>
      <w:r>
        <w:t>que o compartimento d se encontra vazio provocarão funcionamento errôneo da tabela. Isto é, uma</w:t>
      </w:r>
      <w:r>
        <w:t xml:space="preserve"> </w:t>
      </w:r>
      <w:r>
        <w:t>busca por y teria uma resposta errada de “busca sem sucesso”.</w:t>
      </w:r>
    </w:p>
    <w:p w14:paraId="1C4CF5E5" w14:textId="70E0C4A5" w:rsidR="00556BEC" w:rsidRDefault="00556BEC" w:rsidP="00556BEC">
      <w:r>
        <w:t xml:space="preserve">V. Sobre o tratamento de colisões em tabela </w:t>
      </w:r>
      <w:proofErr w:type="spellStart"/>
      <w:r>
        <w:t>hash</w:t>
      </w:r>
      <w:proofErr w:type="spellEnd"/>
      <w:r>
        <w:t>, a ideia básica do endereçamento aberto (</w:t>
      </w:r>
      <w:r w:rsidR="00ED6843">
        <w:t>externo</w:t>
      </w:r>
      <w:r>
        <w:t>) é armazenar</w:t>
      </w:r>
      <w:r>
        <w:t xml:space="preserve"> </w:t>
      </w:r>
      <w:r>
        <w:t>chaves</w:t>
      </w:r>
      <w:r>
        <w:t xml:space="preserve"> </w:t>
      </w:r>
      <w:r>
        <w:t>_______________________ (</w:t>
      </w:r>
      <w:r w:rsidR="00ED6843" w:rsidRPr="00ED6843">
        <w:rPr>
          <w:b/>
          <w:bCs/>
        </w:rPr>
        <w:t>SINÔNIMAS</w:t>
      </w:r>
      <w:r>
        <w:t>) também na tabela, como no encadeamento interior. No caso de</w:t>
      </w:r>
      <w:r>
        <w:t xml:space="preserve"> </w:t>
      </w:r>
      <w:r>
        <w:t>colisão, no</w:t>
      </w:r>
      <w:r>
        <w:t xml:space="preserve"> </w:t>
      </w:r>
      <w:r>
        <w:t>entanto, em vez de usar ponteiros, utiliza-se uma outra função de dispersão que indica o próximo índice a ser</w:t>
      </w:r>
      <w:r>
        <w:t xml:space="preserve"> </w:t>
      </w:r>
      <w:r>
        <w:t>tentado.</w:t>
      </w:r>
    </w:p>
    <w:p w14:paraId="5501E2F6" w14:textId="03378004" w:rsidR="00556BEC" w:rsidRDefault="00556BEC" w:rsidP="00556BEC">
      <w:r>
        <w:t>VI. O método da tentativa ________________ (</w:t>
      </w:r>
      <w:r w:rsidRPr="00ED6843">
        <w:rPr>
          <w:b/>
          <w:bCs/>
        </w:rPr>
        <w:t>LINEAR</w:t>
      </w:r>
      <w:r>
        <w:t>) tem a desvantagem de agrupar tentativas consecutivas. Ou</w:t>
      </w:r>
      <w:r>
        <w:t xml:space="preserve"> </w:t>
      </w:r>
      <w:r>
        <w:t>seja, esse método pode produzir longos trechos de memória ocupados, o que se denomina agrupamento primário, o</w:t>
      </w:r>
      <w:r>
        <w:t xml:space="preserve"> </w:t>
      </w:r>
      <w:r>
        <w:t xml:space="preserve">que não é bom, pois tende a aumentar o tempo de busca. Como regra geral, uma tabela </w:t>
      </w:r>
      <w:proofErr w:type="spellStart"/>
      <w:r>
        <w:t>hash</w:t>
      </w:r>
      <w:proofErr w:type="spellEnd"/>
      <w:r>
        <w:t xml:space="preserve"> deve ter as chaves</w:t>
      </w:r>
      <w:r>
        <w:t xml:space="preserve"> </w:t>
      </w:r>
      <w:r>
        <w:t>espalhadas e não agrupadas. O agrupamento leva a colisões.</w:t>
      </w:r>
    </w:p>
    <w:p w14:paraId="4BE7F50C" w14:textId="79E4F1F6" w:rsidR="00556BEC" w:rsidRDefault="00556BEC" w:rsidP="00556BEC">
      <w:r>
        <w:t>VII. A método da tentativa ____________________ (</w:t>
      </w:r>
      <w:r w:rsidRPr="00ED6843">
        <w:rPr>
          <w:b/>
          <w:bCs/>
        </w:rPr>
        <w:t>QUADRÁTICA</w:t>
      </w:r>
      <w:r>
        <w:t>) resolve o problema do agrupamento primário. Porém,</w:t>
      </w:r>
      <w:r>
        <w:t xml:space="preserve"> </w:t>
      </w:r>
      <w:r>
        <w:t>pode ocorrer o denominado problema do agrupamento secundário: Chaves x e y tais que h’(x) = h’(y) geram a mesma</w:t>
      </w:r>
      <w:r>
        <w:t xml:space="preserve"> </w:t>
      </w:r>
      <w:r>
        <w:t>sequência de tentativas. Isso também ocorre no método da tentativa linear.</w:t>
      </w:r>
    </w:p>
    <w:p w14:paraId="5F236CAA" w14:textId="6D0CB12A" w:rsidR="00ED6843" w:rsidRDefault="00ED6843" w:rsidP="00556BEC"/>
    <w:p w14:paraId="1AF57852" w14:textId="5615902B" w:rsidR="00ED6843" w:rsidRDefault="00ED6843" w:rsidP="00556BEC"/>
    <w:p w14:paraId="1448AC2C" w14:textId="4301D2B3" w:rsidR="00ED6843" w:rsidRDefault="00ED6843" w:rsidP="00556BEC"/>
    <w:p w14:paraId="37FCF824" w14:textId="7EC8521E" w:rsidR="00ED6843" w:rsidRDefault="00ED6843" w:rsidP="00556BEC"/>
    <w:p w14:paraId="66034F51" w14:textId="2806D189" w:rsidR="00ED6843" w:rsidRDefault="00ED6843" w:rsidP="00556BEC"/>
    <w:p w14:paraId="28A138F5" w14:textId="4C12CDB8" w:rsidR="00ED6843" w:rsidRDefault="00ED6843" w:rsidP="00556BEC"/>
    <w:p w14:paraId="086AE6F6" w14:textId="082B1A0D" w:rsidR="00ED6843" w:rsidRDefault="00ED6843" w:rsidP="00556BEC"/>
    <w:p w14:paraId="78931E6A" w14:textId="3F02C377" w:rsidR="00ED6843" w:rsidRDefault="00ED6843" w:rsidP="00556BEC"/>
    <w:p w14:paraId="681188EA" w14:textId="03BE6D4D" w:rsidR="00ED6843" w:rsidRDefault="00ED6843" w:rsidP="00556BEC"/>
    <w:p w14:paraId="3B73D2DA" w14:textId="656CD1A8" w:rsidR="00ED6843" w:rsidRDefault="00ED6843" w:rsidP="00556BEC"/>
    <w:p w14:paraId="1AB3F96B" w14:textId="05743A1E" w:rsidR="00ED6843" w:rsidRDefault="00ED6843" w:rsidP="00556BEC"/>
    <w:p w14:paraId="56E645DF" w14:textId="5B1365F6" w:rsidR="00ED6843" w:rsidRDefault="00ED6843" w:rsidP="00556BEC"/>
    <w:p w14:paraId="123B6211" w14:textId="0B2DD589" w:rsidR="00ED6843" w:rsidRDefault="00ED6843" w:rsidP="00556BEC"/>
    <w:p w14:paraId="78659473" w14:textId="6BFCFC02" w:rsidR="00ED6843" w:rsidRDefault="00ED6843" w:rsidP="00556BEC"/>
    <w:p w14:paraId="635CB8DC" w14:textId="772CAB8E" w:rsidR="00ED6843" w:rsidRDefault="00ED6843" w:rsidP="00556BEC"/>
    <w:p w14:paraId="07BE6C69" w14:textId="2F51BB82" w:rsidR="00ED6843" w:rsidRDefault="00ED6843" w:rsidP="00556BEC"/>
    <w:p w14:paraId="6D932904" w14:textId="41996089" w:rsidR="00ED6843" w:rsidRDefault="00ED6843" w:rsidP="00556BEC"/>
    <w:p w14:paraId="341938C5" w14:textId="4C6167AA" w:rsidR="00ED6843" w:rsidRDefault="00ED6843" w:rsidP="00ED6843">
      <w:pPr>
        <w:jc w:val="center"/>
        <w:rPr>
          <w:b/>
          <w:bCs/>
        </w:rPr>
      </w:pPr>
      <w:r w:rsidRPr="00ED6843">
        <w:rPr>
          <w:b/>
          <w:bCs/>
        </w:rPr>
        <w:lastRenderedPageBreak/>
        <w:t>LISTA 3 – INTRODUÇÃO A ARQUIVOS</w:t>
      </w:r>
    </w:p>
    <w:p w14:paraId="4FD2C976" w14:textId="298EE21A" w:rsidR="00ED6843" w:rsidRDefault="00ED6843" w:rsidP="00ED6843">
      <w:pPr>
        <w:rPr>
          <w:b/>
          <w:bCs/>
        </w:rPr>
      </w:pPr>
      <w:r>
        <w:rPr>
          <w:b/>
          <w:bCs/>
        </w:rPr>
        <w:t>PARTE I)</w:t>
      </w:r>
    </w:p>
    <w:p w14:paraId="678B177D" w14:textId="77777777" w:rsidR="00ED6843" w:rsidRDefault="00ED6843" w:rsidP="00ED6843">
      <w:pPr>
        <w:rPr>
          <w:b/>
          <w:bCs/>
        </w:rPr>
      </w:pPr>
      <w:r w:rsidRPr="00ED6843">
        <w:rPr>
          <w:b/>
          <w:bCs/>
        </w:rPr>
        <w:t>QUESTÃO 1:</w:t>
      </w:r>
      <w:r>
        <w:rPr>
          <w:b/>
          <w:bCs/>
        </w:rPr>
        <w:t xml:space="preserve"> A</w:t>
      </w:r>
    </w:p>
    <w:p w14:paraId="537F478B" w14:textId="2F659829" w:rsidR="00ED6843" w:rsidRPr="00ED6843" w:rsidRDefault="00ED6843" w:rsidP="00ED6843">
      <w:pPr>
        <w:rPr>
          <w:b/>
          <w:bCs/>
        </w:rPr>
      </w:pPr>
      <w:r w:rsidRPr="00ED6843">
        <w:rPr>
          <w:highlight w:val="green"/>
        </w:rPr>
        <w:t>I. Um arquivo de computador é um recurso para armazenamento de informação, que está disponível a um programa de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computador e é normalmente baseado em algum tipo de armazenamento durável. Um arquivo é durável no sentido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de que permanece disponível aos programas para utilização após o programa em execução ter sido finalizado.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Durável neste caso remete, portanto, a armazenamento em memória secundária.</w:t>
      </w:r>
    </w:p>
    <w:p w14:paraId="54EFB61D" w14:textId="574B2FFD" w:rsidR="00ED6843" w:rsidRPr="00ED6843" w:rsidRDefault="00ED6843" w:rsidP="00ED6843">
      <w:r w:rsidRPr="00ED6843">
        <w:rPr>
          <w:highlight w:val="green"/>
        </w:rPr>
        <w:t>II. O armazenamento de pequenos volumes de dados, via de regra, não encerra grandes problemas no que diz respeito à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distribuição dos registros dentro de um arquivo, desde que a frequência de acessos a registros não seja muito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elevada.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À medida que cresce o volume de dados e/ou a frequência dos acessos, crescem também os problemas de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eficiência do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armazenamento dos arquivos e do acesso a seus registros.</w:t>
      </w:r>
    </w:p>
    <w:p w14:paraId="0B2A4D75" w14:textId="1DF9B083" w:rsidR="00ED6843" w:rsidRPr="00ED6843" w:rsidRDefault="00ED6843" w:rsidP="00ED6843">
      <w:pPr>
        <w:rPr>
          <w:b/>
          <w:bCs/>
        </w:rPr>
      </w:pPr>
      <w:r w:rsidRPr="00ED6843">
        <w:rPr>
          <w:b/>
          <w:bCs/>
        </w:rPr>
        <w:t>QUESTÃO 2:</w:t>
      </w:r>
      <w:r>
        <w:rPr>
          <w:b/>
          <w:bCs/>
        </w:rPr>
        <w:t xml:space="preserve"> C</w:t>
      </w:r>
    </w:p>
    <w:p w14:paraId="5B4B95B7" w14:textId="1C76BECE" w:rsidR="00ED6843" w:rsidRPr="00ED6843" w:rsidRDefault="00ED6843" w:rsidP="00ED6843">
      <w:r w:rsidRPr="00ED6843">
        <w:rPr>
          <w:highlight w:val="green"/>
        </w:rPr>
        <w:t>I. Um arquivo é formado por uma coleção de registros lógicos, cada um deles representando um objeto ou entidade.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Um registro lógico, ou simplesmente registro, é formado por uma sequência de itens, sendo cada item chamado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atributo ou campo. Cada atributo corresponde a uma característica ou propriedade do objeto representado.</w:t>
      </w:r>
    </w:p>
    <w:p w14:paraId="01179BE5" w14:textId="36BD27C7" w:rsidR="00ED6843" w:rsidRPr="00ED6843" w:rsidRDefault="00ED6843" w:rsidP="00ED6843">
      <w:r w:rsidRPr="00ED6843">
        <w:rPr>
          <w:highlight w:val="red"/>
        </w:rPr>
        <w:t>II. Cada atributo possui um nome, um tipo e um comprimento. O comprimento dos valores de um atributo pode ser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constante para todos os registros do arquivo, ou variável. O armazenamento de um arquivo é feito, via de regra, por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blocos (páginas) de registros físicos, sendo, em cada leitura ou gravação, é lido ou gravado todo um bloco (página) e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não apenas um registro físico. O bloco (página) inteiro é chamado de registro lógico.</w:t>
      </w:r>
    </w:p>
    <w:p w14:paraId="18370FB0" w14:textId="72C36AB5" w:rsidR="00ED6843" w:rsidRPr="00ED6843" w:rsidRDefault="00ED6843" w:rsidP="00ED6843">
      <w:pPr>
        <w:rPr>
          <w:b/>
          <w:bCs/>
        </w:rPr>
      </w:pPr>
      <w:r w:rsidRPr="00ED6843">
        <w:rPr>
          <w:b/>
          <w:bCs/>
        </w:rPr>
        <w:t>QUESTÃO 3:</w:t>
      </w:r>
      <w:r>
        <w:rPr>
          <w:b/>
          <w:bCs/>
        </w:rPr>
        <w:t xml:space="preserve"> B</w:t>
      </w:r>
    </w:p>
    <w:p w14:paraId="584B1485" w14:textId="3605A554" w:rsidR="00ED6843" w:rsidRPr="00ED6843" w:rsidRDefault="00ED6843" w:rsidP="00ED6843">
      <w:pPr>
        <w:rPr>
          <w:highlight w:val="red"/>
        </w:rPr>
      </w:pPr>
      <w:r w:rsidRPr="00ED6843">
        <w:rPr>
          <w:highlight w:val="red"/>
        </w:rPr>
        <w:t>I. Uma chave é uma sequência de um ou mais atributos (campos) em um arquivo. Uma chave secundária é uma chave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que apresenta um valor diferente para cada registro do arquivo, de tal forma que, dado um valor da chave secundária,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é identificado um único registro do arquivo. Usualmente a chave secundária é formada por um único atributo (campo).</w:t>
      </w:r>
    </w:p>
    <w:p w14:paraId="6984BCE2" w14:textId="23A66D22" w:rsidR="00ED6843" w:rsidRDefault="00ED6843" w:rsidP="00ED6843">
      <w:r w:rsidRPr="00ED6843">
        <w:rPr>
          <w:highlight w:val="red"/>
        </w:rPr>
        <w:t>II. Uma chave primária difere de uma secundária pela possibilidade de não possuir um valor diferente para cada registro.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Assim, um valor de uma chave primária identifica um conjunto de registros. Chave de acesso é a chave utilizada para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identificar o(s) registro(s) desejado(s) em uma operação de acesso a um arquivo. Argumento de pesquisa é o valor da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chave de acesso em uma operação.</w:t>
      </w:r>
    </w:p>
    <w:p w14:paraId="0ABD4DD6" w14:textId="6179E37E" w:rsidR="00ED6843" w:rsidRPr="00ED6843" w:rsidRDefault="00ED6843" w:rsidP="00ED6843">
      <w:pPr>
        <w:rPr>
          <w:b/>
          <w:bCs/>
        </w:rPr>
      </w:pPr>
      <w:r w:rsidRPr="00ED6843">
        <w:rPr>
          <w:b/>
          <w:bCs/>
        </w:rPr>
        <w:t>QUESTÃO 4:</w:t>
      </w:r>
      <w:r>
        <w:rPr>
          <w:b/>
          <w:bCs/>
        </w:rPr>
        <w:t xml:space="preserve"> D</w:t>
      </w:r>
    </w:p>
    <w:p w14:paraId="53F26094" w14:textId="4B2118B3" w:rsidR="00ED6843" w:rsidRDefault="00ED6843" w:rsidP="00ED6843">
      <w:r w:rsidRPr="00ED6843">
        <w:rPr>
          <w:highlight w:val="red"/>
        </w:rPr>
        <w:t>I. Chave de um registro é o valor de uma chave secundária em um particular registro do arquivo. Chave de ordenação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é a chave secundária usada para estabelecer a sequência na qual devem ser dispostos (física ou logicamente) os</w:t>
      </w:r>
      <w:r w:rsidRPr="00ED6843">
        <w:rPr>
          <w:highlight w:val="red"/>
        </w:rPr>
        <w:t xml:space="preserve"> </w:t>
      </w:r>
      <w:r w:rsidRPr="00ED6843">
        <w:rPr>
          <w:highlight w:val="red"/>
        </w:rPr>
        <w:t>registros de um arquivo.</w:t>
      </w:r>
    </w:p>
    <w:p w14:paraId="0D5FA7C3" w14:textId="7A7CDA7E" w:rsidR="00ED6843" w:rsidRDefault="00ED6843" w:rsidP="00ED6843">
      <w:r w:rsidRPr="00ED6843">
        <w:rPr>
          <w:highlight w:val="green"/>
        </w:rPr>
        <w:t>II. Em um arquivo sequencial, os registros são dispostos ordenadamente, obedecendo a sequência determinada por uma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chave de ordenação. Esta organização, que é um aperfeiçoamento em relação àquela na qual os registros são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dispostos aleatoriamente, representa, também, uma perda de flexibilidade por não acomodar com simplicidade as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operações de modificação do arquivo.</w:t>
      </w:r>
    </w:p>
    <w:p w14:paraId="29B39C90" w14:textId="12C228A5" w:rsidR="00ED6843" w:rsidRPr="00ED6843" w:rsidRDefault="00ED6843" w:rsidP="00ED6843">
      <w:pPr>
        <w:rPr>
          <w:b/>
          <w:bCs/>
        </w:rPr>
      </w:pPr>
      <w:r w:rsidRPr="00ED6843">
        <w:rPr>
          <w:b/>
          <w:bCs/>
        </w:rPr>
        <w:t>QUESTÃO 5:</w:t>
      </w:r>
      <w:r>
        <w:rPr>
          <w:b/>
          <w:bCs/>
        </w:rPr>
        <w:t xml:space="preserve"> A</w:t>
      </w:r>
    </w:p>
    <w:p w14:paraId="11C2D272" w14:textId="7FD52305" w:rsidR="00ED6843" w:rsidRPr="00ED6843" w:rsidRDefault="00ED6843" w:rsidP="00ED6843">
      <w:pPr>
        <w:rPr>
          <w:highlight w:val="green"/>
        </w:rPr>
      </w:pPr>
      <w:r w:rsidRPr="00ED6843">
        <w:rPr>
          <w:highlight w:val="green"/>
        </w:rPr>
        <w:t>I. Quando, em um arquivo sequencial, o volume de acessos aleatórios torna-se muito grande, configura-se a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necessidade de utilização de uma estrutura de acesso. Essa estrutura de acesso oferece uma maior eficiência na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localização de um registro, identificado por um argumento de pesquisa, que aquela de simples varredura sequencial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de todos os registros. Um arquivo sequencial, acrescido de um índice (estrutura de acesso), constitui um arquivo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sequencial indexado.</w:t>
      </w:r>
    </w:p>
    <w:p w14:paraId="4B1CD614" w14:textId="02AD3664" w:rsidR="00ED6843" w:rsidRDefault="00ED6843" w:rsidP="00ED6843">
      <w:r w:rsidRPr="00ED6843">
        <w:rPr>
          <w:highlight w:val="green"/>
        </w:rPr>
        <w:t>II. A grande desvantagem dos arquivos sequenciais indexados é a inflexibilidade: em um ambiente muito dinâmico, em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que operações de inserção e remoção ocorrem frequentemente, os dados têm de sofrer reorganizações frequentes,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implicando alterações no arquivo de índices. Para contornar esse problema, é necessário criar áreas de extensão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lastRenderedPageBreak/>
        <w:t>(armazenamento, overflow) para receber os registros adicionais até que a próxima reorganização de todo o arquivo</w:t>
      </w:r>
      <w:r w:rsidRPr="00ED6843">
        <w:rPr>
          <w:highlight w:val="green"/>
        </w:rPr>
        <w:t xml:space="preserve"> </w:t>
      </w:r>
      <w:r w:rsidRPr="00ED6843">
        <w:rPr>
          <w:highlight w:val="green"/>
        </w:rPr>
        <w:t>seja realizada.</w:t>
      </w:r>
    </w:p>
    <w:p w14:paraId="4A0C3B39" w14:textId="7831778C" w:rsidR="00ED6843" w:rsidRDefault="00ED6843" w:rsidP="00ED6843">
      <w:pPr>
        <w:rPr>
          <w:b/>
          <w:bCs/>
        </w:rPr>
      </w:pPr>
      <w:r>
        <w:rPr>
          <w:b/>
          <w:bCs/>
        </w:rPr>
        <w:t>PARTE II)</w:t>
      </w:r>
    </w:p>
    <w:p w14:paraId="0232DB47" w14:textId="054BA246" w:rsidR="00ED6843" w:rsidRDefault="00ED6843" w:rsidP="00ED6843">
      <w:r>
        <w:t>I. No caso de arquivos sequenciais indexados, uma possível implementação de áreas de _______________________</w:t>
      </w:r>
      <w:r>
        <w:t xml:space="preserve"> </w:t>
      </w:r>
      <w:r>
        <w:t>(</w:t>
      </w:r>
      <w:r w:rsidRPr="00ED6843">
        <w:rPr>
          <w:b/>
          <w:bCs/>
        </w:rPr>
        <w:t>EXTENSÃO</w:t>
      </w:r>
      <w:r>
        <w:t>) consiste em destinar um em cada registro da área principal um campo de elo para conter o endereço da</w:t>
      </w:r>
      <w:r>
        <w:t xml:space="preserve"> </w:t>
      </w:r>
      <w:r>
        <w:t>lista encadeada de seus sucessores (ou antecessores) alocados na área de extensão.</w:t>
      </w:r>
    </w:p>
    <w:p w14:paraId="7FAB6568" w14:textId="2DFB1085" w:rsidR="00ED6843" w:rsidRDefault="00ED6843" w:rsidP="00ED6843">
      <w:r>
        <w:t xml:space="preserve">II. À medida que decresce a frequência de acessos seriais, relativamente à </w:t>
      </w:r>
      <w:r>
        <w:t>frequência</w:t>
      </w:r>
      <w:r>
        <w:t xml:space="preserve"> de acessos aleatórios, a</w:t>
      </w:r>
      <w:r>
        <w:t xml:space="preserve"> </w:t>
      </w:r>
      <w:r>
        <w:t>manutenção da sequencialidade ________________ (</w:t>
      </w:r>
      <w:r w:rsidRPr="00ED6843">
        <w:rPr>
          <w:b/>
          <w:bCs/>
        </w:rPr>
        <w:t>FÍSICA</w:t>
      </w:r>
      <w:r>
        <w:t>) do arquivo encontra uma compensação cada vez</w:t>
      </w:r>
      <w:r>
        <w:t xml:space="preserve"> </w:t>
      </w:r>
      <w:r>
        <w:t>menor em termos de eficiência de acesso, até tornar-se antieconômica. A partir deste ponto, torna-se mais</w:t>
      </w:r>
      <w:r>
        <w:t xml:space="preserve"> </w:t>
      </w:r>
      <w:r>
        <w:t>conveniente o uso de um arquivo indexado, no qual os registros são acessados sempre através de um ou mais</w:t>
      </w:r>
      <w:r>
        <w:t xml:space="preserve"> </w:t>
      </w:r>
      <w:r>
        <w:t>índices, não havendo qualquer compromisso com a ordem física dos registros.</w:t>
      </w:r>
    </w:p>
    <w:p w14:paraId="1CC43EC1" w14:textId="36A3FED6" w:rsidR="00ED6843" w:rsidRDefault="00ED6843" w:rsidP="00ED6843">
      <w:r>
        <w:t>III. No caso dos arquivos indexados, a liberdade na escolha do ______________ (</w:t>
      </w:r>
      <w:r w:rsidRPr="00ED6843">
        <w:rPr>
          <w:b/>
          <w:bCs/>
        </w:rPr>
        <w:t>ENDEREÇO</w:t>
      </w:r>
      <w:r>
        <w:t>) no qual um registro é</w:t>
      </w:r>
      <w:r>
        <w:t xml:space="preserve"> </w:t>
      </w:r>
      <w:r>
        <w:t>armazenado representa um ganho de flexibilidade que permite maior eficiência, principalmente na operação de</w:t>
      </w:r>
      <w:r>
        <w:t xml:space="preserve"> </w:t>
      </w:r>
      <w:r>
        <w:t>inserção de um registro, sendo dispensados os mecanismos complexos de administração de áreas de extensão. Em</w:t>
      </w:r>
      <w:r>
        <w:t xml:space="preserve"> </w:t>
      </w:r>
      <w:r>
        <w:t>um arquivo indexado, podem existir tantos índices quantas forem as chaves de acesso aos registros.</w:t>
      </w:r>
    </w:p>
    <w:p w14:paraId="07BF2A67" w14:textId="1F65A0E6" w:rsidR="00ED6843" w:rsidRDefault="00ED6843" w:rsidP="00ED6843">
      <w:r>
        <w:t>IV. No caso dos arquivos indexados, as entradas do arquivo de índices são ordenadas pelo valor da chave de acesso,</w:t>
      </w:r>
      <w:r>
        <w:t xml:space="preserve"> </w:t>
      </w:r>
      <w:r>
        <w:t>sendo cada uma delas constituída por um par (chave do registro, endereço do registro). A sequencialidade física das</w:t>
      </w:r>
      <w:r>
        <w:t xml:space="preserve"> </w:t>
      </w:r>
      <w:r>
        <w:t>entradas do arquivo de _______________ (</w:t>
      </w:r>
      <w:r w:rsidRPr="00ED6843">
        <w:rPr>
          <w:b/>
          <w:bCs/>
        </w:rPr>
        <w:t>ÍNDICES</w:t>
      </w:r>
      <w:r>
        <w:t>) visa a tornar mais eficiente o processo de busca e permitir o</w:t>
      </w:r>
      <w:r>
        <w:t xml:space="preserve"> </w:t>
      </w:r>
      <w:r>
        <w:t>acesso serial ao arquivo.</w:t>
      </w:r>
    </w:p>
    <w:p w14:paraId="318174DA" w14:textId="0D7F756A" w:rsidR="00ED6843" w:rsidRDefault="00ED6843" w:rsidP="00ED6843">
      <w:r>
        <w:t>V. No caso de arquivos indexados, um arquivo de índice é dito ________________ (</w:t>
      </w:r>
      <w:r w:rsidRPr="00ED6843">
        <w:rPr>
          <w:b/>
          <w:bCs/>
        </w:rPr>
        <w:t>EXAUSTIVO</w:t>
      </w:r>
      <w:r>
        <w:t>) quando possui uma</w:t>
      </w:r>
      <w:r>
        <w:t xml:space="preserve"> </w:t>
      </w:r>
      <w:r>
        <w:t>entrada para cada registro do arquivo, e seletivo quando possui entradas apenas para um subconjunto de registros.</w:t>
      </w:r>
    </w:p>
    <w:p w14:paraId="43884567" w14:textId="2E12CB25" w:rsidR="00ED6843" w:rsidRDefault="00ED6843" w:rsidP="00ED6843">
      <w:r>
        <w:t>VI. No caso do arquivo de índice ____________________ (</w:t>
      </w:r>
      <w:r w:rsidRPr="00ED6843">
        <w:rPr>
          <w:b/>
          <w:bCs/>
        </w:rPr>
        <w:t>SELETIVO</w:t>
      </w:r>
      <w:r>
        <w:t>), o subconjunto é definido por uma condição</w:t>
      </w:r>
      <w:r>
        <w:t xml:space="preserve"> </w:t>
      </w:r>
      <w:r>
        <w:t>relativa à chave de acesso e/ou a outros atributos do arquivo. Um exemplo de arquivo com esse tipo de índice seria</w:t>
      </w:r>
      <w:r>
        <w:t xml:space="preserve"> </w:t>
      </w:r>
      <w:r>
        <w:t>a condição de funcionários estáveis (há mais de 10 anos na empresa) sobre o cadastro geral de funcionários de uma</w:t>
      </w:r>
      <w:r>
        <w:t xml:space="preserve"> </w:t>
      </w:r>
      <w:r>
        <w:t>empresa, ou ainda a condição de funcionários que possuem o ensino superior completo.</w:t>
      </w:r>
    </w:p>
    <w:p w14:paraId="33828546" w14:textId="2C9B78E2" w:rsidR="00ED6843" w:rsidRDefault="00ED6843" w:rsidP="00ED6843">
      <w:r>
        <w:t xml:space="preserve">VII. A </w:t>
      </w:r>
      <w:proofErr w:type="spellStart"/>
      <w:r>
        <w:t>idéia</w:t>
      </w:r>
      <w:proofErr w:type="spellEnd"/>
      <w:r>
        <w:t xml:space="preserve"> básica de um arquivo de acesso ___________________ (</w:t>
      </w:r>
      <w:r w:rsidRPr="00ED6843">
        <w:rPr>
          <w:b/>
          <w:bCs/>
        </w:rPr>
        <w:t>DIRETO</w:t>
      </w:r>
      <w:r>
        <w:t>) consiste na colocação dos registros em</w:t>
      </w:r>
      <w:r>
        <w:t xml:space="preserve"> </w:t>
      </w:r>
      <w:r>
        <w:t>endereços determinados com base no valor de uma chave primária, de modo que se tenha acesso rápido aos registros</w:t>
      </w:r>
      <w:r>
        <w:t xml:space="preserve"> </w:t>
      </w:r>
      <w:r>
        <w:t>especificados por argumentos de pesquisa, sem que haja necessidade de percorrer uma estrutura auxiliar (índice).</w:t>
      </w:r>
    </w:p>
    <w:p w14:paraId="050529E0" w14:textId="3D2842D0" w:rsidR="00ED6843" w:rsidRPr="00ED6843" w:rsidRDefault="00ED6843" w:rsidP="00ED6843">
      <w:r>
        <w:t>VIII. Um arquivo de acesso direto é semelhante a um arquivo indexado no sentido de que, nos dois casos, o objetivo</w:t>
      </w:r>
      <w:r>
        <w:t xml:space="preserve"> </w:t>
      </w:r>
      <w:r>
        <w:t>principal é a obtenção de acesso _____________________ (</w:t>
      </w:r>
      <w:r w:rsidRPr="00ED6843">
        <w:rPr>
          <w:b/>
          <w:bCs/>
        </w:rPr>
        <w:t>ALEATÓRIO</w:t>
      </w:r>
      <w:r>
        <w:t>) eficiente. Mas, em um arquivo de acesso</w:t>
      </w:r>
      <w:r>
        <w:t xml:space="preserve"> </w:t>
      </w:r>
      <w:r>
        <w:t>direto, em vez do índice, é usada uma função que calcula o endereço do registro a partir do argumento de pesquisa.</w:t>
      </w:r>
    </w:p>
    <w:sectPr w:rsidR="00ED6843" w:rsidRPr="00ED6843" w:rsidSect="007B003B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3B"/>
    <w:rsid w:val="002467E0"/>
    <w:rsid w:val="00556BEC"/>
    <w:rsid w:val="007B003B"/>
    <w:rsid w:val="00AB09FD"/>
    <w:rsid w:val="00C04680"/>
    <w:rsid w:val="00ED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E771B"/>
  <w15:chartTrackingRefBased/>
  <w15:docId w15:val="{D26F14A5-FDBC-4B25-A6A2-CC7FE7AC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6B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2462</Words>
  <Characters>13295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Deleon</dc:creator>
  <cp:keywords/>
  <dc:description/>
  <cp:lastModifiedBy>Anthony Deleon</cp:lastModifiedBy>
  <cp:revision>1</cp:revision>
  <dcterms:created xsi:type="dcterms:W3CDTF">2025-06-23T01:21:00Z</dcterms:created>
  <dcterms:modified xsi:type="dcterms:W3CDTF">2025-06-23T01:56:00Z</dcterms:modified>
</cp:coreProperties>
</file>