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CEB58" w14:textId="3BDD054B" w:rsidR="00E62890" w:rsidRPr="00FD6AE8" w:rsidRDefault="00D06757" w:rsidP="00D06757">
      <w:pPr>
        <w:rPr>
          <w:rFonts w:ascii="Times New Roman" w:hAnsi="Times New Roman" w:cs="Times New Roman"/>
          <w:sz w:val="24"/>
          <w:szCs w:val="24"/>
        </w:rPr>
      </w:pPr>
      <w:r w:rsidRPr="00FD6AE8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FD6AE8">
        <w:rPr>
          <w:rFonts w:ascii="Times New Roman" w:hAnsi="Times New Roman" w:cs="Times New Roman"/>
          <w:sz w:val="24"/>
          <w:szCs w:val="24"/>
        </w:rPr>
        <w:t xml:space="preserve"> </w:t>
      </w:r>
      <w:r w:rsidR="00E62A92" w:rsidRPr="00E62A92">
        <w:rPr>
          <w:rFonts w:ascii="Times New Roman" w:hAnsi="Times New Roman" w:cs="Times New Roman"/>
          <w:sz w:val="24"/>
          <w:szCs w:val="24"/>
        </w:rPr>
        <w:t xml:space="preserve">O uso de cadeias de </w:t>
      </w:r>
      <w:proofErr w:type="spellStart"/>
      <w:r w:rsidR="00E62A92" w:rsidRPr="00E62A92">
        <w:rPr>
          <w:rFonts w:ascii="Times New Roman" w:hAnsi="Times New Roman" w:cs="Times New Roman"/>
          <w:sz w:val="24"/>
          <w:szCs w:val="24"/>
        </w:rPr>
        <w:t>Markov</w:t>
      </w:r>
      <w:proofErr w:type="spellEnd"/>
      <w:r w:rsidR="00E62A92" w:rsidRPr="00E62A92">
        <w:rPr>
          <w:rFonts w:ascii="Times New Roman" w:hAnsi="Times New Roman" w:cs="Times New Roman"/>
          <w:sz w:val="24"/>
          <w:szCs w:val="24"/>
        </w:rPr>
        <w:t xml:space="preserve"> é fundamental na avaliação de desempenho de redes, pois permite modelar matematicamente sistemas estocásticos nos quais o estado futuro depende apenas do estado atual</w:t>
      </w:r>
      <w:r w:rsidR="00E62A92">
        <w:rPr>
          <w:rFonts w:ascii="Times New Roman" w:hAnsi="Times New Roman" w:cs="Times New Roman"/>
          <w:sz w:val="24"/>
          <w:szCs w:val="24"/>
        </w:rPr>
        <w:t xml:space="preserve">, </w:t>
      </w:r>
      <w:r w:rsidR="00E62A92" w:rsidRPr="00E62A92">
        <w:rPr>
          <w:rFonts w:ascii="Times New Roman" w:hAnsi="Times New Roman" w:cs="Times New Roman"/>
          <w:sz w:val="24"/>
          <w:szCs w:val="24"/>
        </w:rPr>
        <w:t xml:space="preserve">o que simplifica bastante a análise de sistemas complexos. Como vantagem, podemos obter métricas analíticas como probabilidades de estado, tempo médio de permanência e comportamento estacionário, sendo especialmente útil na modelagem de filas, confiabilidade de enlaces e protocolos. Um exemplo prático é modelar um enlace como "operacional" ou "em falha" e calcular sua disponibilidade ao longo do tempo. Por outro lado, há limitações importantes: a suposição de memória curta (propriedade de </w:t>
      </w:r>
      <w:proofErr w:type="spellStart"/>
      <w:r w:rsidR="00E62A92" w:rsidRPr="00E62A92">
        <w:rPr>
          <w:rFonts w:ascii="Times New Roman" w:hAnsi="Times New Roman" w:cs="Times New Roman"/>
          <w:sz w:val="24"/>
          <w:szCs w:val="24"/>
        </w:rPr>
        <w:t>Markov</w:t>
      </w:r>
      <w:proofErr w:type="spellEnd"/>
      <w:r w:rsidR="00E62A92" w:rsidRPr="00E62A92">
        <w:rPr>
          <w:rFonts w:ascii="Times New Roman" w:hAnsi="Times New Roman" w:cs="Times New Roman"/>
          <w:sz w:val="24"/>
          <w:szCs w:val="24"/>
        </w:rPr>
        <w:t>) nem sempre reflete a realidade dos sistemas, e o crescimento do espaço de estados pode tornar o modelo computacionalmente inviável. Além disso, obter as probabilidades de transição na prática não é trivial. Assim, embora seja uma ferramenta poderosa para análise teórica e sistemas bem definidos, sua aplicação exige simplificações que podem reduzir a fidelidade do modelo.</w:t>
      </w:r>
    </w:p>
    <w:p w14:paraId="4945CF09" w14:textId="77777777" w:rsidR="00D06757" w:rsidRPr="00FD6AE8" w:rsidRDefault="00D06757" w:rsidP="00D06757">
      <w:pPr>
        <w:rPr>
          <w:rFonts w:ascii="Times New Roman" w:hAnsi="Times New Roman" w:cs="Times New Roman"/>
          <w:sz w:val="24"/>
          <w:szCs w:val="24"/>
        </w:rPr>
      </w:pPr>
    </w:p>
    <w:p w14:paraId="24650F77" w14:textId="40EAE2B4" w:rsidR="00D06757" w:rsidRPr="00FD6AE8" w:rsidRDefault="00D06757" w:rsidP="00C322BF">
      <w:pPr>
        <w:rPr>
          <w:rFonts w:ascii="Times New Roman" w:hAnsi="Times New Roman" w:cs="Times New Roman"/>
          <w:sz w:val="24"/>
          <w:szCs w:val="24"/>
        </w:rPr>
      </w:pPr>
      <w:r w:rsidRPr="00FD6AE8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FD6AE8">
        <w:rPr>
          <w:rFonts w:ascii="Times New Roman" w:hAnsi="Times New Roman" w:cs="Times New Roman"/>
          <w:sz w:val="24"/>
          <w:szCs w:val="24"/>
        </w:rPr>
        <w:t xml:space="preserve"> </w:t>
      </w:r>
      <w:r w:rsidR="00E62A92" w:rsidRPr="00E62A92">
        <w:rPr>
          <w:rFonts w:ascii="Times New Roman" w:hAnsi="Times New Roman" w:cs="Times New Roman"/>
          <w:sz w:val="24"/>
          <w:szCs w:val="24"/>
        </w:rPr>
        <w:t xml:space="preserve">Quando modelos analíticos, como os baseados em cadeias de </w:t>
      </w:r>
      <w:proofErr w:type="spellStart"/>
      <w:r w:rsidR="00E62A92" w:rsidRPr="00E62A92">
        <w:rPr>
          <w:rFonts w:ascii="Times New Roman" w:hAnsi="Times New Roman" w:cs="Times New Roman"/>
          <w:sz w:val="24"/>
          <w:szCs w:val="24"/>
        </w:rPr>
        <w:t>Markov</w:t>
      </w:r>
      <w:proofErr w:type="spellEnd"/>
      <w:r w:rsidR="00E62A92" w:rsidRPr="00E62A92">
        <w:rPr>
          <w:rFonts w:ascii="Times New Roman" w:hAnsi="Times New Roman" w:cs="Times New Roman"/>
          <w:sz w:val="24"/>
          <w:szCs w:val="24"/>
        </w:rPr>
        <w:t>, tornam-se inviáveis devido à complexidade do sistema, a simulação se mostra uma abordagem essencial. Sua principal vantagem está na flexibilidade: é possível representar comportamentos realistas, incluindo dependências temporais, múltiplas variáveis e topologias complexas, sem a necessidade de simplificações excessivas. Podemos, por exemplo, simular uma rede com diferentes protocolos, cargas variáveis e falhas para medir atraso, vazão e perda de pacotes. No entanto, essa abordagem traz desafios significativos, como alto custo computacional, a necessidade de múltiplas execuções para obter resultados estatisticamente confiáveis e a dificuldade de validação do modelo. Além disso, a simulação geralmente não fornece soluções fechadas nem insights matemáticos diretos, o que pode dificultar a generalização dos resultados. Por isso, sua importância está em complementar os modelos analíticos, sendo mais indicada para cenários complexos ou mais próximos do mundo real.</w:t>
      </w:r>
    </w:p>
    <w:p w14:paraId="1996EF3F" w14:textId="77777777" w:rsidR="00C322BF" w:rsidRPr="00FD6AE8" w:rsidRDefault="00C322BF" w:rsidP="00C322BF">
      <w:pPr>
        <w:rPr>
          <w:rFonts w:ascii="Times New Roman" w:hAnsi="Times New Roman" w:cs="Times New Roman"/>
          <w:sz w:val="24"/>
          <w:szCs w:val="24"/>
        </w:rPr>
      </w:pPr>
    </w:p>
    <w:p w14:paraId="3BBC22B3" w14:textId="347D7A75" w:rsidR="00257986" w:rsidRPr="00FD6AE8" w:rsidRDefault="00D06757" w:rsidP="00C322BF">
      <w:pPr>
        <w:rPr>
          <w:rFonts w:ascii="Times New Roman" w:hAnsi="Times New Roman" w:cs="Times New Roman"/>
          <w:sz w:val="24"/>
          <w:szCs w:val="24"/>
        </w:rPr>
      </w:pPr>
      <w:r w:rsidRPr="00FD6AE8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FD6AE8">
        <w:rPr>
          <w:rFonts w:ascii="Times New Roman" w:hAnsi="Times New Roman" w:cs="Times New Roman"/>
          <w:sz w:val="24"/>
          <w:szCs w:val="24"/>
        </w:rPr>
        <w:t xml:space="preserve"> </w:t>
      </w:r>
      <w:r w:rsidR="00E62A92" w:rsidRPr="00E62A92">
        <w:rPr>
          <w:rFonts w:ascii="Times New Roman" w:hAnsi="Times New Roman" w:cs="Times New Roman"/>
          <w:sz w:val="24"/>
          <w:szCs w:val="24"/>
        </w:rPr>
        <w:t xml:space="preserve">Entre os simuladores mais utilizados, destacam-se o NS-3 e o </w:t>
      </w:r>
      <w:proofErr w:type="spellStart"/>
      <w:r w:rsidR="00E62A92" w:rsidRPr="00E62A92">
        <w:rPr>
          <w:rFonts w:ascii="Times New Roman" w:hAnsi="Times New Roman" w:cs="Times New Roman"/>
          <w:sz w:val="24"/>
          <w:szCs w:val="24"/>
        </w:rPr>
        <w:t>OMNeT</w:t>
      </w:r>
      <w:proofErr w:type="spellEnd"/>
      <w:r w:rsidR="00E62A92" w:rsidRPr="00E62A92">
        <w:rPr>
          <w:rFonts w:ascii="Times New Roman" w:hAnsi="Times New Roman" w:cs="Times New Roman"/>
          <w:sz w:val="24"/>
          <w:szCs w:val="24"/>
        </w:rPr>
        <w:t xml:space="preserve">++, ambos amplamente aplicados na avaliação de redes, embora com propostas distintas. O NS-3 é mais voltado à pesquisa acadêmica e possui forte integração com C++ e Python, sendo ideal para simulações detalhadas de protocolos de rede (como TCP/IP). Oferece grande realismo, mas em contrapartida apresenta maior complexidade de uso e curva de aprendizado elevada. Já o </w:t>
      </w:r>
      <w:proofErr w:type="spellStart"/>
      <w:r w:rsidR="00E62A92" w:rsidRPr="00E62A92">
        <w:rPr>
          <w:rFonts w:ascii="Times New Roman" w:hAnsi="Times New Roman" w:cs="Times New Roman"/>
          <w:sz w:val="24"/>
          <w:szCs w:val="24"/>
        </w:rPr>
        <w:t>OMNeT</w:t>
      </w:r>
      <w:proofErr w:type="spellEnd"/>
      <w:r w:rsidR="00E62A92" w:rsidRPr="00E62A92">
        <w:rPr>
          <w:rFonts w:ascii="Times New Roman" w:hAnsi="Times New Roman" w:cs="Times New Roman"/>
          <w:sz w:val="24"/>
          <w:szCs w:val="24"/>
        </w:rPr>
        <w:t xml:space="preserve">++ conta com uma interface gráfica mais amigável e arquitetura modular, o que facilita a modelagem e a visualização de cenários, sendo mais adequado para prototipagem e ensino. Como desvantagens, o </w:t>
      </w:r>
      <w:proofErr w:type="spellStart"/>
      <w:r w:rsidR="00E62A92" w:rsidRPr="00E62A92">
        <w:rPr>
          <w:rFonts w:ascii="Times New Roman" w:hAnsi="Times New Roman" w:cs="Times New Roman"/>
          <w:sz w:val="24"/>
          <w:szCs w:val="24"/>
        </w:rPr>
        <w:t>OMNeT</w:t>
      </w:r>
      <w:proofErr w:type="spellEnd"/>
      <w:r w:rsidR="00E62A92" w:rsidRPr="00E62A92">
        <w:rPr>
          <w:rFonts w:ascii="Times New Roman" w:hAnsi="Times New Roman" w:cs="Times New Roman"/>
          <w:sz w:val="24"/>
          <w:szCs w:val="24"/>
        </w:rPr>
        <w:t xml:space="preserve">++ pode exigir frameworks adicionais (como o INET) para funcionalidades mais avançadas, enquanto o NS-3 é menos intuitivo e mais difícil de depurar. Para se ter um exemplo: ao estudar o desempenho de um protocolo em nível detalhado, o NS-3 tende a ser mais indicado; já para simular rapidamente diferentes cenários de rede e analisar o comportamento geral, o </w:t>
      </w:r>
      <w:proofErr w:type="spellStart"/>
      <w:r w:rsidR="00E62A92" w:rsidRPr="00E62A92">
        <w:rPr>
          <w:rFonts w:ascii="Times New Roman" w:hAnsi="Times New Roman" w:cs="Times New Roman"/>
          <w:sz w:val="24"/>
          <w:szCs w:val="24"/>
        </w:rPr>
        <w:t>OMNeT</w:t>
      </w:r>
      <w:proofErr w:type="spellEnd"/>
      <w:r w:rsidR="00E62A92" w:rsidRPr="00E62A92">
        <w:rPr>
          <w:rFonts w:ascii="Times New Roman" w:hAnsi="Times New Roman" w:cs="Times New Roman"/>
          <w:sz w:val="24"/>
          <w:szCs w:val="24"/>
        </w:rPr>
        <w:t>++ costuma ser mais eficiente. Dessa forma, a escolha entre eles depende do equilíbrio entre realismo, facilidade de uso e os objetivos da análise.</w:t>
      </w:r>
    </w:p>
    <w:p w14:paraId="59F4A0B1" w14:textId="1A994BF3" w:rsidR="00DA0FCF" w:rsidRDefault="00D06757" w:rsidP="00257986">
      <w:pPr>
        <w:rPr>
          <w:rFonts w:ascii="Times New Roman" w:hAnsi="Times New Roman" w:cs="Times New Roman"/>
          <w:sz w:val="24"/>
          <w:szCs w:val="24"/>
        </w:rPr>
      </w:pPr>
      <w:r w:rsidRPr="00FD6AE8">
        <w:rPr>
          <w:rFonts w:ascii="Times New Roman" w:hAnsi="Times New Roman" w:cs="Times New Roman"/>
          <w:b/>
          <w:bCs/>
          <w:sz w:val="24"/>
          <w:szCs w:val="24"/>
        </w:rPr>
        <w:lastRenderedPageBreak/>
        <w:t>4.</w:t>
      </w:r>
      <w:r w:rsidRPr="00FD6AE8">
        <w:rPr>
          <w:rFonts w:ascii="Times New Roman" w:hAnsi="Times New Roman" w:cs="Times New Roman"/>
          <w:sz w:val="24"/>
          <w:szCs w:val="24"/>
        </w:rPr>
        <w:t xml:space="preserve"> </w:t>
      </w:r>
      <w:r w:rsidR="003E183B" w:rsidRPr="003E183B">
        <w:rPr>
          <w:rFonts w:ascii="Times New Roman" w:hAnsi="Times New Roman" w:cs="Times New Roman"/>
          <w:sz w:val="24"/>
          <w:szCs w:val="24"/>
        </w:rPr>
        <w:t xml:space="preserve">O artigo aborda a aplicação de </w:t>
      </w:r>
      <w:proofErr w:type="spellStart"/>
      <w:r w:rsidR="003E183B" w:rsidRPr="003E183B">
        <w:rPr>
          <w:rFonts w:ascii="Times New Roman" w:hAnsi="Times New Roman" w:cs="Times New Roman"/>
          <w:sz w:val="24"/>
          <w:szCs w:val="24"/>
        </w:rPr>
        <w:t>blockchain</w:t>
      </w:r>
      <w:proofErr w:type="spellEnd"/>
      <w:r w:rsidR="003E183B" w:rsidRPr="003E183B">
        <w:rPr>
          <w:rFonts w:ascii="Times New Roman" w:hAnsi="Times New Roman" w:cs="Times New Roman"/>
          <w:sz w:val="24"/>
          <w:szCs w:val="24"/>
        </w:rPr>
        <w:t xml:space="preserve"> no ecossistema </w:t>
      </w:r>
      <w:proofErr w:type="spellStart"/>
      <w:r w:rsidR="003E183B" w:rsidRPr="003E183B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="003E183B" w:rsidRPr="003E183B">
        <w:rPr>
          <w:rFonts w:ascii="Times New Roman" w:hAnsi="Times New Roman" w:cs="Times New Roman"/>
          <w:sz w:val="24"/>
          <w:szCs w:val="24"/>
        </w:rPr>
        <w:t xml:space="preserve"> com foco em eficiência no processamento de transações e integridade dos dados, relacionando-se diretamente à disciplina de avaliação de desempenho de redes ao combinar modelagem analítica e simulação. O modelo analítico baseia-se na teoria das filas (M/M/1 e M/M/c), tratando a chegada de blocos como um processo de Poisson e o processamento com tempos exponenciais para calcular o tempo médio de confirmação das transações</w:t>
      </w:r>
      <w:r w:rsidR="003E183B">
        <w:rPr>
          <w:rFonts w:ascii="Times New Roman" w:hAnsi="Times New Roman" w:cs="Times New Roman"/>
          <w:sz w:val="24"/>
          <w:szCs w:val="24"/>
        </w:rPr>
        <w:t xml:space="preserve">, </w:t>
      </w:r>
      <w:r w:rsidR="003E183B" w:rsidRPr="003E183B">
        <w:rPr>
          <w:rFonts w:ascii="Times New Roman" w:hAnsi="Times New Roman" w:cs="Times New Roman"/>
          <w:sz w:val="24"/>
          <w:szCs w:val="24"/>
        </w:rPr>
        <w:t xml:space="preserve">uma abordagem que oferece simplicidade e análise matemática, mas depende de hipóteses idealizadas. Já a simulação, implementada no </w:t>
      </w:r>
      <w:proofErr w:type="spellStart"/>
      <w:r w:rsidR="003E183B" w:rsidRPr="003E183B">
        <w:rPr>
          <w:rFonts w:ascii="Times New Roman" w:hAnsi="Times New Roman" w:cs="Times New Roman"/>
          <w:sz w:val="24"/>
          <w:szCs w:val="24"/>
        </w:rPr>
        <w:t>Tangram</w:t>
      </w:r>
      <w:proofErr w:type="spellEnd"/>
      <w:r w:rsidR="003E183B" w:rsidRPr="003E183B">
        <w:rPr>
          <w:rFonts w:ascii="Times New Roman" w:hAnsi="Times New Roman" w:cs="Times New Roman"/>
          <w:sz w:val="24"/>
          <w:szCs w:val="24"/>
        </w:rPr>
        <w:t xml:space="preserve">-II, modela ataques à </w:t>
      </w:r>
      <w:proofErr w:type="spellStart"/>
      <w:r w:rsidR="003E183B" w:rsidRPr="003E183B">
        <w:rPr>
          <w:rFonts w:ascii="Times New Roman" w:hAnsi="Times New Roman" w:cs="Times New Roman"/>
          <w:sz w:val="24"/>
          <w:szCs w:val="24"/>
        </w:rPr>
        <w:t>blockchain</w:t>
      </w:r>
      <w:proofErr w:type="spellEnd"/>
      <w:r w:rsidR="003E183B" w:rsidRPr="003E183B">
        <w:rPr>
          <w:rFonts w:ascii="Times New Roman" w:hAnsi="Times New Roman" w:cs="Times New Roman"/>
          <w:sz w:val="24"/>
          <w:szCs w:val="24"/>
        </w:rPr>
        <w:t xml:space="preserve"> como um passeio aleatório binomial entre nós honestos e maliciosos, permitindo estimar a probabilidade de sucesso de fraudes em cenários complexos que escapam à análise analítica.</w:t>
      </w:r>
    </w:p>
    <w:p w14:paraId="16D66013" w14:textId="393077D8" w:rsidR="00F94E27" w:rsidRDefault="00F94E27" w:rsidP="00257986">
      <w:pPr>
        <w:rPr>
          <w:rFonts w:ascii="Times New Roman" w:hAnsi="Times New Roman" w:cs="Times New Roman"/>
          <w:sz w:val="24"/>
          <w:szCs w:val="24"/>
        </w:rPr>
      </w:pPr>
    </w:p>
    <w:p w14:paraId="13726320" w14:textId="7701E5DB" w:rsidR="00F94E27" w:rsidRPr="003E183B" w:rsidRDefault="00F94E27" w:rsidP="00257986">
      <w:pPr>
        <w:rPr>
          <w:rFonts w:ascii="Times New Roman" w:hAnsi="Times New Roman" w:cs="Times New Roman"/>
          <w:sz w:val="24"/>
          <w:szCs w:val="24"/>
        </w:rPr>
      </w:pPr>
      <w:r w:rsidRPr="00F94E27"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="003E183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E25A9" w:rsidRPr="003E25A9">
        <w:rPr>
          <w:rFonts w:ascii="Times New Roman" w:hAnsi="Times New Roman" w:cs="Times New Roman"/>
          <w:sz w:val="24"/>
          <w:szCs w:val="24"/>
        </w:rPr>
        <w:t xml:space="preserve">O artigo apresenta uma revisão sistemática sobre técnicas de avaliação de desempenho em </w:t>
      </w:r>
      <w:proofErr w:type="spellStart"/>
      <w:r w:rsidR="003E25A9" w:rsidRPr="003E25A9">
        <w:rPr>
          <w:rFonts w:ascii="Times New Roman" w:hAnsi="Times New Roman" w:cs="Times New Roman"/>
          <w:sz w:val="24"/>
          <w:szCs w:val="24"/>
        </w:rPr>
        <w:t>blockchains</w:t>
      </w:r>
      <w:proofErr w:type="spellEnd"/>
      <w:r w:rsidR="003E25A9" w:rsidRPr="003E25A9">
        <w:rPr>
          <w:rFonts w:ascii="Times New Roman" w:hAnsi="Times New Roman" w:cs="Times New Roman"/>
          <w:sz w:val="24"/>
          <w:szCs w:val="24"/>
        </w:rPr>
        <w:t xml:space="preserve">, focando em métricas como latência, </w:t>
      </w:r>
      <w:proofErr w:type="spellStart"/>
      <w:r w:rsidR="003E25A9" w:rsidRPr="003E25A9">
        <w:rPr>
          <w:rFonts w:ascii="Times New Roman" w:hAnsi="Times New Roman" w:cs="Times New Roman"/>
          <w:sz w:val="24"/>
          <w:szCs w:val="24"/>
        </w:rPr>
        <w:t>throughput</w:t>
      </w:r>
      <w:proofErr w:type="spellEnd"/>
      <w:r w:rsidR="003E25A9" w:rsidRPr="003E25A9">
        <w:rPr>
          <w:rFonts w:ascii="Times New Roman" w:hAnsi="Times New Roman" w:cs="Times New Roman"/>
          <w:sz w:val="24"/>
          <w:szCs w:val="24"/>
        </w:rPr>
        <w:t xml:space="preserve"> e escalabilidade, e relaciona-se diretamente com a disciplina ao aplicar conceitos de avaliação de desempenho e sistemas distribuídos. As técnicas são organizadas em duas categorias principais: avaliação empírica (benchmarking, monitoramento, análise experimental e simulação) e modelagem analítica (cadeias de </w:t>
      </w:r>
      <w:proofErr w:type="spellStart"/>
      <w:r w:rsidR="003E25A9" w:rsidRPr="003E25A9">
        <w:rPr>
          <w:rFonts w:ascii="Times New Roman" w:hAnsi="Times New Roman" w:cs="Times New Roman"/>
          <w:sz w:val="24"/>
          <w:szCs w:val="24"/>
        </w:rPr>
        <w:t>Markov</w:t>
      </w:r>
      <w:proofErr w:type="spellEnd"/>
      <w:r w:rsidR="003E25A9" w:rsidRPr="003E25A9">
        <w:rPr>
          <w:rFonts w:ascii="Times New Roman" w:hAnsi="Times New Roman" w:cs="Times New Roman"/>
          <w:sz w:val="24"/>
          <w:szCs w:val="24"/>
        </w:rPr>
        <w:t xml:space="preserve">, teoria de filas e redes de Petri), cada uma com vantagens e limitações em termos de realismo, controle e custo de implementação. </w:t>
      </w:r>
      <w:r w:rsidR="003E25A9">
        <w:rPr>
          <w:rFonts w:ascii="Times New Roman" w:hAnsi="Times New Roman" w:cs="Times New Roman"/>
          <w:sz w:val="24"/>
          <w:szCs w:val="24"/>
        </w:rPr>
        <w:t>A</w:t>
      </w:r>
      <w:r w:rsidR="003E25A9" w:rsidRPr="003E25A9">
        <w:rPr>
          <w:rFonts w:ascii="Times New Roman" w:hAnsi="Times New Roman" w:cs="Times New Roman"/>
          <w:sz w:val="24"/>
          <w:szCs w:val="24"/>
        </w:rPr>
        <w:t xml:space="preserve"> análise experimental se destaca como a abordagem mais efetiva, pois equilibra o controle de variáveis com a proximidade a cenários reais, especialmente quando combinada com benchmarking, entregando resultados mais consistentes e aplicáveis.</w:t>
      </w:r>
    </w:p>
    <w:p w14:paraId="6CF9C96D" w14:textId="77777777" w:rsidR="00DA0FCF" w:rsidRPr="00FD6AE8" w:rsidRDefault="00DA0FCF" w:rsidP="00DA0FCF">
      <w:pPr>
        <w:rPr>
          <w:rFonts w:ascii="Times New Roman" w:hAnsi="Times New Roman" w:cs="Times New Roman"/>
          <w:sz w:val="24"/>
          <w:szCs w:val="24"/>
        </w:rPr>
      </w:pPr>
    </w:p>
    <w:p w14:paraId="14963647" w14:textId="4E85B0A6" w:rsidR="00DA0FCF" w:rsidRDefault="00F94E27" w:rsidP="00DA0F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D06757" w:rsidRPr="00FD6AE8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D06757" w:rsidRPr="00FD6AE8">
        <w:rPr>
          <w:rFonts w:ascii="Times New Roman" w:hAnsi="Times New Roman" w:cs="Times New Roman"/>
          <w:sz w:val="24"/>
          <w:szCs w:val="24"/>
        </w:rPr>
        <w:t xml:space="preserve"> </w:t>
      </w:r>
      <w:r w:rsidR="003E25A9" w:rsidRPr="003E25A9">
        <w:rPr>
          <w:rFonts w:ascii="Times New Roman" w:hAnsi="Times New Roman" w:cs="Times New Roman"/>
          <w:sz w:val="24"/>
          <w:szCs w:val="24"/>
        </w:rPr>
        <w:t>Nota 4, porque ajudou satisfatoriamente na minha aprendizagem. O conteúdo do material é mais teórico e com vários conceitos abstratos, então ouvir uma explicação em formato de áudio ajudou a organizar melhor as ideias, principalmente na parte de diferenciar modelagem analítica e simulação e entender o papel das métricas de desempenho.</w:t>
      </w:r>
    </w:p>
    <w:p w14:paraId="4792688F" w14:textId="56C22391" w:rsidR="00F94E27" w:rsidRDefault="00F94E27" w:rsidP="00DA0FCF">
      <w:pPr>
        <w:rPr>
          <w:rFonts w:ascii="Times New Roman" w:hAnsi="Times New Roman" w:cs="Times New Roman"/>
          <w:sz w:val="24"/>
          <w:szCs w:val="24"/>
        </w:rPr>
      </w:pPr>
    </w:p>
    <w:p w14:paraId="62B44F63" w14:textId="03A32362" w:rsidR="00257986" w:rsidRPr="003E25A9" w:rsidRDefault="00F94E27" w:rsidP="00DA0FCF">
      <w:pPr>
        <w:rPr>
          <w:rFonts w:ascii="Times New Roman" w:hAnsi="Times New Roman" w:cs="Times New Roman"/>
          <w:sz w:val="24"/>
          <w:szCs w:val="24"/>
        </w:rPr>
      </w:pPr>
      <w:r w:rsidRPr="00F94E27">
        <w:rPr>
          <w:rFonts w:ascii="Times New Roman" w:hAnsi="Times New Roman" w:cs="Times New Roman"/>
          <w:b/>
          <w:bCs/>
          <w:sz w:val="24"/>
          <w:szCs w:val="24"/>
        </w:rPr>
        <w:t>7.</w:t>
      </w:r>
      <w:r w:rsidR="003E183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E25A9" w:rsidRPr="003E25A9">
        <w:rPr>
          <w:rFonts w:ascii="Times New Roman" w:hAnsi="Times New Roman" w:cs="Times New Roman"/>
          <w:sz w:val="24"/>
          <w:szCs w:val="24"/>
        </w:rPr>
        <w:t xml:space="preserve">Aprendi em nível </w:t>
      </w:r>
      <w:r w:rsidR="003E25A9">
        <w:rPr>
          <w:rFonts w:ascii="Times New Roman" w:hAnsi="Times New Roman" w:cs="Times New Roman"/>
          <w:sz w:val="24"/>
          <w:szCs w:val="24"/>
        </w:rPr>
        <w:t>médio</w:t>
      </w:r>
      <w:r w:rsidR="003E25A9" w:rsidRPr="003E25A9">
        <w:rPr>
          <w:rFonts w:ascii="Times New Roman" w:hAnsi="Times New Roman" w:cs="Times New Roman"/>
          <w:sz w:val="24"/>
          <w:szCs w:val="24"/>
        </w:rPr>
        <w:t>, pois consegui compreender bem os conceitos fundamentais da disciplina, como as diferenças entre modelagem analítica e simulação, além das principais métricas de desempenho e suas aplicações.</w:t>
      </w:r>
      <w:r w:rsidR="003E25A9">
        <w:rPr>
          <w:rFonts w:ascii="Times New Roman" w:hAnsi="Times New Roman" w:cs="Times New Roman"/>
          <w:sz w:val="24"/>
          <w:szCs w:val="24"/>
        </w:rPr>
        <w:t xml:space="preserve"> Porém como tenho que me dedicar para outras matérias, acabo focando em “pontos chaves” para entender o assunto. </w:t>
      </w:r>
      <w:r w:rsidR="003E25A9" w:rsidRPr="003E25A9">
        <w:rPr>
          <w:rFonts w:ascii="Times New Roman" w:hAnsi="Times New Roman" w:cs="Times New Roman"/>
          <w:sz w:val="24"/>
          <w:szCs w:val="24"/>
        </w:rPr>
        <w:t xml:space="preserve">Sobre o uso da </w:t>
      </w:r>
      <w:proofErr w:type="spellStart"/>
      <w:r w:rsidR="003E25A9" w:rsidRPr="003E25A9">
        <w:rPr>
          <w:rFonts w:ascii="Times New Roman" w:hAnsi="Times New Roman" w:cs="Times New Roman"/>
          <w:sz w:val="24"/>
          <w:szCs w:val="24"/>
        </w:rPr>
        <w:t>áudioaula</w:t>
      </w:r>
      <w:proofErr w:type="spellEnd"/>
      <w:r w:rsidR="003E25A9" w:rsidRPr="003E25A9">
        <w:rPr>
          <w:rFonts w:ascii="Times New Roman" w:hAnsi="Times New Roman" w:cs="Times New Roman"/>
          <w:sz w:val="24"/>
          <w:szCs w:val="24"/>
        </w:rPr>
        <w:t xml:space="preserve"> por IA, considero uma ferramenta útil</w:t>
      </w:r>
      <w:r w:rsidR="003E25A9">
        <w:rPr>
          <w:rFonts w:ascii="Times New Roman" w:hAnsi="Times New Roman" w:cs="Times New Roman"/>
          <w:sz w:val="24"/>
          <w:szCs w:val="24"/>
        </w:rPr>
        <w:t xml:space="preserve">, </w:t>
      </w:r>
      <w:r w:rsidR="003E25A9" w:rsidRPr="003E25A9">
        <w:rPr>
          <w:rFonts w:ascii="Times New Roman" w:hAnsi="Times New Roman" w:cs="Times New Roman"/>
          <w:sz w:val="24"/>
          <w:szCs w:val="24"/>
        </w:rPr>
        <w:t>principalmente para revisar, mas não substitui completamente o estudo detalhado dos materiais</w:t>
      </w:r>
      <w:r w:rsidR="003E25A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E3F2BF3" w14:textId="77777777" w:rsidR="00F94E27" w:rsidRDefault="00F94E27" w:rsidP="002473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CE210D" w14:textId="4FA45434" w:rsidR="0024731C" w:rsidRPr="00FD6AE8" w:rsidRDefault="00F94E27" w:rsidP="002473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D06757" w:rsidRPr="00FD6AE8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257986" w:rsidRPr="00FD6AE8">
        <w:rPr>
          <w:rFonts w:ascii="Times New Roman" w:hAnsi="Times New Roman" w:cs="Times New Roman"/>
          <w:sz w:val="24"/>
          <w:szCs w:val="24"/>
        </w:rPr>
        <w:t>Fácil, achei bem tranquilo de resolver os exercícios com os materiais disponibilizados pelo professor.</w:t>
      </w:r>
      <w:r w:rsidR="0024731C" w:rsidRPr="00FD6AE8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24731C" w:rsidRPr="00FD6A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396014"/>
    <w:multiLevelType w:val="multilevel"/>
    <w:tmpl w:val="5D60C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34D"/>
    <w:rsid w:val="00084875"/>
    <w:rsid w:val="000E4484"/>
    <w:rsid w:val="002467E0"/>
    <w:rsid w:val="0024731C"/>
    <w:rsid w:val="00257986"/>
    <w:rsid w:val="002C734D"/>
    <w:rsid w:val="003D42EF"/>
    <w:rsid w:val="003E183B"/>
    <w:rsid w:val="003E25A9"/>
    <w:rsid w:val="006D5060"/>
    <w:rsid w:val="00776ED0"/>
    <w:rsid w:val="00AB09FD"/>
    <w:rsid w:val="00C322BF"/>
    <w:rsid w:val="00D06757"/>
    <w:rsid w:val="00D47568"/>
    <w:rsid w:val="00DA0FCF"/>
    <w:rsid w:val="00E61F9F"/>
    <w:rsid w:val="00E62890"/>
    <w:rsid w:val="00E62A92"/>
    <w:rsid w:val="00F94E27"/>
    <w:rsid w:val="00FD6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FF992"/>
  <w15:chartTrackingRefBased/>
  <w15:docId w15:val="{E3C40331-4C33-4D03-9889-981BDF5A3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06757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FD6A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90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9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9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45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72C55B-32BC-4AD1-963C-21BD8CAA38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921</Words>
  <Characters>4976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Deleon</dc:creator>
  <cp:keywords/>
  <dc:description/>
  <cp:lastModifiedBy>Anthony Deleon</cp:lastModifiedBy>
  <cp:revision>10</cp:revision>
  <dcterms:created xsi:type="dcterms:W3CDTF">2025-03-03T22:47:00Z</dcterms:created>
  <dcterms:modified xsi:type="dcterms:W3CDTF">2026-03-26T00:16:00Z</dcterms:modified>
</cp:coreProperties>
</file>