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3C22F" w14:textId="77777777" w:rsidR="009C4F55" w:rsidRPr="0068088E" w:rsidRDefault="009C4F55" w:rsidP="005F7B67">
      <w:pPr>
        <w:rPr>
          <w:b/>
          <w:color w:val="9A9A9A"/>
          <w:sz w:val="32"/>
          <w:szCs w:val="32"/>
        </w:rPr>
      </w:pPr>
      <w:bookmarkStart w:id="0" w:name="_Toc464164813"/>
      <w:r w:rsidRPr="0068088E">
        <w:rPr>
          <w:b/>
          <w:color w:val="9A9A9A"/>
          <w:sz w:val="32"/>
          <w:szCs w:val="32"/>
        </w:rPr>
        <w:t>Nucleic acid sequence</w:t>
      </w:r>
    </w:p>
    <w:bookmarkEnd w:id="0"/>
    <w:p w14:paraId="06DD5DB8" w14:textId="77777777" w:rsidR="009C4F55" w:rsidRDefault="009C4F55" w:rsidP="009C4F55">
      <w:pPr>
        <w:pStyle w:val="Heading2"/>
      </w:pPr>
    </w:p>
    <w:p w14:paraId="75610ABF" w14:textId="77777777" w:rsidR="00E42F5C" w:rsidRPr="0068088E" w:rsidRDefault="009C4F55" w:rsidP="005F7B67">
      <w:pPr>
        <w:rPr>
          <w:b/>
          <w:color w:val="FFE500"/>
        </w:rPr>
      </w:pPr>
      <w:r w:rsidRPr="0068088E">
        <w:rPr>
          <w:b/>
          <w:color w:val="FFE500"/>
        </w:rPr>
        <w:t>Nucleotides</w:t>
      </w:r>
    </w:p>
    <w:p w14:paraId="26E6365A" w14:textId="77777777" w:rsidR="009C4F55" w:rsidRDefault="009C4F55" w:rsidP="004045AB"/>
    <w:p w14:paraId="68BFE300" w14:textId="77777777" w:rsidR="009D0845" w:rsidRDefault="009C4F55" w:rsidP="007C02EB">
      <w:r w:rsidRPr="009C4F55">
        <w:t>Nucleic acids consist of a chain of linked units called nucleotides. Each nucleotide consists of three subunits: a phosphate group and a sugar (ribose in the case of RNA, deoxyribose in DNA) make up the backbone of the nucleic acid strand, and attached to the sugar is one of a set of nucleobases.</w:t>
      </w:r>
    </w:p>
    <w:p w14:paraId="24745BB5" w14:textId="77777777" w:rsidR="009C4F55" w:rsidRDefault="009C4F55" w:rsidP="004045AB"/>
    <w:p w14:paraId="4E21BAD4" w14:textId="6700BBCA" w:rsidR="007C02EB" w:rsidRDefault="006123B3" w:rsidP="007C02EB">
      <w:r w:rsidRPr="006123B3">
        <w:rPr>
          <w:noProof/>
          <w:lang w:val="en-GB" w:eastAsia="en-GB"/>
        </w:rPr>
        <w:drawing>
          <wp:inline distT="0" distB="0" distL="0" distR="0" wp14:anchorId="6FA73C8C" wp14:editId="689EF617">
            <wp:extent cx="2789767" cy="167386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2741" cy="1675645"/>
                    </a:xfrm>
                    <a:prstGeom prst="rect">
                      <a:avLst/>
                    </a:prstGeom>
                  </pic:spPr>
                </pic:pic>
              </a:graphicData>
            </a:graphic>
          </wp:inline>
        </w:drawing>
      </w:r>
      <w:r w:rsidRPr="006123B3">
        <w:t xml:space="preserve"> </w:t>
      </w:r>
    </w:p>
    <w:p w14:paraId="7F093532" w14:textId="77777777" w:rsidR="007C02EB" w:rsidRDefault="007C02EB" w:rsidP="007C02EB"/>
    <w:p w14:paraId="1F4ACBBB" w14:textId="77777777" w:rsidR="007C02EB" w:rsidRPr="0068088E" w:rsidRDefault="007C02EB" w:rsidP="005F7B67">
      <w:pPr>
        <w:rPr>
          <w:b/>
          <w:color w:val="FFE500"/>
        </w:rPr>
      </w:pPr>
      <w:r w:rsidRPr="0068088E">
        <w:rPr>
          <w:b/>
          <w:color w:val="FFE500"/>
        </w:rPr>
        <w:t>Biological significance</w:t>
      </w:r>
    </w:p>
    <w:p w14:paraId="1376957C" w14:textId="77777777" w:rsidR="007C02EB" w:rsidRDefault="007C02EB" w:rsidP="007C02EB"/>
    <w:p w14:paraId="475173A3" w14:textId="7D00EB6C" w:rsidR="007C02EB" w:rsidRDefault="007C02EB" w:rsidP="007C02EB">
      <w:r w:rsidRPr="007C02EB">
        <w:t xml:space="preserve">In biological systems, nucleic acids </w:t>
      </w:r>
      <w:r w:rsidR="005B3749">
        <w:t>(</w:t>
      </w:r>
      <w:r w:rsidR="005B3749" w:rsidRPr="005B3749">
        <w:t>https://en.wikipedia.org/wiki/Nucleic_acid</w:t>
      </w:r>
      <w:r w:rsidR="005B3749">
        <w:t xml:space="preserve">) </w:t>
      </w:r>
      <w:r w:rsidRPr="007C02EB">
        <w:t xml:space="preserve">contain information which is used by a living cell to construct specific proteins. The sequence of nucleobases on a nucleic acid strand is translated by cell machinery into a sequence of amino </w:t>
      </w:r>
      <w:bookmarkStart w:id="1" w:name="_GoBack"/>
      <w:bookmarkEnd w:id="1"/>
      <w:r w:rsidRPr="007C02EB">
        <w:t>acids making up a protein strand.</w:t>
      </w:r>
    </w:p>
    <w:p w14:paraId="1ACE19E5" w14:textId="77777777" w:rsidR="009C4F55" w:rsidRDefault="009C4F55" w:rsidP="004045AB"/>
    <w:p w14:paraId="64B1646C" w14:textId="7B807837" w:rsidR="0095269E" w:rsidRPr="007C02EB" w:rsidRDefault="005F7B67" w:rsidP="005F7B67">
      <w:pPr>
        <w:ind w:left="360"/>
      </w:pPr>
      <w:r>
        <w:rPr>
          <w:b/>
          <w:bCs/>
        </w:rPr>
        <w:t xml:space="preserve">- </w:t>
      </w:r>
      <w:r w:rsidR="0095269E" w:rsidRPr="007C02EB">
        <w:rPr>
          <w:b/>
          <w:bCs/>
        </w:rPr>
        <w:t>A</w:t>
      </w:r>
      <w:r w:rsidR="0095269E" w:rsidRPr="007C02EB">
        <w:t> = adenine</w:t>
      </w:r>
    </w:p>
    <w:p w14:paraId="04667042" w14:textId="38FF8F21" w:rsidR="0095269E" w:rsidRPr="007C02EB" w:rsidRDefault="005F7B67" w:rsidP="005F7B67">
      <w:pPr>
        <w:ind w:left="360"/>
      </w:pPr>
      <w:r>
        <w:rPr>
          <w:b/>
          <w:bCs/>
        </w:rPr>
        <w:t xml:space="preserve">- </w:t>
      </w:r>
      <w:r w:rsidR="0095269E" w:rsidRPr="007C02EB">
        <w:rPr>
          <w:b/>
          <w:bCs/>
        </w:rPr>
        <w:t>C</w:t>
      </w:r>
      <w:r w:rsidR="0095269E" w:rsidRPr="007C02EB">
        <w:t> = cytosine</w:t>
      </w:r>
    </w:p>
    <w:p w14:paraId="68ED5277" w14:textId="3F22AD38" w:rsidR="0095269E" w:rsidRPr="007C02EB" w:rsidRDefault="005F7B67" w:rsidP="005F7B67">
      <w:pPr>
        <w:ind w:left="360"/>
      </w:pPr>
      <w:r>
        <w:rPr>
          <w:b/>
          <w:bCs/>
        </w:rPr>
        <w:t xml:space="preserve">- </w:t>
      </w:r>
      <w:r w:rsidR="0095269E" w:rsidRPr="007C02EB">
        <w:rPr>
          <w:b/>
          <w:bCs/>
        </w:rPr>
        <w:t>G</w:t>
      </w:r>
      <w:r w:rsidR="0095269E" w:rsidRPr="007C02EB">
        <w:t> = guanine</w:t>
      </w:r>
    </w:p>
    <w:p w14:paraId="1A705EB4" w14:textId="305C1B15" w:rsidR="0095269E" w:rsidRPr="0095269E" w:rsidRDefault="005F7B67" w:rsidP="005F7B67">
      <w:pPr>
        <w:ind w:left="360"/>
        <w:rPr>
          <w:rStyle w:val="IntenseReference"/>
          <w:b w:val="0"/>
          <w:bCs w:val="0"/>
          <w:smallCaps w:val="0"/>
          <w:color w:val="auto"/>
          <w:spacing w:val="0"/>
        </w:rPr>
      </w:pPr>
      <w:r>
        <w:rPr>
          <w:b/>
          <w:bCs/>
        </w:rPr>
        <w:t xml:space="preserve">- </w:t>
      </w:r>
      <w:r w:rsidR="0095269E" w:rsidRPr="007C02EB">
        <w:rPr>
          <w:b/>
          <w:bCs/>
        </w:rPr>
        <w:t>T</w:t>
      </w:r>
      <w:r w:rsidR="0095269E" w:rsidRPr="007C02EB">
        <w:t> = thymine</w:t>
      </w:r>
    </w:p>
    <w:p w14:paraId="2A23C64D" w14:textId="77777777" w:rsidR="0095269E" w:rsidRDefault="0095269E" w:rsidP="009D0845">
      <w:pPr>
        <w:rPr>
          <w:rStyle w:val="IntenseReference"/>
          <w:b w:val="0"/>
          <w:bCs w:val="0"/>
          <w:smallCaps w:val="0"/>
          <w:color w:val="auto"/>
          <w:spacing w:val="0"/>
        </w:rPr>
      </w:pPr>
    </w:p>
    <w:p w14:paraId="6E669B4B" w14:textId="2C1646FD" w:rsidR="00730D06" w:rsidRDefault="007C02EB" w:rsidP="009D0845">
      <w:pPr>
        <w:rPr>
          <w:rStyle w:val="IntenseReference"/>
          <w:b w:val="0"/>
          <w:bCs w:val="0"/>
          <w:smallCaps w:val="0"/>
          <w:color w:val="auto"/>
          <w:spacing w:val="0"/>
        </w:rPr>
      </w:pPr>
      <w:r w:rsidRPr="007C02EB">
        <w:rPr>
          <w:rStyle w:val="IntenseReference"/>
          <w:b w:val="0"/>
          <w:bCs w:val="0"/>
          <w:smallCaps w:val="0"/>
          <w:color w:val="auto"/>
          <w:spacing w:val="0"/>
        </w:rPr>
        <w:t>Apart from adenine (A), cytosine (C), guanine (G), thymine (T) and uracil (U), DNA and RNA also contain bases that have been modified after the nucleic acid chain has been formed. In DNA, the most common modified base is 5-methylcytidine (m5C).</w:t>
      </w:r>
    </w:p>
    <w:p w14:paraId="716070B9" w14:textId="77777777" w:rsidR="00730D06" w:rsidRDefault="00730D06" w:rsidP="009D0845">
      <w:pPr>
        <w:rPr>
          <w:rStyle w:val="IntenseReference"/>
          <w:b w:val="0"/>
          <w:bCs w:val="0"/>
          <w:smallCaps w:val="0"/>
          <w:color w:val="auto"/>
          <w:spacing w:val="0"/>
        </w:rPr>
      </w:pPr>
    </w:p>
    <w:tbl>
      <w:tblPr>
        <w:tblStyle w:val="TableGrid"/>
        <w:tblW w:w="0" w:type="auto"/>
        <w:tblLook w:val="0480" w:firstRow="0" w:lastRow="0" w:firstColumn="1" w:lastColumn="0" w:noHBand="0" w:noVBand="1"/>
      </w:tblPr>
      <w:tblGrid>
        <w:gridCol w:w="1975"/>
        <w:gridCol w:w="4031"/>
        <w:gridCol w:w="3004"/>
      </w:tblGrid>
      <w:tr w:rsidR="000C723C" w:rsidRPr="005A37F6" w14:paraId="0C459B4E" w14:textId="77777777" w:rsidTr="005A37F6">
        <w:tc>
          <w:tcPr>
            <w:tcW w:w="1975" w:type="dxa"/>
            <w:shd w:val="clear" w:color="auto" w:fill="FFFFFF" w:themeFill="background1"/>
          </w:tcPr>
          <w:p w14:paraId="0C178232" w14:textId="77777777" w:rsidR="007C02EB" w:rsidRPr="005A37F6" w:rsidRDefault="000C723C" w:rsidP="009D0845">
            <w:pPr>
              <w:rPr>
                <w:rStyle w:val="IntenseReference"/>
                <w:bCs w:val="0"/>
                <w:smallCaps w:val="0"/>
                <w:color w:val="auto"/>
                <w:spacing w:val="0"/>
              </w:rPr>
            </w:pPr>
            <w:r w:rsidRPr="005A37F6">
              <w:rPr>
                <w:rStyle w:val="IntenseReference"/>
                <w:bCs w:val="0"/>
                <w:smallCaps w:val="0"/>
                <w:color w:val="auto"/>
                <w:spacing w:val="0"/>
              </w:rPr>
              <w:t>Amino Acid</w:t>
            </w:r>
          </w:p>
        </w:tc>
        <w:tc>
          <w:tcPr>
            <w:tcW w:w="4031" w:type="dxa"/>
            <w:shd w:val="clear" w:color="auto" w:fill="FFFFFF" w:themeFill="background1"/>
          </w:tcPr>
          <w:p w14:paraId="7CEA74C7" w14:textId="77777777" w:rsidR="007C02EB" w:rsidRPr="005A37F6" w:rsidRDefault="000C723C" w:rsidP="009D0845">
            <w:pPr>
              <w:rPr>
                <w:rStyle w:val="IntenseReference"/>
                <w:bCs w:val="0"/>
                <w:smallCaps w:val="0"/>
                <w:color w:val="auto"/>
                <w:spacing w:val="0"/>
              </w:rPr>
            </w:pPr>
            <w:r w:rsidRPr="005A37F6">
              <w:rPr>
                <w:rStyle w:val="IntenseReference"/>
                <w:bCs w:val="0"/>
                <w:smallCaps w:val="0"/>
                <w:color w:val="auto"/>
                <w:spacing w:val="0"/>
              </w:rPr>
              <w:t>Codons</w:t>
            </w:r>
          </w:p>
        </w:tc>
        <w:tc>
          <w:tcPr>
            <w:tcW w:w="3004" w:type="dxa"/>
            <w:shd w:val="clear" w:color="auto" w:fill="FFFFFF" w:themeFill="background1"/>
          </w:tcPr>
          <w:p w14:paraId="498EF479" w14:textId="77777777" w:rsidR="007C02EB" w:rsidRPr="005A37F6" w:rsidRDefault="000C723C" w:rsidP="009D0845">
            <w:pPr>
              <w:rPr>
                <w:rStyle w:val="IntenseReference"/>
                <w:bCs w:val="0"/>
                <w:smallCaps w:val="0"/>
                <w:color w:val="auto"/>
                <w:spacing w:val="0"/>
              </w:rPr>
            </w:pPr>
            <w:r w:rsidRPr="005A37F6">
              <w:rPr>
                <w:rStyle w:val="IntenseReference"/>
                <w:bCs w:val="0"/>
                <w:smallCaps w:val="0"/>
                <w:color w:val="auto"/>
                <w:spacing w:val="0"/>
              </w:rPr>
              <w:t>Compressed</w:t>
            </w:r>
          </w:p>
        </w:tc>
      </w:tr>
      <w:tr w:rsidR="000C723C" w14:paraId="1A445E1C" w14:textId="77777777" w:rsidTr="005A37F6">
        <w:tc>
          <w:tcPr>
            <w:tcW w:w="1975" w:type="dxa"/>
          </w:tcPr>
          <w:p w14:paraId="6563AE8A" w14:textId="77777777" w:rsidR="007C02EB" w:rsidRDefault="000C723C" w:rsidP="000C723C">
            <w:pPr>
              <w:rPr>
                <w:rStyle w:val="IntenseReference"/>
                <w:b w:val="0"/>
                <w:bCs w:val="0"/>
                <w:smallCaps w:val="0"/>
                <w:color w:val="auto"/>
                <w:spacing w:val="0"/>
              </w:rPr>
            </w:pPr>
            <w:r>
              <w:rPr>
                <w:rStyle w:val="IntenseReference"/>
                <w:b w:val="0"/>
                <w:bCs w:val="0"/>
                <w:smallCaps w:val="0"/>
                <w:color w:val="auto"/>
                <w:spacing w:val="0"/>
              </w:rPr>
              <w:t>Ala/A</w:t>
            </w:r>
          </w:p>
        </w:tc>
        <w:tc>
          <w:tcPr>
            <w:tcW w:w="4031" w:type="dxa"/>
          </w:tcPr>
          <w:p w14:paraId="3C2BCE9B" w14:textId="77777777" w:rsidR="007C02EB" w:rsidRDefault="000C723C" w:rsidP="009D0845">
            <w:pPr>
              <w:rPr>
                <w:rStyle w:val="IntenseReference"/>
                <w:b w:val="0"/>
                <w:bCs w:val="0"/>
                <w:smallCaps w:val="0"/>
                <w:color w:val="auto"/>
                <w:spacing w:val="0"/>
              </w:rPr>
            </w:pPr>
            <w:r w:rsidRPr="000C723C">
              <w:rPr>
                <w:rStyle w:val="IntenseReference"/>
                <w:b w:val="0"/>
                <w:bCs w:val="0"/>
                <w:smallCaps w:val="0"/>
                <w:color w:val="auto"/>
                <w:spacing w:val="0"/>
              </w:rPr>
              <w:t>GCT, GCC, GCA, GCG</w:t>
            </w:r>
          </w:p>
        </w:tc>
        <w:tc>
          <w:tcPr>
            <w:tcW w:w="3004" w:type="dxa"/>
          </w:tcPr>
          <w:p w14:paraId="77A1EE6A" w14:textId="77777777" w:rsidR="007C02EB" w:rsidRDefault="000C723C" w:rsidP="009D0845">
            <w:pPr>
              <w:rPr>
                <w:rStyle w:val="IntenseReference"/>
                <w:b w:val="0"/>
                <w:bCs w:val="0"/>
                <w:smallCaps w:val="0"/>
                <w:color w:val="auto"/>
                <w:spacing w:val="0"/>
              </w:rPr>
            </w:pPr>
            <w:r w:rsidRPr="000C723C">
              <w:rPr>
                <w:rStyle w:val="IntenseReference"/>
                <w:b w:val="0"/>
                <w:bCs w:val="0"/>
                <w:smallCaps w:val="0"/>
                <w:color w:val="auto"/>
                <w:spacing w:val="0"/>
              </w:rPr>
              <w:t>GCN</w:t>
            </w:r>
          </w:p>
        </w:tc>
      </w:tr>
      <w:tr w:rsidR="000C723C" w14:paraId="741AD80D" w14:textId="77777777" w:rsidTr="005A37F6">
        <w:tc>
          <w:tcPr>
            <w:tcW w:w="1975" w:type="dxa"/>
          </w:tcPr>
          <w:p w14:paraId="4BDB068D" w14:textId="77777777" w:rsidR="007C02EB" w:rsidRDefault="000C723C" w:rsidP="000C723C">
            <w:pPr>
              <w:rPr>
                <w:rStyle w:val="IntenseReference"/>
                <w:b w:val="0"/>
                <w:bCs w:val="0"/>
                <w:smallCaps w:val="0"/>
                <w:color w:val="auto"/>
                <w:spacing w:val="0"/>
              </w:rPr>
            </w:pPr>
            <w:proofErr w:type="spellStart"/>
            <w:r>
              <w:rPr>
                <w:rStyle w:val="IntenseReference"/>
                <w:b w:val="0"/>
                <w:bCs w:val="0"/>
                <w:smallCaps w:val="0"/>
                <w:color w:val="auto"/>
                <w:spacing w:val="0"/>
              </w:rPr>
              <w:t>Arg</w:t>
            </w:r>
            <w:proofErr w:type="spellEnd"/>
            <w:r>
              <w:rPr>
                <w:rStyle w:val="IntenseReference"/>
                <w:b w:val="0"/>
                <w:bCs w:val="0"/>
                <w:smallCaps w:val="0"/>
                <w:color w:val="auto"/>
                <w:spacing w:val="0"/>
              </w:rPr>
              <w:t>/R</w:t>
            </w:r>
          </w:p>
        </w:tc>
        <w:tc>
          <w:tcPr>
            <w:tcW w:w="4031" w:type="dxa"/>
          </w:tcPr>
          <w:p w14:paraId="2C9739C6" w14:textId="77777777" w:rsidR="007C02EB" w:rsidRDefault="000C723C" w:rsidP="009D0845">
            <w:pPr>
              <w:rPr>
                <w:rStyle w:val="IntenseReference"/>
                <w:b w:val="0"/>
                <w:bCs w:val="0"/>
                <w:smallCaps w:val="0"/>
                <w:color w:val="auto"/>
                <w:spacing w:val="0"/>
              </w:rPr>
            </w:pPr>
            <w:r w:rsidRPr="000C723C">
              <w:rPr>
                <w:rStyle w:val="IntenseReference"/>
                <w:b w:val="0"/>
                <w:bCs w:val="0"/>
                <w:smallCaps w:val="0"/>
                <w:color w:val="auto"/>
                <w:spacing w:val="0"/>
              </w:rPr>
              <w:t>CGT, CGC, CGA, CGG, AGA, AGG</w:t>
            </w:r>
          </w:p>
        </w:tc>
        <w:tc>
          <w:tcPr>
            <w:tcW w:w="3004" w:type="dxa"/>
          </w:tcPr>
          <w:p w14:paraId="40901FA5" w14:textId="77777777" w:rsidR="007C02EB" w:rsidRDefault="000C723C" w:rsidP="009D0845">
            <w:pPr>
              <w:rPr>
                <w:rStyle w:val="IntenseReference"/>
                <w:b w:val="0"/>
                <w:bCs w:val="0"/>
                <w:smallCaps w:val="0"/>
                <w:color w:val="auto"/>
                <w:spacing w:val="0"/>
              </w:rPr>
            </w:pPr>
            <w:r w:rsidRPr="000C723C">
              <w:rPr>
                <w:rStyle w:val="IntenseReference"/>
                <w:b w:val="0"/>
                <w:bCs w:val="0"/>
                <w:smallCaps w:val="0"/>
                <w:color w:val="auto"/>
                <w:spacing w:val="0"/>
              </w:rPr>
              <w:t>CGN, MGR</w:t>
            </w:r>
          </w:p>
        </w:tc>
      </w:tr>
    </w:tbl>
    <w:p w14:paraId="44DF6621" w14:textId="77777777" w:rsidR="007C02EB" w:rsidRDefault="007C02EB" w:rsidP="009D0845">
      <w:pPr>
        <w:rPr>
          <w:rStyle w:val="IntenseReference"/>
          <w:b w:val="0"/>
          <w:bCs w:val="0"/>
          <w:smallCaps w:val="0"/>
          <w:color w:val="auto"/>
          <w:spacing w:val="0"/>
        </w:rPr>
      </w:pPr>
    </w:p>
    <w:p w14:paraId="1B744D28" w14:textId="77777777" w:rsidR="0095269E" w:rsidRPr="009D0845" w:rsidRDefault="0095269E" w:rsidP="009D0845">
      <w:pPr>
        <w:rPr>
          <w:rStyle w:val="IntenseReference"/>
          <w:b w:val="0"/>
          <w:bCs w:val="0"/>
          <w:smallCaps w:val="0"/>
          <w:color w:val="auto"/>
          <w:spacing w:val="0"/>
        </w:rPr>
      </w:pPr>
    </w:p>
    <w:sectPr w:rsidR="0095269E" w:rsidRPr="009D0845" w:rsidSect="00BC445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9430E"/>
    <w:multiLevelType w:val="hybridMultilevel"/>
    <w:tmpl w:val="5FCC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96E63"/>
    <w:multiLevelType w:val="hybridMultilevel"/>
    <w:tmpl w:val="9154F160"/>
    <w:lvl w:ilvl="0" w:tplc="5D7CDE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C579D"/>
    <w:multiLevelType w:val="multilevel"/>
    <w:tmpl w:val="CA7C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3B7695"/>
    <w:multiLevelType w:val="hybridMultilevel"/>
    <w:tmpl w:val="E80E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6CF"/>
    <w:rsid w:val="000C723C"/>
    <w:rsid w:val="000D6881"/>
    <w:rsid w:val="001E66CF"/>
    <w:rsid w:val="002F5DFB"/>
    <w:rsid w:val="004045AB"/>
    <w:rsid w:val="00406644"/>
    <w:rsid w:val="0052294D"/>
    <w:rsid w:val="005A37F6"/>
    <w:rsid w:val="005B3749"/>
    <w:rsid w:val="005F7B67"/>
    <w:rsid w:val="006123B3"/>
    <w:rsid w:val="0068088E"/>
    <w:rsid w:val="00730D06"/>
    <w:rsid w:val="007323AF"/>
    <w:rsid w:val="007C02EB"/>
    <w:rsid w:val="008A60C1"/>
    <w:rsid w:val="008F75A3"/>
    <w:rsid w:val="0095269E"/>
    <w:rsid w:val="009C4F55"/>
    <w:rsid w:val="009D0845"/>
    <w:rsid w:val="00B45A02"/>
    <w:rsid w:val="00BC4459"/>
    <w:rsid w:val="00E42F5C"/>
    <w:rsid w:val="00EA607D"/>
    <w:rsid w:val="00EE1A9B"/>
    <w:rsid w:val="00EE43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DC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A02"/>
    <w:pPr>
      <w:keepNext/>
      <w:keepLines/>
      <w:spacing w:before="24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9C4F55"/>
    <w:pPr>
      <w:keepNext/>
      <w:keepLines/>
      <w:spacing w:before="4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6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6C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1E66CF"/>
    <w:rPr>
      <w:b/>
      <w:bCs/>
      <w:smallCaps/>
      <w:color w:val="5B9BD5" w:themeColor="accent1"/>
      <w:spacing w:val="5"/>
    </w:rPr>
  </w:style>
  <w:style w:type="character" w:customStyle="1" w:styleId="Heading1Char">
    <w:name w:val="Heading 1 Char"/>
    <w:basedOn w:val="DefaultParagraphFont"/>
    <w:link w:val="Heading1"/>
    <w:uiPriority w:val="9"/>
    <w:rsid w:val="00B45A02"/>
    <w:rPr>
      <w:rFonts w:asciiTheme="majorHAnsi" w:eastAsiaTheme="majorEastAsia" w:hAnsiTheme="majorHAnsi" w:cstheme="majorBidi"/>
      <w:color w:val="2E74B5" w:themeColor="accent1" w:themeShade="BF"/>
      <w:sz w:val="52"/>
      <w:szCs w:val="32"/>
    </w:rPr>
  </w:style>
  <w:style w:type="character" w:customStyle="1" w:styleId="Heading2Char">
    <w:name w:val="Heading 2 Char"/>
    <w:basedOn w:val="DefaultParagraphFont"/>
    <w:link w:val="Heading2"/>
    <w:uiPriority w:val="9"/>
    <w:rsid w:val="009C4F55"/>
    <w:rPr>
      <w:rFonts w:asciiTheme="majorHAnsi" w:eastAsiaTheme="majorEastAsia" w:hAnsiTheme="majorHAnsi" w:cstheme="majorBidi"/>
      <w:color w:val="2E74B5" w:themeColor="accent1" w:themeShade="BF"/>
      <w:sz w:val="32"/>
      <w:szCs w:val="26"/>
    </w:rPr>
  </w:style>
  <w:style w:type="paragraph" w:styleId="TOC1">
    <w:name w:val="toc 1"/>
    <w:basedOn w:val="Normal"/>
    <w:next w:val="Normal"/>
    <w:autoRedefine/>
    <w:uiPriority w:val="39"/>
    <w:unhideWhenUsed/>
    <w:rsid w:val="004045AB"/>
  </w:style>
  <w:style w:type="paragraph" w:styleId="TOC2">
    <w:name w:val="toc 2"/>
    <w:basedOn w:val="Normal"/>
    <w:next w:val="Normal"/>
    <w:autoRedefine/>
    <w:uiPriority w:val="39"/>
    <w:unhideWhenUsed/>
    <w:rsid w:val="004045AB"/>
    <w:pPr>
      <w:ind w:left="240"/>
    </w:pPr>
  </w:style>
  <w:style w:type="paragraph" w:styleId="TOC3">
    <w:name w:val="toc 3"/>
    <w:basedOn w:val="Normal"/>
    <w:next w:val="Normal"/>
    <w:autoRedefine/>
    <w:uiPriority w:val="39"/>
    <w:unhideWhenUsed/>
    <w:rsid w:val="004045AB"/>
    <w:pPr>
      <w:ind w:left="480"/>
    </w:pPr>
  </w:style>
  <w:style w:type="paragraph" w:styleId="TOC4">
    <w:name w:val="toc 4"/>
    <w:basedOn w:val="Normal"/>
    <w:next w:val="Normal"/>
    <w:autoRedefine/>
    <w:uiPriority w:val="39"/>
    <w:unhideWhenUsed/>
    <w:rsid w:val="004045AB"/>
    <w:pPr>
      <w:ind w:left="720"/>
    </w:pPr>
  </w:style>
  <w:style w:type="paragraph" w:styleId="TOC5">
    <w:name w:val="toc 5"/>
    <w:basedOn w:val="Normal"/>
    <w:next w:val="Normal"/>
    <w:autoRedefine/>
    <w:uiPriority w:val="39"/>
    <w:unhideWhenUsed/>
    <w:rsid w:val="004045AB"/>
    <w:pPr>
      <w:ind w:left="960"/>
    </w:pPr>
  </w:style>
  <w:style w:type="paragraph" w:styleId="TOC6">
    <w:name w:val="toc 6"/>
    <w:basedOn w:val="Normal"/>
    <w:next w:val="Normal"/>
    <w:autoRedefine/>
    <w:uiPriority w:val="39"/>
    <w:unhideWhenUsed/>
    <w:rsid w:val="004045AB"/>
    <w:pPr>
      <w:ind w:left="1200"/>
    </w:pPr>
  </w:style>
  <w:style w:type="paragraph" w:styleId="TOC7">
    <w:name w:val="toc 7"/>
    <w:basedOn w:val="Normal"/>
    <w:next w:val="Normal"/>
    <w:autoRedefine/>
    <w:uiPriority w:val="39"/>
    <w:unhideWhenUsed/>
    <w:rsid w:val="004045AB"/>
    <w:pPr>
      <w:ind w:left="1440"/>
    </w:pPr>
  </w:style>
  <w:style w:type="paragraph" w:styleId="TOC8">
    <w:name w:val="toc 8"/>
    <w:basedOn w:val="Normal"/>
    <w:next w:val="Normal"/>
    <w:autoRedefine/>
    <w:uiPriority w:val="39"/>
    <w:unhideWhenUsed/>
    <w:rsid w:val="004045AB"/>
    <w:pPr>
      <w:ind w:left="1680"/>
    </w:pPr>
  </w:style>
  <w:style w:type="paragraph" w:styleId="TOC9">
    <w:name w:val="toc 9"/>
    <w:basedOn w:val="Normal"/>
    <w:next w:val="Normal"/>
    <w:autoRedefine/>
    <w:uiPriority w:val="39"/>
    <w:unhideWhenUsed/>
    <w:rsid w:val="004045AB"/>
    <w:pPr>
      <w:ind w:left="1920"/>
    </w:pPr>
  </w:style>
  <w:style w:type="paragraph" w:styleId="ListParagraph">
    <w:name w:val="List Paragraph"/>
    <w:basedOn w:val="Normal"/>
    <w:uiPriority w:val="34"/>
    <w:qFormat/>
    <w:rsid w:val="009D0845"/>
    <w:pPr>
      <w:ind w:left="720"/>
      <w:contextualSpacing/>
    </w:pPr>
  </w:style>
  <w:style w:type="table" w:styleId="TableGrid">
    <w:name w:val="Table Grid"/>
    <w:basedOn w:val="TableNormal"/>
    <w:uiPriority w:val="39"/>
    <w:rsid w:val="007C0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06144">
      <w:bodyDiv w:val="1"/>
      <w:marLeft w:val="0"/>
      <w:marRight w:val="0"/>
      <w:marTop w:val="0"/>
      <w:marBottom w:val="0"/>
      <w:divBdr>
        <w:top w:val="none" w:sz="0" w:space="0" w:color="auto"/>
        <w:left w:val="none" w:sz="0" w:space="0" w:color="auto"/>
        <w:bottom w:val="none" w:sz="0" w:space="0" w:color="auto"/>
        <w:right w:val="none" w:sz="0" w:space="0" w:color="auto"/>
      </w:divBdr>
    </w:div>
    <w:div w:id="493372978">
      <w:bodyDiv w:val="1"/>
      <w:marLeft w:val="0"/>
      <w:marRight w:val="0"/>
      <w:marTop w:val="0"/>
      <w:marBottom w:val="0"/>
      <w:divBdr>
        <w:top w:val="none" w:sz="0" w:space="0" w:color="auto"/>
        <w:left w:val="none" w:sz="0" w:space="0" w:color="auto"/>
        <w:bottom w:val="none" w:sz="0" w:space="0" w:color="auto"/>
        <w:right w:val="none" w:sz="0" w:space="0" w:color="auto"/>
      </w:divBdr>
    </w:div>
    <w:div w:id="561644861">
      <w:bodyDiv w:val="1"/>
      <w:marLeft w:val="0"/>
      <w:marRight w:val="0"/>
      <w:marTop w:val="0"/>
      <w:marBottom w:val="0"/>
      <w:divBdr>
        <w:top w:val="none" w:sz="0" w:space="0" w:color="auto"/>
        <w:left w:val="none" w:sz="0" w:space="0" w:color="auto"/>
        <w:bottom w:val="none" w:sz="0" w:space="0" w:color="auto"/>
        <w:right w:val="none" w:sz="0" w:space="0" w:color="auto"/>
      </w:divBdr>
    </w:div>
    <w:div w:id="670370325">
      <w:bodyDiv w:val="1"/>
      <w:marLeft w:val="0"/>
      <w:marRight w:val="0"/>
      <w:marTop w:val="0"/>
      <w:marBottom w:val="0"/>
      <w:divBdr>
        <w:top w:val="none" w:sz="0" w:space="0" w:color="auto"/>
        <w:left w:val="none" w:sz="0" w:space="0" w:color="auto"/>
        <w:bottom w:val="none" w:sz="0" w:space="0" w:color="auto"/>
        <w:right w:val="none" w:sz="0" w:space="0" w:color="auto"/>
      </w:divBdr>
    </w:div>
    <w:div w:id="799802744">
      <w:bodyDiv w:val="1"/>
      <w:marLeft w:val="0"/>
      <w:marRight w:val="0"/>
      <w:marTop w:val="0"/>
      <w:marBottom w:val="0"/>
      <w:divBdr>
        <w:top w:val="none" w:sz="0" w:space="0" w:color="auto"/>
        <w:left w:val="none" w:sz="0" w:space="0" w:color="auto"/>
        <w:bottom w:val="none" w:sz="0" w:space="0" w:color="auto"/>
        <w:right w:val="none" w:sz="0" w:space="0" w:color="auto"/>
      </w:divBdr>
    </w:div>
    <w:div w:id="1366640611">
      <w:bodyDiv w:val="1"/>
      <w:marLeft w:val="0"/>
      <w:marRight w:val="0"/>
      <w:marTop w:val="0"/>
      <w:marBottom w:val="0"/>
      <w:divBdr>
        <w:top w:val="none" w:sz="0" w:space="0" w:color="auto"/>
        <w:left w:val="none" w:sz="0" w:space="0" w:color="auto"/>
        <w:bottom w:val="none" w:sz="0" w:space="0" w:color="auto"/>
        <w:right w:val="none" w:sz="0" w:space="0" w:color="auto"/>
      </w:divBdr>
    </w:div>
    <w:div w:id="1686902498">
      <w:bodyDiv w:val="1"/>
      <w:marLeft w:val="0"/>
      <w:marRight w:val="0"/>
      <w:marTop w:val="0"/>
      <w:marBottom w:val="0"/>
      <w:divBdr>
        <w:top w:val="none" w:sz="0" w:space="0" w:color="auto"/>
        <w:left w:val="none" w:sz="0" w:space="0" w:color="auto"/>
        <w:bottom w:val="none" w:sz="0" w:space="0" w:color="auto"/>
        <w:right w:val="none" w:sz="0" w:space="0" w:color="auto"/>
      </w:divBdr>
    </w:div>
    <w:div w:id="1704355557">
      <w:bodyDiv w:val="1"/>
      <w:marLeft w:val="0"/>
      <w:marRight w:val="0"/>
      <w:marTop w:val="0"/>
      <w:marBottom w:val="0"/>
      <w:divBdr>
        <w:top w:val="none" w:sz="0" w:space="0" w:color="auto"/>
        <w:left w:val="none" w:sz="0" w:space="0" w:color="auto"/>
        <w:bottom w:val="none" w:sz="0" w:space="0" w:color="auto"/>
        <w:right w:val="none" w:sz="0" w:space="0" w:color="auto"/>
      </w:divBdr>
    </w:div>
    <w:div w:id="1849636550">
      <w:bodyDiv w:val="1"/>
      <w:marLeft w:val="0"/>
      <w:marRight w:val="0"/>
      <w:marTop w:val="0"/>
      <w:marBottom w:val="0"/>
      <w:divBdr>
        <w:top w:val="none" w:sz="0" w:space="0" w:color="auto"/>
        <w:left w:val="none" w:sz="0" w:space="0" w:color="auto"/>
        <w:bottom w:val="none" w:sz="0" w:space="0" w:color="auto"/>
        <w:right w:val="none" w:sz="0" w:space="0" w:color="auto"/>
      </w:divBdr>
    </w:div>
    <w:div w:id="2142649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0ED420-B034-9E4E-BCCA-93F12641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924</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Nicolaas Matthijs</dc:creator>
  <cp:keywords/>
  <dc:description/>
  <cp:lastModifiedBy>Nicolaas Matthijs</cp:lastModifiedBy>
  <cp:revision>5</cp:revision>
  <dcterms:created xsi:type="dcterms:W3CDTF">2017-03-21T18:59:00Z</dcterms:created>
  <dcterms:modified xsi:type="dcterms:W3CDTF">2017-03-21T19:18:00Z</dcterms:modified>
</cp:coreProperties>
</file>