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6389" w14:textId="0ABFF965" w:rsidR="00037FA9" w:rsidRPr="00037FA9" w:rsidRDefault="00037FA9" w:rsidP="00037FA9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37F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Análise do Problema</w:t>
      </w:r>
    </w:p>
    <w:p w14:paraId="5344A021" w14:textId="77777777" w:rsidR="00037FA9" w:rsidRPr="00037FA9" w:rsidRDefault="00037FA9" w:rsidP="00037FA9">
      <w:pPr>
        <w:spacing w:before="100" w:beforeAutospacing="1" w:after="100" w:afterAutospacing="1" w:line="36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6D992EE7" w14:textId="7E3C0E0A" w:rsidR="00777782" w:rsidRPr="001E6771" w:rsidRDefault="00777782" w:rsidP="00777782">
      <w:pPr>
        <w:pStyle w:val="Ttulo3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1E6771">
        <w:rPr>
          <w:sz w:val="32"/>
          <w:szCs w:val="32"/>
        </w:rPr>
        <w:t>Análise do Problema</w:t>
      </w:r>
    </w:p>
    <w:p w14:paraId="71164403" w14:textId="77777777" w:rsidR="00777782" w:rsidRDefault="00777782" w:rsidP="00777782">
      <w:pPr>
        <w:pStyle w:val="Ttulo3"/>
        <w:spacing w:line="360" w:lineRule="auto"/>
        <w:ind w:left="720"/>
        <w:jc w:val="both"/>
      </w:pPr>
    </w:p>
    <w:p w14:paraId="28A952A0" w14:textId="77777777" w:rsidR="00777782" w:rsidRPr="001E6771" w:rsidRDefault="00777782" w:rsidP="00777782">
      <w:pPr>
        <w:pStyle w:val="NormalWeb"/>
        <w:spacing w:line="360" w:lineRule="auto"/>
        <w:ind w:firstLine="360"/>
        <w:jc w:val="both"/>
      </w:pPr>
      <w:r w:rsidRPr="001E6771">
        <w:t>Muitos usuários enfrentam dificuldades para manter o controle adequado de suas finanças pessoais ou organizacionais, especialmente quando não utilizam ferramentas apropriadas para acompanhar receitas, despesas e o cumprimento de metas financeiras. Essa falta de organização pode levar à perda de informações importantes, gastos desnecessários, endividamento e dificuldade na tomada de decisões. Além disso, soluções disponíveis no mercado nem sempre são acessíveis, intuitivas ou adaptadas às necessidades específicas de cada usuário. Diante desse cenário, surgiu a necessidade de um sistema simples, eficiente e acessível que ofereça uma visão clara e organizada da vida financeira do usuário.</w:t>
      </w:r>
    </w:p>
    <w:p w14:paraId="3E772CA6" w14:textId="77777777" w:rsidR="00037FA9" w:rsidRPr="00037FA9" w:rsidRDefault="00037FA9" w:rsidP="0077778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33FE29" w14:textId="493C99CA" w:rsidR="00777782" w:rsidRPr="001E6771" w:rsidRDefault="00777782" w:rsidP="00777782">
      <w:pPr>
        <w:pStyle w:val="Ttulo3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1E6771">
        <w:rPr>
          <w:sz w:val="32"/>
          <w:szCs w:val="32"/>
        </w:rPr>
        <w:t>Necessidades Básicas do Cliente</w:t>
      </w:r>
    </w:p>
    <w:p w14:paraId="45589B14" w14:textId="77777777" w:rsidR="00777782" w:rsidRDefault="00777782" w:rsidP="00777782">
      <w:pPr>
        <w:pStyle w:val="Ttulo3"/>
        <w:spacing w:line="360" w:lineRule="auto"/>
        <w:ind w:left="720"/>
        <w:jc w:val="both"/>
      </w:pPr>
    </w:p>
    <w:p w14:paraId="357874E9" w14:textId="73421824" w:rsidR="00777782" w:rsidRDefault="00777782" w:rsidP="00777782">
      <w:pPr>
        <w:pStyle w:val="NormalWeb"/>
        <w:spacing w:line="360" w:lineRule="auto"/>
        <w:ind w:firstLine="708"/>
        <w:jc w:val="both"/>
      </w:pPr>
      <w:r>
        <w:t>O cliente necessita de um sistema que permita o controle completo de suas finanças, com funcionalidades para registrar receitas e despesas, categorizar transações, definir metas financeiras e acompanhar sua evolução ao longo do tempo. É essencial que o sistema ofereça relatórios visuais e gráficos para facilitar a análise do comportamento financeiro. Além disso, espera-se uma interface web responsiva, de fácil navegação, acessível em diferentes dispositivos e com suporte a múltiplos usuários, garantindo personalização e segurança das informações</w:t>
      </w:r>
      <w:r>
        <w:t>.</w:t>
      </w:r>
    </w:p>
    <w:p w14:paraId="3873C0A9" w14:textId="1D80359B" w:rsidR="0054188A" w:rsidRPr="00037FA9" w:rsidRDefault="0054188A" w:rsidP="0077778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54188A" w:rsidRPr="00037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A131E"/>
    <w:multiLevelType w:val="hybridMultilevel"/>
    <w:tmpl w:val="F78ECC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73542"/>
    <w:multiLevelType w:val="hybridMultilevel"/>
    <w:tmpl w:val="7910D3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045138">
    <w:abstractNumId w:val="0"/>
  </w:num>
  <w:num w:numId="2" w16cid:durableId="1661230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A9"/>
    <w:rsid w:val="00037FA9"/>
    <w:rsid w:val="001E6771"/>
    <w:rsid w:val="0054188A"/>
    <w:rsid w:val="00777782"/>
    <w:rsid w:val="008D15C0"/>
    <w:rsid w:val="00B1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57EB7"/>
  <w15:chartTrackingRefBased/>
  <w15:docId w15:val="{C39E7650-EE5E-49BF-BE3D-901A0DC5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37F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37FA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37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37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6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Estudante</dc:creator>
  <cp:keywords/>
  <dc:description/>
  <cp:lastModifiedBy>Estudante</cp:lastModifiedBy>
  <cp:revision>1</cp:revision>
  <dcterms:created xsi:type="dcterms:W3CDTF">2025-10-01T21:37:00Z</dcterms:created>
  <dcterms:modified xsi:type="dcterms:W3CDTF">2025-10-01T22:04:00Z</dcterms:modified>
</cp:coreProperties>
</file>