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rendez vous à l’entreprise pour faire le point sur l’avancement des projets </w:t>
      </w:r>
      <w:r>
        <w:rPr>
          <w:sz w:val="22"/>
          <w:szCs w:val="22"/>
        </w:rPr>
        <w:t>(réunion agile )</w:t>
      </w:r>
    </w:p>
    <w:p>
      <w:pPr>
        <w:pStyle w:val="Normal"/>
        <w:rPr/>
      </w:pPr>
      <w:r>
        <w:rPr>
          <w:sz w:val="22"/>
          <w:szCs w:val="22"/>
        </w:rPr>
        <w:t>soumission du cahier des charges phase 1.0 au Product Owner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Jeudi 22 octobre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LibreOffice/6.4.6.2$Linux_X86_64 LibreOffice_project/40$Build-2</Application>
  <Pages>5</Pages>
  <Words>782</Words>
  <Characters>3692</Characters>
  <CharactersWithSpaces>4397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2020-10-22T12:27:10Z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