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08C1F" w14:textId="77777777" w:rsidR="000A0155" w:rsidRDefault="000A0155" w:rsidP="000A0155">
      <w:pPr>
        <w:jc w:val="center"/>
      </w:pPr>
    </w:p>
    <w:p w14:paraId="13098ABB" w14:textId="77777777" w:rsidR="000A0155" w:rsidRDefault="000A0155" w:rsidP="000A0155">
      <w:pPr>
        <w:jc w:val="center"/>
      </w:pPr>
    </w:p>
    <w:p w14:paraId="78ABB214" w14:textId="77777777" w:rsidR="000A0155" w:rsidRDefault="000A0155" w:rsidP="000A0155">
      <w:pPr>
        <w:jc w:val="center"/>
      </w:pPr>
    </w:p>
    <w:p w14:paraId="1F6E6D6E" w14:textId="77777777" w:rsidR="000A0155" w:rsidRDefault="000A0155" w:rsidP="000A0155">
      <w:pPr>
        <w:jc w:val="center"/>
      </w:pPr>
    </w:p>
    <w:p w14:paraId="51627C69" w14:textId="77777777" w:rsidR="000A0155" w:rsidRDefault="000A0155" w:rsidP="000A0155">
      <w:pPr>
        <w:jc w:val="center"/>
      </w:pPr>
    </w:p>
    <w:p w14:paraId="52D70F1D" w14:textId="5B4BD573" w:rsidR="000A0155" w:rsidRDefault="000A0155" w:rsidP="000A0155">
      <w:pPr>
        <w:jc w:val="center"/>
      </w:pPr>
      <w:r>
        <w:t>Anthony Martuscelli, MBA</w:t>
      </w:r>
    </w:p>
    <w:p w14:paraId="0290D659" w14:textId="57AE3FF1" w:rsidR="000A0155" w:rsidRDefault="000A0155" w:rsidP="000A0155">
      <w:pPr>
        <w:jc w:val="center"/>
      </w:pPr>
      <w:r>
        <w:t>Parking Classes Reflection (Week 6)</w:t>
      </w:r>
    </w:p>
    <w:p w14:paraId="41433913" w14:textId="77777777" w:rsidR="000A0155" w:rsidRDefault="000A0155" w:rsidP="000A0155">
      <w:pPr>
        <w:jc w:val="center"/>
      </w:pPr>
    </w:p>
    <w:p w14:paraId="2828EC96" w14:textId="77777777" w:rsidR="000A0155" w:rsidRDefault="000A0155" w:rsidP="000A0155">
      <w:pPr>
        <w:jc w:val="center"/>
      </w:pPr>
    </w:p>
    <w:p w14:paraId="07C73E6D" w14:textId="77777777" w:rsidR="000A0155" w:rsidRDefault="000A0155" w:rsidP="000A0155">
      <w:pPr>
        <w:jc w:val="center"/>
      </w:pPr>
    </w:p>
    <w:p w14:paraId="39784577" w14:textId="77777777" w:rsidR="000A0155" w:rsidRDefault="000A0155" w:rsidP="000A0155">
      <w:pPr>
        <w:jc w:val="center"/>
      </w:pPr>
    </w:p>
    <w:p w14:paraId="65EAD99A" w14:textId="77777777" w:rsidR="000A0155" w:rsidRDefault="000A0155" w:rsidP="000A0155">
      <w:pPr>
        <w:jc w:val="center"/>
      </w:pPr>
    </w:p>
    <w:p w14:paraId="20B968BD" w14:textId="77777777" w:rsidR="000A0155" w:rsidRDefault="000A0155" w:rsidP="000A0155">
      <w:pPr>
        <w:jc w:val="center"/>
      </w:pPr>
    </w:p>
    <w:p w14:paraId="3C62D8F0" w14:textId="77777777" w:rsidR="000A0155" w:rsidRDefault="000A0155" w:rsidP="000A0155">
      <w:pPr>
        <w:jc w:val="center"/>
      </w:pPr>
    </w:p>
    <w:p w14:paraId="44D52F5F" w14:textId="77777777" w:rsidR="000A0155" w:rsidRDefault="000A0155" w:rsidP="000A0155">
      <w:pPr>
        <w:jc w:val="center"/>
      </w:pPr>
    </w:p>
    <w:p w14:paraId="79C8ADAC" w14:textId="6A312AF8" w:rsidR="000A0155" w:rsidRDefault="000A0155" w:rsidP="000A0155">
      <w:pPr>
        <w:jc w:val="center"/>
      </w:pPr>
      <w:r>
        <w:t>ICT-4305</w:t>
      </w:r>
    </w:p>
    <w:p w14:paraId="6F3267E9" w14:textId="77777777" w:rsidR="000A0155" w:rsidRDefault="000A0155" w:rsidP="000A0155">
      <w:pPr>
        <w:jc w:val="center"/>
      </w:pPr>
    </w:p>
    <w:p w14:paraId="74B8C58B" w14:textId="77777777" w:rsidR="000A0155" w:rsidRDefault="000A0155" w:rsidP="000A0155">
      <w:pPr>
        <w:jc w:val="center"/>
      </w:pPr>
    </w:p>
    <w:p w14:paraId="041FE4C8" w14:textId="77777777" w:rsidR="000A0155" w:rsidRDefault="000A0155" w:rsidP="000A0155">
      <w:pPr>
        <w:jc w:val="center"/>
      </w:pPr>
    </w:p>
    <w:p w14:paraId="315C0256" w14:textId="77777777" w:rsidR="000A0155" w:rsidRDefault="000A0155" w:rsidP="000A0155">
      <w:pPr>
        <w:jc w:val="center"/>
      </w:pPr>
    </w:p>
    <w:p w14:paraId="733D6624" w14:textId="77777777" w:rsidR="000A0155" w:rsidRDefault="000A0155" w:rsidP="000A0155">
      <w:pPr>
        <w:jc w:val="center"/>
      </w:pPr>
    </w:p>
    <w:p w14:paraId="14A66A26" w14:textId="77777777" w:rsidR="000A0155" w:rsidRDefault="000A0155" w:rsidP="000A0155">
      <w:pPr>
        <w:jc w:val="center"/>
      </w:pPr>
    </w:p>
    <w:p w14:paraId="55C09A8B" w14:textId="77777777" w:rsidR="000A0155" w:rsidRDefault="000A0155" w:rsidP="000A0155">
      <w:pPr>
        <w:jc w:val="center"/>
      </w:pPr>
    </w:p>
    <w:p w14:paraId="60D5C344" w14:textId="77777777" w:rsidR="000A0155" w:rsidRDefault="000A0155" w:rsidP="000A0155">
      <w:pPr>
        <w:jc w:val="center"/>
      </w:pPr>
    </w:p>
    <w:p w14:paraId="3907C6C6" w14:textId="77777777" w:rsidR="000A0155" w:rsidRDefault="000A0155" w:rsidP="000A0155">
      <w:pPr>
        <w:jc w:val="center"/>
      </w:pPr>
    </w:p>
    <w:p w14:paraId="3671561A" w14:textId="77777777" w:rsidR="000A0155" w:rsidRDefault="000A0155" w:rsidP="000A0155">
      <w:pPr>
        <w:jc w:val="center"/>
      </w:pPr>
    </w:p>
    <w:p w14:paraId="652BD7CB" w14:textId="660D06FB" w:rsidR="00950964" w:rsidRDefault="000A0155" w:rsidP="000A0155">
      <w:r>
        <w:lastRenderedPageBreak/>
        <w:tab/>
        <w:t xml:space="preserve">This week was by far one of my most challenging weeks </w:t>
      </w:r>
      <w:proofErr w:type="gramStart"/>
      <w:r>
        <w:t>in the course of</w:t>
      </w:r>
      <w:proofErr w:type="gramEnd"/>
      <w:r>
        <w:t xml:space="preserve"> learning Java. </w:t>
      </w:r>
      <w:proofErr w:type="gramStart"/>
      <w:r>
        <w:t>That being said, it</w:t>
      </w:r>
      <w:proofErr w:type="gramEnd"/>
      <w:r>
        <w:t xml:space="preserve"> did provide me with some great learning and additional research skills. </w:t>
      </w:r>
      <w:r w:rsidR="00950964">
        <w:t xml:space="preserve">My biggest headache this week was getting the </w:t>
      </w:r>
      <w:proofErr w:type="spellStart"/>
      <w:r w:rsidR="00950964">
        <w:t>ParkingOffice</w:t>
      </w:r>
      <w:proofErr w:type="spellEnd"/>
      <w:r w:rsidR="00950964">
        <w:t xml:space="preserve"> class working and implemented. I had a lot of trouble getting the registration methods working for Customer and Car during initial revisions of the code. I ran into some compiling errors due to issues with constructors in these classes and the arguments in </w:t>
      </w:r>
      <w:proofErr w:type="spellStart"/>
      <w:r w:rsidR="00950964">
        <w:t>ParkingOffice</w:t>
      </w:r>
      <w:proofErr w:type="spellEnd"/>
      <w:r w:rsidR="00950964">
        <w:t xml:space="preserve">. I was challenged with this basically all night before coming up with some methods to get the compile to give me the results I needed. I really wish I had a better understanding of constructors before starting, but that’s what challenges are for. </w:t>
      </w:r>
    </w:p>
    <w:p w14:paraId="35779D87" w14:textId="53AE523F" w:rsidR="00950964" w:rsidRDefault="00950964" w:rsidP="000A0155">
      <w:r>
        <w:tab/>
        <w:t xml:space="preserve">Other than my massive headache with </w:t>
      </w:r>
      <w:proofErr w:type="spellStart"/>
      <w:r>
        <w:t>ParkingOffice</w:t>
      </w:r>
      <w:proofErr w:type="spellEnd"/>
      <w:r>
        <w:t xml:space="preserve">, I found Money and </w:t>
      </w:r>
      <w:proofErr w:type="spellStart"/>
      <w:r>
        <w:t>ParkingCharge</w:t>
      </w:r>
      <w:proofErr w:type="spellEnd"/>
      <w:r>
        <w:t xml:space="preserve"> </w:t>
      </w:r>
      <w:proofErr w:type="gramStart"/>
      <w:r>
        <w:t>pretty easy</w:t>
      </w:r>
      <w:proofErr w:type="gramEnd"/>
      <w:r>
        <w:t xml:space="preserve"> as I was able to use a lot of concepts I had previously used. One I had to circle back on was using LONG instead of Double. Upon my research, I found this would offer better calculations for permits. </w:t>
      </w:r>
    </w:p>
    <w:p w14:paraId="55B45498" w14:textId="22E7F31C" w:rsidR="00950964" w:rsidRDefault="00950964" w:rsidP="000A0155">
      <w:r>
        <w:tab/>
        <w:t xml:space="preserve">One of the best things I did for myself was to take this </w:t>
      </w:r>
      <w:proofErr w:type="gramStart"/>
      <w:r>
        <w:t>one class at</w:t>
      </w:r>
      <w:proofErr w:type="gramEnd"/>
      <w:r>
        <w:t xml:space="preserve"> </w:t>
      </w:r>
      <w:proofErr w:type="gramStart"/>
      <w:r>
        <w:t>a time</w:t>
      </w:r>
      <w:proofErr w:type="gramEnd"/>
      <w:r>
        <w:t xml:space="preserve">. Approaching this in increments and implementing one by one was helpful and gave me a clear head (Until I got to </w:t>
      </w:r>
      <w:proofErr w:type="spellStart"/>
      <w:r>
        <w:t>ParkingOffice</w:t>
      </w:r>
      <w:proofErr w:type="spellEnd"/>
      <w:r>
        <w:t xml:space="preserve">). </w:t>
      </w:r>
    </w:p>
    <w:p w14:paraId="3348FB2A" w14:textId="50D076DF" w:rsidR="006D2838" w:rsidRDefault="006D2838" w:rsidP="000A0155">
      <w:r>
        <w:tab/>
        <w:t>One decision I made was to issue temp IDs for customers and cars to improve readability. This really enhanced clarity and kept the code simple and easy to follow as I got more into the project.</w:t>
      </w:r>
    </w:p>
    <w:p w14:paraId="3FD8C01B" w14:textId="116AB23C" w:rsidR="006D2838" w:rsidRDefault="006D2838" w:rsidP="000A0155">
      <w:r>
        <w:tab/>
        <w:t>Overall, the week did provide a challenge, but it was welcomed as I did learn quite a bit.</w:t>
      </w:r>
    </w:p>
    <w:p w14:paraId="69A24748" w14:textId="77777777" w:rsidR="006D2838" w:rsidRDefault="006D2838" w:rsidP="000A0155"/>
    <w:p w14:paraId="30597592" w14:textId="1C75173A" w:rsidR="006D2838" w:rsidRDefault="006D2838" w:rsidP="000A0155">
      <w:r w:rsidRPr="006D2838">
        <w:drawing>
          <wp:inline distT="0" distB="0" distL="0" distR="0" wp14:anchorId="5308C551" wp14:editId="7C4948CF">
            <wp:extent cx="5943600" cy="1256030"/>
            <wp:effectExtent l="0" t="0" r="0" b="1270"/>
            <wp:docPr id="391999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999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55"/>
    <w:rsid w:val="000A0155"/>
    <w:rsid w:val="006D2838"/>
    <w:rsid w:val="00950964"/>
    <w:rsid w:val="00B8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4066"/>
  <w15:chartTrackingRefBased/>
  <w15:docId w15:val="{C7955125-2EB0-40BC-A067-A450F1FA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Martuscelli</dc:creator>
  <cp:keywords/>
  <dc:description/>
  <cp:lastModifiedBy>Anthony Martuscelli</cp:lastModifiedBy>
  <cp:revision>1</cp:revision>
  <dcterms:created xsi:type="dcterms:W3CDTF">2025-10-19T02:18:00Z</dcterms:created>
  <dcterms:modified xsi:type="dcterms:W3CDTF">2025-10-19T03:10:00Z</dcterms:modified>
</cp:coreProperties>
</file>