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B13" w:rsidRDefault="003F354E">
      <w:bookmarkStart w:id="0" w:name="_GoBack"/>
      <w:bookmarkEnd w:id="0"/>
      <w:r>
        <w:t>Null hypothesis</w:t>
      </w:r>
    </w:p>
    <w:p w:rsidR="003F354E" w:rsidRDefault="003F354E">
      <w:r>
        <w:t xml:space="preserve">H0= </w:t>
      </w:r>
      <w:r w:rsidR="00EB2516">
        <w:t>membranes will have no impact on the usability.</w:t>
      </w:r>
    </w:p>
    <w:p w:rsidR="003F354E" w:rsidRDefault="003F354E">
      <w:r>
        <w:t xml:space="preserve">H1= </w:t>
      </w:r>
      <w:r w:rsidR="008D341C">
        <w:t>Red mechanical keyboard</w:t>
      </w:r>
      <w:r>
        <w:t xml:space="preserve"> improve typing over </w:t>
      </w:r>
      <w:r w:rsidR="008D341C">
        <w:t>membrane’s</w:t>
      </w:r>
    </w:p>
    <w:p w:rsidR="003F354E" w:rsidRDefault="00FF5920">
      <w:r>
        <w:t>H2</w:t>
      </w:r>
      <w:r w:rsidR="008D341C">
        <w:t xml:space="preserve"> = B</w:t>
      </w:r>
      <w:r>
        <w:t>lue</w:t>
      </w:r>
      <w:r w:rsidR="008D341C">
        <w:t xml:space="preserve"> mechanical</w:t>
      </w:r>
      <w:r>
        <w:t xml:space="preserve"> keyboard improve typing over membranes</w:t>
      </w:r>
    </w:p>
    <w:p w:rsidR="008D341C" w:rsidRDefault="008D341C">
      <w:r>
        <w:t>Alternative hypothesis (the statement we try to prove)</w:t>
      </w:r>
    </w:p>
    <w:p w:rsidR="008D341C" w:rsidRDefault="008D341C">
      <w:r>
        <w:t>Different keyboards will impact the usability.</w:t>
      </w:r>
    </w:p>
    <w:p w:rsidR="00EB2516" w:rsidRDefault="00EB2516"/>
    <w:p w:rsidR="00FF5920" w:rsidRDefault="00EB2516">
      <w:r>
        <w:t>Membrane keyboard will be measured against red switches.</w:t>
      </w:r>
    </w:p>
    <w:p w:rsidR="00EB2516" w:rsidRDefault="00EB2516">
      <w:r>
        <w:t>And to further explore</w:t>
      </w:r>
    </w:p>
    <w:p w:rsidR="00EB2516" w:rsidRDefault="00EB2516" w:rsidP="00EB2516">
      <w:r>
        <w:t>Membrane keyboard will be measured against blue switches.</w:t>
      </w:r>
    </w:p>
    <w:p w:rsidR="00EB2516" w:rsidRDefault="00EB2516"/>
    <w:p w:rsidR="003F354E" w:rsidRDefault="00AF4652">
      <w:r>
        <w:t>We want to find the null hypothesis of a random sample of students taking an online typing test with a mechanical keyboard will affect the usability against membranes keyboards.</w:t>
      </w:r>
    </w:p>
    <w:p w:rsidR="00C746BF" w:rsidRDefault="00C746BF"/>
    <w:tbl>
      <w:tblPr>
        <w:tblW w:w="4866" w:type="dxa"/>
        <w:tblInd w:w="93" w:type="dxa"/>
        <w:tblLook w:val="04A0" w:firstRow="1" w:lastRow="0" w:firstColumn="1" w:lastColumn="0" w:noHBand="0" w:noVBand="1"/>
      </w:tblPr>
      <w:tblGrid>
        <w:gridCol w:w="6091"/>
        <w:gridCol w:w="1169"/>
        <w:gridCol w:w="1169"/>
      </w:tblGrid>
      <w:tr w:rsidR="00C746BF" w:rsidRPr="00C746BF" w:rsidTr="00C746BF">
        <w:trPr>
          <w:trHeight w:val="300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6BF" w:rsidRPr="00C746BF" w:rsidRDefault="00C746BF" w:rsidP="00C7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6BF" w:rsidRPr="00C746BF" w:rsidRDefault="00C746BF" w:rsidP="00C7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6BF" w:rsidRPr="00C746BF" w:rsidRDefault="00C746BF" w:rsidP="00C7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46BF">
              <w:rPr>
                <w:rFonts w:ascii="Calibri" w:eastAsia="Times New Roman" w:hAnsi="Calibri" w:cs="Times New Roman"/>
                <w:color w:val="000000"/>
              </w:rPr>
              <w:t>p value:</w:t>
            </w:r>
          </w:p>
        </w:tc>
      </w:tr>
      <w:tr w:rsidR="00C746BF" w:rsidRPr="00C746BF" w:rsidTr="00C746BF">
        <w:trPr>
          <w:trHeight w:val="300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6BF" w:rsidRPr="00C746BF" w:rsidRDefault="00C746BF" w:rsidP="00C7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6BF" w:rsidRPr="00C746BF" w:rsidRDefault="00C746BF" w:rsidP="00C7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6BF" w:rsidRPr="00C746BF" w:rsidRDefault="00C746BF" w:rsidP="00C746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46BF">
              <w:rPr>
                <w:rFonts w:ascii="Calibri" w:eastAsia="Times New Roman" w:hAnsi="Calibri" w:cs="Times New Roman"/>
                <w:color w:val="000000"/>
              </w:rPr>
              <w:t>0.346286</w:t>
            </w:r>
          </w:p>
        </w:tc>
      </w:tr>
      <w:tr w:rsidR="00C746BF" w:rsidRPr="00C746BF" w:rsidTr="00C746BF">
        <w:trPr>
          <w:trHeight w:val="300"/>
        </w:trPr>
        <w:tc>
          <w:tcPr>
            <w:tcW w:w="48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6BF" w:rsidRPr="00C746BF" w:rsidRDefault="00C746BF" w:rsidP="00C7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46BF">
              <w:rPr>
                <w:rFonts w:ascii="Calibri" w:eastAsia="Times New Roman" w:hAnsi="Calibri" w:cs="Times New Roman"/>
                <w:color w:val="000000"/>
              </w:rPr>
              <w:t>Null hypothesis: There</w:t>
            </w:r>
          </w:p>
        </w:tc>
      </w:tr>
      <w:tr w:rsidR="00C746BF" w:rsidRPr="00C746BF" w:rsidTr="00C746BF">
        <w:trPr>
          <w:trHeight w:val="300"/>
        </w:trPr>
        <w:tc>
          <w:tcPr>
            <w:tcW w:w="48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6BF" w:rsidRPr="00C746BF" w:rsidRDefault="00C746BF" w:rsidP="00C7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46BF">
              <w:rPr>
                <w:rFonts w:ascii="Calibri" w:eastAsia="Times New Roman" w:hAnsi="Calibri" w:cs="Times New Roman"/>
                <w:color w:val="000000"/>
              </w:rPr>
              <w:t xml:space="preserve">Difference is </w:t>
            </w:r>
            <w:r w:rsidR="009E3B13">
              <w:rPr>
                <w:rFonts w:ascii="Calibri" w:eastAsia="Times New Roman" w:hAnsi="Calibri" w:cs="Times New Roman"/>
                <w:color w:val="000000"/>
              </w:rPr>
              <w:t xml:space="preserve">not </w:t>
            </w:r>
            <w:r w:rsidRPr="00C746BF">
              <w:rPr>
                <w:rFonts w:ascii="Calibri" w:eastAsia="Times New Roman" w:hAnsi="Calibri" w:cs="Times New Roman"/>
                <w:color w:val="000000"/>
              </w:rPr>
              <w:t>significant</w:t>
            </w:r>
          </w:p>
        </w:tc>
      </w:tr>
      <w:tr w:rsidR="00C746BF" w:rsidRPr="00C746BF" w:rsidTr="00C746BF">
        <w:trPr>
          <w:trHeight w:val="300"/>
        </w:trPr>
        <w:tc>
          <w:tcPr>
            <w:tcW w:w="48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6BF" w:rsidRPr="00C746BF" w:rsidRDefault="00C746BF" w:rsidP="00C7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46BF">
              <w:rPr>
                <w:rFonts w:ascii="Calibri" w:eastAsia="Times New Roman" w:hAnsi="Calibri" w:cs="Times New Roman"/>
                <w:color w:val="000000"/>
              </w:rPr>
              <w:t>Null is incorrect. "reject the null"</w:t>
            </w:r>
          </w:p>
        </w:tc>
      </w:tr>
      <w:tr w:rsidR="00C746BF" w:rsidRPr="00C746BF" w:rsidTr="00C746BF">
        <w:trPr>
          <w:trHeight w:val="300"/>
        </w:trPr>
        <w:tc>
          <w:tcPr>
            <w:tcW w:w="48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6BF" w:rsidRPr="00C746BF" w:rsidRDefault="00C746BF" w:rsidP="00C7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46BF">
              <w:rPr>
                <w:rFonts w:ascii="Calibri" w:eastAsia="Times New Roman" w:hAnsi="Calibri" w:cs="Times New Roman"/>
                <w:color w:val="000000"/>
              </w:rPr>
              <w:t>There is a relationship between membrane and MECH</w:t>
            </w:r>
          </w:p>
        </w:tc>
      </w:tr>
      <w:tr w:rsidR="00C746BF" w:rsidRPr="00C746BF" w:rsidTr="00C746BF">
        <w:trPr>
          <w:trHeight w:val="300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617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5"/>
              <w:gridCol w:w="5692"/>
            </w:tblGrid>
            <w:tr w:rsidR="009E3B13" w:rsidRPr="009E3B13" w:rsidTr="009E3B13">
              <w:trPr>
                <w:trHeight w:val="1262"/>
                <w:tblCellSpacing w:w="0" w:type="dxa"/>
              </w:trPr>
              <w:tc>
                <w:tcPr>
                  <w:tcW w:w="29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9E3B13" w:rsidRPr="009E3B13" w:rsidRDefault="009E3B13" w:rsidP="009E3B13">
                  <w:pPr>
                    <w:spacing w:after="0" w:line="330" w:lineRule="atLeast"/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</w:pPr>
                  <w:r w:rsidRPr="009E3B13">
                    <w:rPr>
                      <w:rFonts w:ascii="Georgia" w:eastAsia="Times New Roman" w:hAnsi="Georgia" w:cs="Times New Roman"/>
                      <w:i/>
                      <w:iCs/>
                      <w:color w:val="333333"/>
                      <w:sz w:val="20"/>
                      <w:szCs w:val="20"/>
                    </w:rPr>
                    <w:t>p</w:t>
                  </w:r>
                  <w:r w:rsidRPr="009E3B13"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  <w:t> </w:t>
                  </w:r>
                  <w:r w:rsidRPr="009E3B13">
                    <w:rPr>
                      <w:rFonts w:ascii="Georgia" w:eastAsia="Times New Roman" w:hAnsi="Georgia" w:cs="Times New Roman"/>
                      <w:b/>
                      <w:bCs/>
                      <w:color w:val="333333"/>
                      <w:sz w:val="20"/>
                      <w:szCs w:val="20"/>
                    </w:rPr>
                    <w:t>≥ </w:t>
                  </w:r>
                  <w:r w:rsidRPr="009E3B13"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  <w:t>.05</w:t>
                  </w:r>
                </w:p>
              </w:tc>
              <w:tc>
                <w:tcPr>
                  <w:tcW w:w="5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9E3B13" w:rsidRPr="009E3B13" w:rsidRDefault="009E3B13" w:rsidP="009E3B13">
                  <w:pPr>
                    <w:spacing w:after="0" w:line="330" w:lineRule="atLeast"/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</w:pPr>
                  <w:r w:rsidRPr="009E3B13"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  <w:t>likely to be a result of chance (same as saying A = B)</w:t>
                  </w:r>
                </w:p>
              </w:tc>
            </w:tr>
            <w:tr w:rsidR="009E3B13" w:rsidRPr="009E3B13" w:rsidTr="009E3B13">
              <w:trPr>
                <w:trHeight w:val="505"/>
                <w:tblCellSpacing w:w="0" w:type="dxa"/>
              </w:trPr>
              <w:tc>
                <w:tcPr>
                  <w:tcW w:w="29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9E3B13" w:rsidRPr="009E3B13" w:rsidRDefault="009E3B13" w:rsidP="009E3B13">
                  <w:pPr>
                    <w:spacing w:after="0" w:line="330" w:lineRule="atLeast"/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5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9E3B13" w:rsidRPr="009E3B13" w:rsidRDefault="009E3B13" w:rsidP="009E3B13">
                  <w:pPr>
                    <w:spacing w:after="0" w:line="330" w:lineRule="atLeast"/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</w:pPr>
                  <w:r w:rsidRPr="009E3B13"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  <w:t>difference </w:t>
                  </w:r>
                  <w:r w:rsidRPr="009E3B13"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  <w:u w:val="single"/>
                    </w:rPr>
                    <w:t>is not</w:t>
                  </w:r>
                  <w:r w:rsidRPr="009E3B13"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  <w:t> significant</w:t>
                  </w:r>
                </w:p>
              </w:tc>
            </w:tr>
            <w:tr w:rsidR="009E3B13" w:rsidRPr="009E3B13" w:rsidTr="009E3B13">
              <w:trPr>
                <w:trHeight w:val="252"/>
                <w:tblCellSpacing w:w="0" w:type="dxa"/>
              </w:trPr>
              <w:tc>
                <w:tcPr>
                  <w:tcW w:w="29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9E3B13" w:rsidRPr="009E3B13" w:rsidRDefault="009E3B13" w:rsidP="009E3B13">
                  <w:pPr>
                    <w:spacing w:after="0" w:line="330" w:lineRule="atLeast"/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5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9E3B13" w:rsidRPr="009E3B13" w:rsidRDefault="009E3B13" w:rsidP="009E3B13">
                  <w:pPr>
                    <w:spacing w:after="0" w:line="330" w:lineRule="atLeast"/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</w:pPr>
                  <w:r w:rsidRPr="009E3B13"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  <w:t>null is correct</w:t>
                  </w:r>
                </w:p>
              </w:tc>
            </w:tr>
            <w:tr w:rsidR="009E3B13" w:rsidRPr="009E3B13" w:rsidTr="009E3B13">
              <w:trPr>
                <w:trHeight w:val="505"/>
                <w:tblCellSpacing w:w="0" w:type="dxa"/>
              </w:trPr>
              <w:tc>
                <w:tcPr>
                  <w:tcW w:w="29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9E3B13" w:rsidRPr="009E3B13" w:rsidRDefault="009E3B13" w:rsidP="009E3B13">
                  <w:pPr>
                    <w:spacing w:after="0" w:line="330" w:lineRule="atLeast"/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5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9E3B13" w:rsidRPr="009E3B13" w:rsidRDefault="009E3B13" w:rsidP="009E3B13">
                  <w:pPr>
                    <w:spacing w:after="0" w:line="330" w:lineRule="atLeast"/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</w:pPr>
                  <w:r w:rsidRPr="009E3B13"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  <w:t>“fail to reject the null”</w:t>
                  </w:r>
                </w:p>
              </w:tc>
            </w:tr>
            <w:tr w:rsidR="009E3B13" w:rsidRPr="009E3B13" w:rsidTr="009E3B13">
              <w:trPr>
                <w:trHeight w:val="1010"/>
                <w:tblCellSpacing w:w="0" w:type="dxa"/>
              </w:trPr>
              <w:tc>
                <w:tcPr>
                  <w:tcW w:w="29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9E3B13" w:rsidRPr="009E3B13" w:rsidRDefault="009E3B13" w:rsidP="009E3B13">
                  <w:pPr>
                    <w:spacing w:after="0" w:line="330" w:lineRule="atLeast"/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5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9E3B13" w:rsidRPr="009E3B13" w:rsidRDefault="009E3B13" w:rsidP="009E3B13">
                  <w:pPr>
                    <w:spacing w:after="0" w:line="330" w:lineRule="atLeast"/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</w:pPr>
                  <w:r w:rsidRPr="009E3B13">
                    <w:rPr>
                      <w:rFonts w:ascii="Georgia" w:eastAsia="Times New Roman" w:hAnsi="Georgia" w:cs="Times New Roman"/>
                      <w:color w:val="333333"/>
                      <w:sz w:val="20"/>
                      <w:szCs w:val="20"/>
                    </w:rPr>
                    <w:t>There is no relationship between  A and B.</w:t>
                  </w:r>
                </w:p>
              </w:tc>
            </w:tr>
          </w:tbl>
          <w:p w:rsidR="00C746BF" w:rsidRDefault="00C746BF" w:rsidP="00C7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E3B13" w:rsidRPr="00C746BF" w:rsidRDefault="009E3B13" w:rsidP="00C7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6BF" w:rsidRPr="00C746BF" w:rsidRDefault="00C746BF" w:rsidP="00C7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6BF" w:rsidRPr="00C746BF" w:rsidRDefault="00C746BF" w:rsidP="00C7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746BF" w:rsidRDefault="00C746BF">
      <w:r>
        <w:t>P &gt;= 0.05</w:t>
      </w:r>
    </w:p>
    <w:p w:rsidR="00C746BF" w:rsidRDefault="00C746BF">
      <w:r w:rsidRPr="00C746BF">
        <w:t>https://researchrundowns.wordpress.com/quantitative-methods/significance-testing/</w:t>
      </w:r>
    </w:p>
    <w:sectPr w:rsidR="00C746B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54E"/>
    <w:rsid w:val="003F354E"/>
    <w:rsid w:val="004A365A"/>
    <w:rsid w:val="00512EA1"/>
    <w:rsid w:val="008D341C"/>
    <w:rsid w:val="009E3B13"/>
    <w:rsid w:val="00AF4652"/>
    <w:rsid w:val="00B103C0"/>
    <w:rsid w:val="00C746BF"/>
    <w:rsid w:val="00EB2516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920"/>
  </w:style>
  <w:style w:type="character" w:styleId="Hyperlink">
    <w:name w:val="Hyperlink"/>
    <w:basedOn w:val="DefaultParagraphFont"/>
    <w:uiPriority w:val="99"/>
    <w:semiHidden/>
    <w:unhideWhenUsed/>
    <w:rsid w:val="00FF592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E3B13"/>
    <w:rPr>
      <w:i/>
      <w:iCs/>
    </w:rPr>
  </w:style>
  <w:style w:type="character" w:styleId="Strong">
    <w:name w:val="Strong"/>
    <w:basedOn w:val="DefaultParagraphFont"/>
    <w:uiPriority w:val="22"/>
    <w:qFormat/>
    <w:rsid w:val="009E3B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920"/>
  </w:style>
  <w:style w:type="character" w:styleId="Hyperlink">
    <w:name w:val="Hyperlink"/>
    <w:basedOn w:val="DefaultParagraphFont"/>
    <w:uiPriority w:val="99"/>
    <w:semiHidden/>
    <w:unhideWhenUsed/>
    <w:rsid w:val="00FF592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E3B13"/>
    <w:rPr>
      <w:i/>
      <w:iCs/>
    </w:rPr>
  </w:style>
  <w:style w:type="character" w:styleId="Strong">
    <w:name w:val="Strong"/>
    <w:basedOn w:val="DefaultParagraphFont"/>
    <w:uiPriority w:val="22"/>
    <w:qFormat/>
    <w:rsid w:val="009E3B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2015-10-20T04:10:00Z</dcterms:created>
  <dcterms:modified xsi:type="dcterms:W3CDTF">2015-10-21T01:31:00Z</dcterms:modified>
</cp:coreProperties>
</file>