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D4537E"/>
          <w:sz w:val="64"/>
          <w:szCs w:val="64"/>
        </w:rPr>
        <w:t xml:space="preserve">PonteGlam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Términos y Condiciones de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Versión 1.0 — Cali, Colombia, 2026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537E" w:sz="10"/>
              <w:left w:val="single" w:color="D4537E" w:sz="10"/>
              <w:bottom w:val="none"/>
              <w:right w:val="none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B1528"/>
                <w:sz w:val="21"/>
                <w:szCs w:val="21"/>
              </w:rPr>
              <w:t xml:space="preserve">Este documento establece los términos legales que rigen el uso de la aplicación móvil PonteGlam. Al registrarse o utilizar la plataforma, el usuario y el proveedor aceptan en su totalidad las condiciones aquí descritas. Si no está de acuerdo con alguno de estos términos, debe abstenerse de usar la aplicación.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1. Identificación de la plataforma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es una aplicación móvil multiplataforma que actúa como intermediario digital entre usuarios que buscan servicios de belleza y proveedores de dichos servicios (peluquerías, barberías, salones de manicure, centros de estética y profesionales independientes) en Colombia.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no presta directamente servicios de belleza ni emplea a los proveedores registrados. Su función es facilitar la conexión, el agendamiento de citas y el intercambio de información entre ambas partes.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2. Aceptación de los términos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uso de la aplicación PonteGlam implica la aceptación expresa, informada y voluntaria de los presentes términos y condiciones, así como de la Política de Privacidad y Tratamiento de Datos Personales de la plataforma, en cumplimiento de la Ley 1581 de 2012 y el Decreto 1377 de 2013.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La aceptación se formaliza mediante el checkbox habilitado en la pantalla de registro, el cual el usuario o proveedor debe marcar antes de crear su cuenta. Este acto constituye una manifestación de voluntad válida conforme a lo establecido en la Ley 527 de 1999 sobre comercio electrónico en Colombia.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3. Tipos de usuarios y condiciones de registro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3.1 Usuario cliente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Para registrarse como usuario cliente en PonteGlam se requiere: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Ser mayor de 15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Proporcionar un correo electrónico válido o iniciar sesión con una cuenta de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Aceptar los presentes términos y la política de privacidad.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usuario es responsable de mantener la confidencialidad de sus credenciales de acceso y de todas las acciones realizadas desde su cuenta.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3.2 Usuario proveedor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Para registrarse como proveedor de servicios en PonteGlam se requiere: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Contar previamente con una cuenta de usuario cliente activa.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Proporcionar información verídica sobre el establecimiento o servicio ofrecido: nombre, descripción, precio, categoría y disponibilidad horaria.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Aceptar los presentes términos y las condiciones específicas para proveedores.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no exige documentación formal de operación para el registro, dado que la plataforma está orientada tanto a establecimientos formales como a trabajadores independientes y negocios informales del sector belleza. La responsabilidad del cumplimiento de la normativa sanitaria, tributaria y laboral vigente recae exclusivamente sobre cada proveedor según su modalidad de operación.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4. Responsabilidades y limitaciones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4.1 Responsabilidad de PonteGlam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se compromete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Mantener la disponibilidad de la plataforma en la medida de lo técnicamente posible.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Proteger los datos personales de los usuarios conforme a la Ley 1581 de 2012.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Gestionar los reportes y PQRS recibidos en un plazo razonable.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Notificar a los usuarios sobre cambios relevantes en los términos con antelación mínima de 15 días.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4.2 Limitaciones de responsabilidad de PonteGlam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32D2D" w:sz="10"/>
              <w:left w:val="single" w:color="A32D2D" w:sz="10"/>
              <w:bottom w:val="none"/>
              <w:right w:val="none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PonteGlam actúa exclusivamente como plataforma intermediaria. No es responsable de la calidad, veracidad, exactitud o actualización de la información publicada por los proveedores, incluyendo precios, descripciones, horarios e imágenes. Dicha responsabilidad recae íntegramente en el proveedor que publica la información.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Adicionalmente, PonteGlam no asume responsabilidad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Incumplimientos del servicio por parte del proveedor hacia 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Daños o perjuicios derivados del servicio de belleza prestado.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Disputas económicas entre usuario cliente y proveedor.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Cancelaciones, reprogramaciones o ausencias no notificadas por cualquiera de las partes.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Pérdidas derivadas de fallas técnicas, interrupciones del servicio o casos de fuerza mayor.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4.3 Responsabilidad del proveedor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proveedor registrado en PonteGlam asume plena responsabilidad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La veracidad y actualización de la información publicada sobre sus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 cumplimiento de la normativa sanitaria vigente aplicable a su actividad (Resolución 2263 de 2004 del Ministerio de Salud, cuando aplique).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La prestación efectiva del servicio en las condiciones publicadas.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 trato digno y respetuoso hacia los usuarios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 manejo de los pagos acordados directamente con el cliente, dado que PonteGlam no procesa transacciones económicas en esta versión de la plataforma.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4.4 Responsabilidad del usuario cliente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usuario cliente asume responsabilidad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Proporcionar información verídica en su perfil y al momento de realizar una reserva.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Presentarse puntualmente a las citas agendadas o notificar su cancelación dentro de los plazos establecidos.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 pago del servicio directamente al proveedor según el método acordado.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 uso adecuado del sistema de calificaciones y reportes, absteniéndose de publicar información falsa o malintencionada.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5. Reservas y sistema de agendamiento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La confirmación de una reserva a través de PonteGlam constituye un acuerdo de prestación de servicios entre el usuario cliente y el proveedor, celebrado por medios electrónicos conforme a la Ley 527 de 1999. PonteGlam conserva el registro de cada reserva como evidencia de dicho acuerdo.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no garantiza la disponibilidad de un servicio hasta que la reserva haya sido confirmada por el sistema. La información de disponibilidad mostrada en tiempo real puede estar sujeta a variaciones por cambios realizados directamente por el proveedor.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6. Política de cancelación y reprogramación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6.1 Cancelación por parte del cliente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antes de la cita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Penalización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Más de 24 horas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Sin cargo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Cancelación sin penalización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Entre 10 y 24 horas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10% del valor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Cargo sobre el valor total del servicio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Entre 1 y 10 horas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20% del valor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Cargo sobre el valor total del servicio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Menos de 1 hora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80% del valor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Cargo sobre el valor total del servicio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Reservado hace menos de 1 hora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Sin cargo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Excepción: cancelación inmediata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Las penalizaciones aplicadas son gestionadas directamente entre el cliente y el proveedor. PonteGlam no interviene en el cobro ni en la devolución de dichos valores dado que no procesa pagos en línea en esta versión de la plataforma.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6.2 Cancelación por parte del proveedor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Si el proveedor cancela una cita confirmada, el cliente tiene derecho a reprogramar sin costo adicional o a recibir un bono de cortesía según las condiciones acordadas entre las partes. PonteGlam registrará la cancelación en el historial del proveedor, lo cual puede afectar su calificación en la plataforma.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7. Pagos y transacciones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54F0B" w:sz="10"/>
              <w:left w:val="single" w:color="854F0B" w:sz="10"/>
              <w:bottom w:val="none"/>
              <w:right w:val="none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1"/>
                <w:szCs w:val="21"/>
              </w:rPr>
              <w:t xml:space="preserve">PonteGlam NO procesa, intermedia ni custodia pagos en esta versión de la plataforma. Todas las transacciones económicas se realizan directamente entre el usuario cliente y el proveedor mediante los métodos acordados entre las partes: efectivo, transferencia bancaria o billeteras digitales (Nequi, Daviplata u otras). PonteGlam no asume ninguna responsabilidad sobre dichas transacciones.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Al momento de reservar, el usuario selecciona el método de pago preferido como información orientativa para el proveedor. Esta selección no constituye un compromiso de pago a través de la plataforma.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8. Privacidad y tratamiento de datos personales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recolecta y trata los siguientes datos personales de los usuarios: nombre completo, correo electrónico, número de teléfono, fecha de nacimiento, foto de perfil y ubicación geográfica aproximada para la búsqueda de servicios cercanos.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tratamiento de dichos datos se realiza en cumplimiento de la Ley 1581 de 2012 y el Decreto 1377 de 2013, bajo los principios de legalidad, finalidad, libertad, veracidad, transparencia, acceso restringido, seguridad y confidencialidad.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Los datos recolectados se utilizan exclusivamente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Gestionar la cuenta y el perfil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Facilitar la búsqueda y reserva de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Enviar notificaciones relacionadas con las citas agendadas.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Mejorar la experiencia de uso de la plataforma.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no vende, arrienda ni comparte datos personales con terceros sin consentimiento expreso del titular, salvo obligación legal. El usuario puede ejercer sus derechos de acceso, corrección, supresión y revocación del consentimiento desde la sección de perfil de la aplicación.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9. Sistema de calificaciones y reseñas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El sistema de calificaciones de PonteGlam permite a los usuarios clientes publicar opiniones sobre los servicios recibidos, con el fin de orientar a otros usuarios en su proceso de decisión.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Las reseñas deben basarse en experiencias reales y no pueden contener: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Información falsa, difamatoria o malintencionada.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Contenido ofensivo, discriminatorio o que vulnere la dignidad de las personas.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Información personal de terceros sin su consentimiento.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se reserva el derecho de eliminar reseñas que incumplan estas condiciones. El uso indebido del sistema de calificaciones puede resultar en la suspensión de la cuenta.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10. Reportes y PQRS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dispone de un módulo de reportes que permite a los usuarios presentar peticiones, quejas, reclamos y sugerencias relacionadas con el funcionamiento de la plataforma o con los servicios prestados por los proveedores. PonteGlam gestionará los reportes recibidos en un plazo máximo de 15 días hábiles, en cumplimiento de la Ley 1480 de 2011.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11. Modificaciones a los términos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PonteGlam se reserva el derecho de modificar los presentes términos y condiciones en cualquier momento. Los cambios serán notificados a los usuarios registrados con un mínimo de 15 días de anticipación a través de la aplicación o al correo electrónico registrado. El uso continuado de la plataforma tras la notificación implica la aceptación de los nuevos términos.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12. Ley aplicable y jurisdicción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Los presentes términos y condiciones se rigen por las leyes de la República de Colombia. Cualquier controversia derivada del uso de la plataforma se someterá a la jurisdicción de los jueces competentes de la ciudad de Cali, Colombia, agotando previamente los mecanismos de resolución directa contemplados en el módulo de PQRS de la aplicación.</w:t>
      </w:r>
    </w:p>
    <w:p>
      <w:pPr>
        <w:spacing w:after="200" w:before="20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Fecha de entrada en vigencia: enero de 2026  |  Versión 1.0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D4537E"/>
          <w:sz w:val="19"/>
          <w:szCs w:val="19"/>
        </w:rPr>
        <w:t xml:space="preserve">PonteGlam — Elegancia sin esfuerzo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Guía: dónde agregar textos legales en el flujo de la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Esta sección indica en qué pantalla exacta del flujo de PonteGlam debe aparecer cada texto o acción legal, y qué debe hacer el usuario para continuar.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Pantalla 1 — Registro (obligatorio)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537E" w:sz="10"/>
              <w:left w:val="single" w:color="D4537E" w:sz="10"/>
              <w:bottom w:val="none"/>
              <w:right w:val="none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B1528"/>
                <w:sz w:val="21"/>
                <w:szCs w:val="21"/>
              </w:rPr>
              <w:t xml:space="preserve">MAYOR PRIORIDAD legal. Aquí se formaliza el consentimiento de uso y tratamiento de datos. Sin esta pantalla toda la protección legal se debilita.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Qué mostrar antes de crear la cuenta: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Checkbox 1: 'Acepto los Términos y Condiciones de uso de PonteGlam' (con enlace al documento completo). OBLIGATORIO para continuar.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Checkbox 2: 'Autorizo el tratamiento de mis datos personales conforme a la Política de Privacidad de PonteGlam y la Ley 1581 de 2012.' OBLIGATORIO para continuar.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Guardar en BD: user_id, fecha/hora de aceptación, versión del documento aceptado (v1.0).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Pantalla 2 — Detalle del servicio (informativo)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6E56" w:sz="10"/>
              <w:left w:val="single" w:color="0F6E56" w:sz="10"/>
              <w:bottom w:val="none"/>
              <w:right w:val="none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85041"/>
                <w:sz w:val="21"/>
                <w:szCs w:val="21"/>
              </w:rPr>
              <w:t xml:space="preserve">Aquí te proteges frente al Estatuto del Consumidor. El usuario ve la información ANTES de comprometerse.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Qué mostrar en un texto pequeño al pie de la pantalla de detalle: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'La información sobre precios, duración y disponibilidad es publicada y actualizada por el proveedor. PonteGlam no garantiza su exactitud en todo momento.'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No requiere acción del usuario, solo visibilidad. Texto en gris pequeño, no intrusivo.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Pantalla 3 — Confirmación de reserva (obligatorio)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54F0B" w:sz="10"/>
              <w:left w:val="single" w:color="854F0B" w:sz="10"/>
              <w:bottom w:val="none"/>
              <w:right w:val="none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1"/>
                <w:szCs w:val="21"/>
              </w:rPr>
              <w:t xml:space="preserve">Aquí se formaliza el contrato de servicio entre cliente y proveedor. Es el momento más importante del flujo después del registro.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Qué mostrar en el resumen antes de confirmar: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Resumen visible: nombre del servicio, proveedor, fecha, hora, precio, método de pago seleccionado.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Texto legal: 'Al confirmar esta reserva acepto la política de cancelación de PonteGlam y me comprometo a pagar el servicio directamente al proveedor por el método seleccionado. PonteGlam no procesa pagos en línea.'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Botón: 'Confirmar reserva' — el usuario no puede continuar sin ver este resumen.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Guardar en BD: appointment_id, timestamp, estado de confirmación.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Pantalla 4 — Cancelar o reprogramar (informativo + confirmación)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85FA5" w:sz="10"/>
              <w:left w:val="single" w:color="185FA5" w:sz="10"/>
              <w:bottom w:val="none"/>
              <w:right w:val="none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1"/>
                <w:szCs w:val="21"/>
              </w:rPr>
              <w:t xml:space="preserve">Aquí informas las consecuencias antes de que el usuario tome la decisión. Evita disputas posteriores.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Qué mostrar antes de procesar la cancelación: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Mostrar el tramo de penalización aplicable según las horas restantes para la cita.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Texto: 'Esta cancelación puede estar sujeta a una penalización del X% según la política de cancelación de PonteGlam. El cobro se gestiona directamente con el proveedor.'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Botón de confirmación explícita: 'Entiendo y deseo cancelar' — no cancelar con un solo clic.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Pantalla 5 — Registro de proveedor (obligatorio)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537E" w:sz="10"/>
              <w:left w:val="single" w:color="D4537E" w:sz="10"/>
              <w:bottom w:val="none"/>
              <w:right w:val="none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B1528"/>
                <w:sz w:val="21"/>
                <w:szCs w:val="21"/>
              </w:rPr>
              <w:t xml:space="preserve">El proveedor asume responsabilidades específicas. Debe quedar constancia de su aceptación.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Qué mostrar al activar el perfil de proveedor: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'Al publicar servicios en PonteGlam confirmo que la información proporcionada es verídica y me comprometo a mantenerla actualizada. Soy responsable del cumplimiento de la normativa sanitaria y tributaria aplicable a mi actividad.'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Checkbox de aceptación de condiciones específicas para proveedores. OBLIGATORIO.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Guardar en BD: worker/company_id, fecha de aceptación, versión del documento.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Tabla resumen — textos legales por pantalla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usuario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Ley que protege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Registro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528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Checkbox doble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Ley 1581 / Decreto 1377 — consentimiento datos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Detalle servicio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Solo leer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Ley 1480 — veracidad información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Confirmar reserva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528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Ver resumen + confirmar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Ley 527 — contrato electrónico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Cancelar cita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Botón explícito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Ley 1480 — política cancelación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Registro proveedor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528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Checkbox condiciones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Res. 2263 / responsabilidad info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2026-04-12T14:27:57.060Z</dcterms:created>
  <dcterms:modified xsi:type="dcterms:W3CDTF">2026-04-12T14:27:57.061Z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