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Competitive Intelligence Report</w:t>
      </w:r>
    </w:p>
    <w:p>
      <w:pPr>
        <w:spacing w:after="400"/>
        <w:jc w:val="center"/>
      </w:pPr>
      <w:r>
        <w:t xml:space="preserve">For Win/Loss Tracker</w:t>
      </w:r>
    </w:p>
    <w:p>
      <w:pPr>
        <w:pStyle w:val="Heading1"/>
        <w:spacing w:before="400" w:after="200"/>
      </w:pPr>
      <w:r>
        <w:t xml:space="preserve">Instructions</w:t>
      </w:r>
    </w:p>
    <w:p>
      <w:pPr>
        <w:spacing w:after="400"/>
      </w:pPr>
      <w:r>
        <w:t xml:space="preserve">This is a blank template for you to fill out. Complete each section with your specific information and strategic insights. Use this template to document your analysis, planning, and implementation details.</w:t>
      </w:r>
    </w:p>
    <w:p>
      <w:pPr>
        <w:pStyle w:val="Heading2"/>
        <w:spacing w:before="400" w:after="200"/>
      </w:pPr>
      <w:r>
        <w:t xml:space="preserve">Overview</w:t>
      </w:r>
    </w:p>
    <w:p>
      <w:pPr>
        <w:spacing w:after="200"/>
      </w:pPr>
      <w:r>
        <w:rPr>
          <w:i/>
          <w:iCs/>
          <w:color w:val="666666"/>
        </w:rPr>
        <w:t xml:space="preserve">Provide a comprehensive overview of your initiative, including background, context, and key objectives.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Current State Analysis</w:t>
      </w:r>
    </w:p>
    <w:p>
      <w:pPr>
        <w:spacing w:after="200"/>
      </w:pPr>
      <w:r>
        <w:rPr>
          <w:i/>
          <w:iCs/>
          <w:color w:val="666666"/>
        </w:rPr>
        <w:t xml:space="preserve">Describe the current situation, challenges, and opportunities you have identified.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Strategic Objectives</w:t>
      </w:r>
    </w:p>
    <w:p>
      <w:pPr>
        <w:spacing w:after="200"/>
      </w:pPr>
      <w:r>
        <w:rPr>
          <w:i/>
          <w:iCs/>
          <w:color w:val="666666"/>
        </w:rPr>
        <w:t xml:space="preserve">List your key objectives and goals. What are you trying to achieve?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Approach &amp; Methodology</w:t>
      </w:r>
    </w:p>
    <w:p>
      <w:pPr>
        <w:spacing w:after="200"/>
      </w:pPr>
      <w:r>
        <w:rPr>
          <w:i/>
          <w:iCs/>
          <w:color w:val="666666"/>
        </w:rPr>
        <w:t xml:space="preserve">Outline your strategic approach and the methodology you will use.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Implementation Plan</w:t>
      </w:r>
    </w:p>
    <w:p>
      <w:pPr>
        <w:spacing w:after="200"/>
      </w:pPr>
      <w:r>
        <w:rPr>
          <w:i/>
          <w:iCs/>
          <w:color w:val="666666"/>
        </w:rPr>
        <w:t xml:space="preserve">Detail your implementation plan, including timeline, resources, and key milestones.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Success Metrics &amp; KPIs</w:t>
      </w:r>
    </w:p>
    <w:p>
      <w:pPr>
        <w:spacing w:after="200"/>
      </w:pPr>
      <w:r>
        <w:rPr>
          <w:i/>
          <w:iCs/>
          <w:color w:val="666666"/>
        </w:rPr>
        <w:t xml:space="preserve">Define how you will measure success. What are your key performance indicators?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Risk Assessment</w:t>
      </w:r>
    </w:p>
    <w:p>
      <w:pPr>
        <w:spacing w:after="200"/>
      </w:pPr>
      <w:r>
        <w:rPr>
          <w:i/>
          <w:iCs/>
          <w:color w:val="666666"/>
        </w:rPr>
        <w:t xml:space="preserve">Identify potential risks and your mitigation strategies.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Next Steps</w:t>
      </w:r>
    </w:p>
    <w:p>
      <w:pPr>
        <w:spacing w:after="200"/>
      </w:pPr>
      <w:r>
        <w:rPr>
          <w:i/>
          <w:iCs/>
          <w:color w:val="666666"/>
        </w:rPr>
        <w:t xml:space="preserve">Outline immediate next steps and action items.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spacing w:before="600"/>
        <w:jc w:val="center"/>
      </w:pPr>
      <w:r>
        <w:t xml:space="preserve">Template generated on 10/23/2025, 2:39:04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2025-10-23T19:39:04.183Z</dcterms:created>
  <dcterms:modified xsi:type="dcterms:W3CDTF">2025-10-23T19:39:04.183Z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