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5546F" w14:textId="77777777" w:rsidR="00CD5026" w:rsidRPr="00513C59" w:rsidRDefault="00CD5026" w:rsidP="00CD5026">
      <w:pPr>
        <w:rPr>
          <w:b/>
          <w:bCs/>
        </w:rPr>
      </w:pPr>
      <w:r w:rsidRPr="00513C59">
        <w:rPr>
          <w:rFonts w:ascii="Segoe UI Emoji" w:hAnsi="Segoe UI Emoji" w:cs="Segoe UI Emoji"/>
          <w:b/>
          <w:bCs/>
        </w:rPr>
        <w:t>⚡</w:t>
      </w:r>
      <w:r w:rsidRPr="00513C59">
        <w:rPr>
          <w:b/>
          <w:bCs/>
        </w:rPr>
        <w:t xml:space="preserve"> Atmos Energy + </w:t>
      </w:r>
      <w:proofErr w:type="spellStart"/>
      <w:r w:rsidRPr="00513C59">
        <w:rPr>
          <w:b/>
          <w:bCs/>
        </w:rPr>
        <w:t>SeraphimOS</w:t>
      </w:r>
      <w:proofErr w:type="spellEnd"/>
      <w:r w:rsidRPr="00513C59">
        <w:rPr>
          <w:b/>
          <w:bCs/>
        </w:rPr>
        <w:t xml:space="preserve"> Use Case Portfolio</w:t>
      </w:r>
    </w:p>
    <w:p w14:paraId="6244FF1D" w14:textId="77777777" w:rsidR="00CD5026" w:rsidRPr="00513C59" w:rsidRDefault="00CD5026" w:rsidP="00CD5026">
      <w:pPr>
        <w:rPr>
          <w:b/>
          <w:bCs/>
        </w:rPr>
      </w:pPr>
      <w:r w:rsidRPr="00513C59">
        <w:rPr>
          <w:b/>
          <w:bCs/>
        </w:rPr>
        <w:t>Use Case 1: PHMSA Compliance Automation Agent</w:t>
      </w:r>
    </w:p>
    <w:p w14:paraId="0BFBDEBE" w14:textId="77777777" w:rsidR="00CD5026" w:rsidRPr="00513C59" w:rsidRDefault="00CD5026" w:rsidP="00CD5026">
      <w:r w:rsidRPr="00513C59">
        <w:rPr>
          <w:b/>
          <w:bCs/>
        </w:rPr>
        <w:t>Problem:</w:t>
      </w:r>
      <w:r w:rsidRPr="00513C59">
        <w:br/>
        <w:t xml:space="preserve">Atmos is subject to rigorous reporting under </w:t>
      </w:r>
      <w:r w:rsidRPr="00513C59">
        <w:rPr>
          <w:b/>
          <w:bCs/>
        </w:rPr>
        <w:t>PHMSA</w:t>
      </w:r>
      <w:r w:rsidRPr="00513C59">
        <w:t xml:space="preserve"> (Pipeline and Hazardous Materials Safety Administration), with potential fines of </w:t>
      </w:r>
      <w:r w:rsidRPr="00513C59">
        <w:rPr>
          <w:b/>
          <w:bCs/>
        </w:rPr>
        <w:t>$200K+ per violation</w:t>
      </w:r>
      <w:r w:rsidRPr="00513C59">
        <w:t xml:space="preserve">, per day. Manual compliance documentation is costly and prone to </w:t>
      </w:r>
      <w:proofErr w:type="gramStart"/>
      <w:r w:rsidRPr="00513C59">
        <w:t>error</w:t>
      </w:r>
      <w:proofErr w:type="gramEnd"/>
      <w:r w:rsidRPr="00513C59">
        <w:t>.</w:t>
      </w:r>
    </w:p>
    <w:p w14:paraId="589CE561" w14:textId="77777777" w:rsidR="00CD5026" w:rsidRPr="00513C59" w:rsidRDefault="00CD5026" w:rsidP="00CD5026">
      <w:proofErr w:type="spellStart"/>
      <w:r w:rsidRPr="00513C59">
        <w:rPr>
          <w:b/>
          <w:bCs/>
        </w:rPr>
        <w:t>SeraphimOS</w:t>
      </w:r>
      <w:proofErr w:type="spellEnd"/>
      <w:r w:rsidRPr="00513C59">
        <w:rPr>
          <w:b/>
          <w:bCs/>
        </w:rPr>
        <w:t xml:space="preserve"> Solution:</w:t>
      </w:r>
      <w:r w:rsidRPr="00513C59">
        <w:br/>
        <w:t xml:space="preserve">Deploy autonomous AI agents governed by the </w:t>
      </w:r>
      <w:r w:rsidRPr="00513C59">
        <w:rPr>
          <w:b/>
          <w:bCs/>
        </w:rPr>
        <w:t>Inspector Module</w:t>
      </w:r>
      <w:r w:rsidRPr="00513C59">
        <w:t xml:space="preserve"> and </w:t>
      </w:r>
      <w:r w:rsidRPr="00513C59">
        <w:rPr>
          <w:b/>
          <w:bCs/>
        </w:rPr>
        <w:t>Compliance Controls</w:t>
      </w:r>
      <w:r w:rsidRPr="00513C59">
        <w:t xml:space="preserve"> to:</w:t>
      </w:r>
    </w:p>
    <w:p w14:paraId="1618A996" w14:textId="77777777" w:rsidR="00CD5026" w:rsidRPr="00513C59" w:rsidRDefault="00CD5026" w:rsidP="00CD5026">
      <w:pPr>
        <w:numPr>
          <w:ilvl w:val="0"/>
          <w:numId w:val="1"/>
        </w:numPr>
      </w:pPr>
      <w:r w:rsidRPr="00513C59">
        <w:t>Automatically validate pipeline inspection reports</w:t>
      </w:r>
    </w:p>
    <w:p w14:paraId="4B2E8FD2" w14:textId="77777777" w:rsidR="00CD5026" w:rsidRPr="00513C59" w:rsidRDefault="00CD5026" w:rsidP="00CD5026">
      <w:pPr>
        <w:numPr>
          <w:ilvl w:val="0"/>
          <w:numId w:val="1"/>
        </w:numPr>
      </w:pPr>
      <w:r w:rsidRPr="00513C59">
        <w:t>Pre-fill PHMSA forms using structured data</w:t>
      </w:r>
    </w:p>
    <w:p w14:paraId="54504B32" w14:textId="77777777" w:rsidR="00CD5026" w:rsidRPr="00513C59" w:rsidRDefault="00CD5026" w:rsidP="00CD5026">
      <w:pPr>
        <w:numPr>
          <w:ilvl w:val="0"/>
          <w:numId w:val="1"/>
        </w:numPr>
      </w:pPr>
      <w:r w:rsidRPr="00513C59">
        <w:t>Flag incomplete or anomalous reports before submission</w:t>
      </w:r>
    </w:p>
    <w:p w14:paraId="2761AA30" w14:textId="77777777" w:rsidR="00CD5026" w:rsidRPr="00513C59" w:rsidRDefault="00CD5026" w:rsidP="00CD5026">
      <w:r w:rsidRPr="00513C59">
        <w:rPr>
          <w:b/>
          <w:bCs/>
        </w:rPr>
        <w:t>Outcome:</w:t>
      </w:r>
    </w:p>
    <w:p w14:paraId="68CAB1ED" w14:textId="77777777" w:rsidR="00CD5026" w:rsidRPr="00513C59" w:rsidRDefault="00CD5026" w:rsidP="00CD5026">
      <w:pPr>
        <w:numPr>
          <w:ilvl w:val="0"/>
          <w:numId w:val="2"/>
        </w:numPr>
      </w:pPr>
      <w:r w:rsidRPr="00513C59">
        <w:t>Reduces regulatory risk</w:t>
      </w:r>
    </w:p>
    <w:p w14:paraId="4318BDAB" w14:textId="77777777" w:rsidR="00CD5026" w:rsidRPr="00513C59" w:rsidRDefault="00CD5026" w:rsidP="00CD5026">
      <w:pPr>
        <w:numPr>
          <w:ilvl w:val="0"/>
          <w:numId w:val="2"/>
        </w:numPr>
      </w:pPr>
      <w:r w:rsidRPr="00513C59">
        <w:t>Increases compliance efficiency by up to 40%</w:t>
      </w:r>
    </w:p>
    <w:p w14:paraId="27312A88" w14:textId="77777777" w:rsidR="00CD5026" w:rsidRPr="00513C59" w:rsidRDefault="00CD5026" w:rsidP="00CD5026">
      <w:pPr>
        <w:numPr>
          <w:ilvl w:val="0"/>
          <w:numId w:val="2"/>
        </w:numPr>
      </w:pPr>
      <w:r w:rsidRPr="00513C59">
        <w:t>Creates audit-ready trails with IV&amp;V-quality assurance</w:t>
      </w:r>
    </w:p>
    <w:p w14:paraId="24395BFB" w14:textId="77777777" w:rsidR="00CD5026" w:rsidRPr="00513C59" w:rsidRDefault="00CD5026" w:rsidP="00CD5026">
      <w:r w:rsidRPr="00513C59">
        <w:pict w14:anchorId="363397D4">
          <v:rect id="_x0000_i1025" style="width:0;height:1.5pt" o:hralign="center" o:hrstd="t" o:hr="t" fillcolor="#a0a0a0" stroked="f"/>
        </w:pict>
      </w:r>
    </w:p>
    <w:p w14:paraId="478A64FB" w14:textId="77777777" w:rsidR="00CD5026" w:rsidRPr="00513C59" w:rsidRDefault="00CD5026" w:rsidP="00CD5026">
      <w:pPr>
        <w:rPr>
          <w:b/>
          <w:bCs/>
        </w:rPr>
      </w:pPr>
      <w:r w:rsidRPr="00513C59">
        <w:rPr>
          <w:b/>
          <w:bCs/>
        </w:rPr>
        <w:t>Use Case 2: Methane Leak Detection and Emissions Reporting</w:t>
      </w:r>
    </w:p>
    <w:p w14:paraId="2350BEE3" w14:textId="77777777" w:rsidR="00CD5026" w:rsidRPr="00513C59" w:rsidRDefault="00CD5026" w:rsidP="00CD5026">
      <w:r w:rsidRPr="00513C59">
        <w:rPr>
          <w:b/>
          <w:bCs/>
        </w:rPr>
        <w:t>Problem:</w:t>
      </w:r>
      <w:r w:rsidRPr="00513C59">
        <w:br/>
        <w:t xml:space="preserve">Methane leaks are a top environmental concern and PR risk. Atmos must comply with </w:t>
      </w:r>
      <w:r w:rsidRPr="00513C59">
        <w:rPr>
          <w:b/>
          <w:bCs/>
        </w:rPr>
        <w:t>EPA methane rules</w:t>
      </w:r>
      <w:r w:rsidRPr="00513C59">
        <w:t xml:space="preserve"> and </w:t>
      </w:r>
      <w:r w:rsidRPr="00513C59">
        <w:rPr>
          <w:b/>
          <w:bCs/>
        </w:rPr>
        <w:t>state regulations</w:t>
      </w:r>
      <w:r w:rsidRPr="00513C59">
        <w:t>, and emissions reporting is a key part of ESG obligations.</w:t>
      </w:r>
    </w:p>
    <w:p w14:paraId="6BB7CBCD" w14:textId="77777777" w:rsidR="00CD5026" w:rsidRPr="00513C59" w:rsidRDefault="00CD5026" w:rsidP="00CD5026">
      <w:proofErr w:type="spellStart"/>
      <w:r w:rsidRPr="00513C59">
        <w:rPr>
          <w:b/>
          <w:bCs/>
        </w:rPr>
        <w:t>SeraphimOS</w:t>
      </w:r>
      <w:proofErr w:type="spellEnd"/>
      <w:r w:rsidRPr="00513C59">
        <w:rPr>
          <w:b/>
          <w:bCs/>
        </w:rPr>
        <w:t xml:space="preserve"> Solution:</w:t>
      </w:r>
      <w:r w:rsidRPr="00513C59">
        <w:br/>
        <w:t xml:space="preserve">Integrate </w:t>
      </w:r>
      <w:proofErr w:type="spellStart"/>
      <w:r w:rsidRPr="00513C59">
        <w:t>SeraphimOS</w:t>
      </w:r>
      <w:proofErr w:type="spellEnd"/>
      <w:r w:rsidRPr="00513C59">
        <w:t xml:space="preserve"> with IoT and field sensor data streams to:</w:t>
      </w:r>
    </w:p>
    <w:p w14:paraId="0512604D" w14:textId="77777777" w:rsidR="00CD5026" w:rsidRPr="00513C59" w:rsidRDefault="00CD5026" w:rsidP="00CD5026">
      <w:pPr>
        <w:numPr>
          <w:ilvl w:val="0"/>
          <w:numId w:val="3"/>
        </w:numPr>
      </w:pPr>
      <w:r w:rsidRPr="00513C59">
        <w:t>Deploy agents that continuously monitor methane levels</w:t>
      </w:r>
    </w:p>
    <w:p w14:paraId="2D0521F2" w14:textId="77777777" w:rsidR="00CD5026" w:rsidRPr="00513C59" w:rsidRDefault="00CD5026" w:rsidP="00CD5026">
      <w:pPr>
        <w:numPr>
          <w:ilvl w:val="0"/>
          <w:numId w:val="3"/>
        </w:numPr>
      </w:pPr>
      <w:r w:rsidRPr="00513C59">
        <w:t>Trigger alerts and work orders automatically if thresholds are breached</w:t>
      </w:r>
    </w:p>
    <w:p w14:paraId="38F40EB1" w14:textId="77777777" w:rsidR="00CD5026" w:rsidRPr="00513C59" w:rsidRDefault="00CD5026" w:rsidP="00CD5026">
      <w:pPr>
        <w:numPr>
          <w:ilvl w:val="0"/>
          <w:numId w:val="3"/>
        </w:numPr>
      </w:pPr>
      <w:r w:rsidRPr="00513C59">
        <w:t>Pre-verify emissions data before regulatory filings</w:t>
      </w:r>
    </w:p>
    <w:p w14:paraId="05E4649C" w14:textId="77777777" w:rsidR="00CD5026" w:rsidRPr="00513C59" w:rsidRDefault="00CD5026" w:rsidP="00CD5026">
      <w:r w:rsidRPr="00513C59">
        <w:rPr>
          <w:b/>
          <w:bCs/>
        </w:rPr>
        <w:t>Outcome:</w:t>
      </w:r>
    </w:p>
    <w:p w14:paraId="25F47304" w14:textId="77777777" w:rsidR="00CD5026" w:rsidRPr="00513C59" w:rsidRDefault="00CD5026" w:rsidP="00CD5026">
      <w:pPr>
        <w:numPr>
          <w:ilvl w:val="0"/>
          <w:numId w:val="4"/>
        </w:numPr>
      </w:pPr>
      <w:r w:rsidRPr="00513C59">
        <w:t>Boosts environmental compliance</w:t>
      </w:r>
    </w:p>
    <w:p w14:paraId="2DED18BA" w14:textId="77777777" w:rsidR="00CD5026" w:rsidRPr="00513C59" w:rsidRDefault="00CD5026" w:rsidP="00CD5026">
      <w:pPr>
        <w:numPr>
          <w:ilvl w:val="0"/>
          <w:numId w:val="4"/>
        </w:numPr>
      </w:pPr>
      <w:r w:rsidRPr="00513C59">
        <w:t>Enhances public trust and ESG scoring</w:t>
      </w:r>
    </w:p>
    <w:p w14:paraId="7BDA5ADA" w14:textId="77777777" w:rsidR="00CD5026" w:rsidRPr="00513C59" w:rsidRDefault="00CD5026" w:rsidP="00CD5026">
      <w:pPr>
        <w:numPr>
          <w:ilvl w:val="0"/>
          <w:numId w:val="4"/>
        </w:numPr>
      </w:pPr>
      <w:r w:rsidRPr="00513C59">
        <w:t>Reduces incident response time by automating detection-to-action</w:t>
      </w:r>
    </w:p>
    <w:p w14:paraId="02DC61BF" w14:textId="77777777" w:rsidR="00CD5026" w:rsidRPr="00513C59" w:rsidRDefault="00CD5026" w:rsidP="00CD5026">
      <w:r w:rsidRPr="00513C59">
        <w:pict w14:anchorId="74547E46">
          <v:rect id="_x0000_i1026" style="width:0;height:1.5pt" o:hralign="center" o:hrstd="t" o:hr="t" fillcolor="#a0a0a0" stroked="f"/>
        </w:pict>
      </w:r>
    </w:p>
    <w:p w14:paraId="5B9E9C4D" w14:textId="77777777" w:rsidR="00CD5026" w:rsidRPr="00513C59" w:rsidRDefault="00CD5026" w:rsidP="00CD5026">
      <w:pPr>
        <w:rPr>
          <w:b/>
          <w:bCs/>
        </w:rPr>
      </w:pPr>
      <w:r w:rsidRPr="00513C59">
        <w:rPr>
          <w:b/>
          <w:bCs/>
        </w:rPr>
        <w:t>Use Case 3: Grid Resilience &amp; Outage Response Agent</w:t>
      </w:r>
    </w:p>
    <w:p w14:paraId="6EDF0D7D" w14:textId="77777777" w:rsidR="00CD5026" w:rsidRPr="00513C59" w:rsidRDefault="00CD5026" w:rsidP="00CD5026">
      <w:r w:rsidRPr="00513C59">
        <w:rPr>
          <w:b/>
          <w:bCs/>
        </w:rPr>
        <w:lastRenderedPageBreak/>
        <w:t>Problem:</w:t>
      </w:r>
      <w:r w:rsidRPr="00513C59">
        <w:br/>
        <w:t>Weather events (storms, freezes, etc.) threaten gas delivery, requiring rapid outage triage and resource coordination—currently handled through fragmented systems and human routing.</w:t>
      </w:r>
    </w:p>
    <w:p w14:paraId="7E156B3E" w14:textId="77777777" w:rsidR="00CD5026" w:rsidRPr="00513C59" w:rsidRDefault="00CD5026" w:rsidP="00CD5026">
      <w:proofErr w:type="spellStart"/>
      <w:r w:rsidRPr="00513C59">
        <w:rPr>
          <w:b/>
          <w:bCs/>
        </w:rPr>
        <w:t>SeraphimOS</w:t>
      </w:r>
      <w:proofErr w:type="spellEnd"/>
      <w:r w:rsidRPr="00513C59">
        <w:rPr>
          <w:b/>
          <w:bCs/>
        </w:rPr>
        <w:t xml:space="preserve"> Solution:</w:t>
      </w:r>
      <w:r w:rsidRPr="00513C59">
        <w:br/>
        <w:t xml:space="preserve">Leverage the </w:t>
      </w:r>
      <w:r w:rsidRPr="00513C59">
        <w:rPr>
          <w:b/>
          <w:bCs/>
        </w:rPr>
        <w:t>Conductor Module</w:t>
      </w:r>
      <w:r w:rsidRPr="00513C59">
        <w:t xml:space="preserve"> and </w:t>
      </w:r>
      <w:r w:rsidRPr="00513C59">
        <w:rPr>
          <w:b/>
          <w:bCs/>
        </w:rPr>
        <w:t>Agentic Runtime</w:t>
      </w:r>
      <w:r w:rsidRPr="00513C59">
        <w:t xml:space="preserve"> to:</w:t>
      </w:r>
    </w:p>
    <w:p w14:paraId="16C02D07" w14:textId="77777777" w:rsidR="00CD5026" w:rsidRPr="00513C59" w:rsidRDefault="00CD5026" w:rsidP="00CD5026">
      <w:pPr>
        <w:numPr>
          <w:ilvl w:val="0"/>
          <w:numId w:val="5"/>
        </w:numPr>
      </w:pPr>
      <w:r w:rsidRPr="00513C59">
        <w:t>Use predictive analytics to anticipate outages based on weather + grid data</w:t>
      </w:r>
    </w:p>
    <w:p w14:paraId="658C10A0" w14:textId="77777777" w:rsidR="00CD5026" w:rsidRPr="00513C59" w:rsidRDefault="00CD5026" w:rsidP="00CD5026">
      <w:pPr>
        <w:numPr>
          <w:ilvl w:val="0"/>
          <w:numId w:val="5"/>
        </w:numPr>
      </w:pPr>
      <w:r w:rsidRPr="00513C59">
        <w:t>Coordinate field team dispatch through agentic orchestration</w:t>
      </w:r>
    </w:p>
    <w:p w14:paraId="4966B4F9" w14:textId="77777777" w:rsidR="00CD5026" w:rsidRPr="00513C59" w:rsidRDefault="00CD5026" w:rsidP="00CD5026">
      <w:pPr>
        <w:numPr>
          <w:ilvl w:val="0"/>
          <w:numId w:val="5"/>
        </w:numPr>
      </w:pPr>
      <w:r w:rsidRPr="00513C59">
        <w:t>Enable AI-driven customer notifications and status updates</w:t>
      </w:r>
    </w:p>
    <w:p w14:paraId="04398F0D" w14:textId="77777777" w:rsidR="00CD5026" w:rsidRPr="00513C59" w:rsidRDefault="00CD5026" w:rsidP="00CD5026">
      <w:r w:rsidRPr="00513C59">
        <w:rPr>
          <w:b/>
          <w:bCs/>
        </w:rPr>
        <w:t>Outcome:</w:t>
      </w:r>
    </w:p>
    <w:p w14:paraId="2F3189FD" w14:textId="77777777" w:rsidR="00CD5026" w:rsidRPr="00513C59" w:rsidRDefault="00CD5026" w:rsidP="00CD5026">
      <w:pPr>
        <w:numPr>
          <w:ilvl w:val="0"/>
          <w:numId w:val="6"/>
        </w:numPr>
      </w:pPr>
      <w:r w:rsidRPr="00513C59">
        <w:t>Cuts outage response time by 25–50%</w:t>
      </w:r>
    </w:p>
    <w:p w14:paraId="1A878574" w14:textId="77777777" w:rsidR="00CD5026" w:rsidRPr="00513C59" w:rsidRDefault="00CD5026" w:rsidP="00CD5026">
      <w:pPr>
        <w:numPr>
          <w:ilvl w:val="0"/>
          <w:numId w:val="6"/>
        </w:numPr>
      </w:pPr>
      <w:r w:rsidRPr="00513C59">
        <w:t>Improves customer satisfaction and resilience metrics</w:t>
      </w:r>
    </w:p>
    <w:p w14:paraId="5C17851C" w14:textId="77777777" w:rsidR="00CD5026" w:rsidRPr="00513C59" w:rsidRDefault="00CD5026" w:rsidP="00CD5026">
      <w:pPr>
        <w:numPr>
          <w:ilvl w:val="0"/>
          <w:numId w:val="6"/>
        </w:numPr>
      </w:pPr>
      <w:r w:rsidRPr="00513C59">
        <w:t>Supports data-driven disaster recovery strategy</w:t>
      </w:r>
    </w:p>
    <w:p w14:paraId="0D5A7870" w14:textId="77777777" w:rsidR="00CD5026" w:rsidRPr="00513C59" w:rsidRDefault="00CD5026" w:rsidP="00CD5026">
      <w:r w:rsidRPr="00513C59">
        <w:pict w14:anchorId="687D3099">
          <v:rect id="_x0000_i1027" style="width:0;height:1.5pt" o:hralign="center" o:hrstd="t" o:hr="t" fillcolor="#a0a0a0" stroked="f"/>
        </w:pict>
      </w:r>
    </w:p>
    <w:p w14:paraId="62CB1E6D" w14:textId="77777777" w:rsidR="00CD5026" w:rsidRPr="00513C59" w:rsidRDefault="00CD5026" w:rsidP="00CD5026">
      <w:pPr>
        <w:rPr>
          <w:b/>
          <w:bCs/>
        </w:rPr>
      </w:pPr>
      <w:r w:rsidRPr="00513C59">
        <w:rPr>
          <w:b/>
          <w:bCs/>
        </w:rPr>
        <w:t>Use Case 4: Internal Audit and Governance Agent</w:t>
      </w:r>
    </w:p>
    <w:p w14:paraId="255B2F37" w14:textId="77777777" w:rsidR="00CD5026" w:rsidRPr="00513C59" w:rsidRDefault="00CD5026" w:rsidP="00CD5026">
      <w:r w:rsidRPr="00513C59">
        <w:rPr>
          <w:b/>
          <w:bCs/>
        </w:rPr>
        <w:t>Problem:</w:t>
      </w:r>
      <w:r w:rsidRPr="00513C59">
        <w:br/>
        <w:t xml:space="preserve">Atmos Energy must perform </w:t>
      </w:r>
      <w:r w:rsidRPr="00513C59">
        <w:rPr>
          <w:b/>
          <w:bCs/>
        </w:rPr>
        <w:t>internal audits</w:t>
      </w:r>
      <w:r w:rsidRPr="00513C59">
        <w:t xml:space="preserve"> on operations, vendors, and cybersecurity posture regularly, especially as part of Sarbanes-Oxley (SOX) compliance and NIST-aligned governance.</w:t>
      </w:r>
    </w:p>
    <w:p w14:paraId="362F0EDF" w14:textId="77777777" w:rsidR="00CD5026" w:rsidRPr="00513C59" w:rsidRDefault="00CD5026" w:rsidP="00CD5026">
      <w:proofErr w:type="spellStart"/>
      <w:r w:rsidRPr="00513C59">
        <w:rPr>
          <w:b/>
          <w:bCs/>
        </w:rPr>
        <w:t>SeraphimOS</w:t>
      </w:r>
      <w:proofErr w:type="spellEnd"/>
      <w:r w:rsidRPr="00513C59">
        <w:rPr>
          <w:b/>
          <w:bCs/>
        </w:rPr>
        <w:t xml:space="preserve"> Solution:</w:t>
      </w:r>
      <w:r w:rsidRPr="00513C59">
        <w:br/>
        <w:t>Deploy agents with read-only access to internal systems (ERP, EHS, SCADA logs) to:</w:t>
      </w:r>
    </w:p>
    <w:p w14:paraId="465A5C33" w14:textId="77777777" w:rsidR="00CD5026" w:rsidRPr="00513C59" w:rsidRDefault="00CD5026" w:rsidP="00CD5026">
      <w:pPr>
        <w:numPr>
          <w:ilvl w:val="0"/>
          <w:numId w:val="7"/>
        </w:numPr>
      </w:pPr>
      <w:r w:rsidRPr="00513C59">
        <w:t>Continuously audit change logs and vendor interactions</w:t>
      </w:r>
    </w:p>
    <w:p w14:paraId="138FEC8B" w14:textId="77777777" w:rsidR="00CD5026" w:rsidRPr="00513C59" w:rsidRDefault="00CD5026" w:rsidP="00CD5026">
      <w:pPr>
        <w:numPr>
          <w:ilvl w:val="0"/>
          <w:numId w:val="7"/>
        </w:numPr>
      </w:pPr>
      <w:r w:rsidRPr="00513C59">
        <w:t>Flag governance violations or missing documentation</w:t>
      </w:r>
    </w:p>
    <w:p w14:paraId="13724613" w14:textId="77777777" w:rsidR="00CD5026" w:rsidRPr="00513C59" w:rsidRDefault="00CD5026" w:rsidP="00CD5026">
      <w:pPr>
        <w:numPr>
          <w:ilvl w:val="0"/>
          <w:numId w:val="7"/>
        </w:numPr>
      </w:pPr>
      <w:r w:rsidRPr="00513C59">
        <w:t>Generate executive summaries for board committees</w:t>
      </w:r>
    </w:p>
    <w:p w14:paraId="21F6F583" w14:textId="77777777" w:rsidR="00CD5026" w:rsidRPr="00513C59" w:rsidRDefault="00CD5026" w:rsidP="00CD5026">
      <w:r w:rsidRPr="00513C59">
        <w:rPr>
          <w:b/>
          <w:bCs/>
        </w:rPr>
        <w:t>Outcome:</w:t>
      </w:r>
    </w:p>
    <w:p w14:paraId="1A355552" w14:textId="77777777" w:rsidR="00CD5026" w:rsidRPr="00513C59" w:rsidRDefault="00CD5026" w:rsidP="00CD5026">
      <w:pPr>
        <w:numPr>
          <w:ilvl w:val="0"/>
          <w:numId w:val="8"/>
        </w:numPr>
      </w:pPr>
      <w:r w:rsidRPr="00513C59">
        <w:t>Improves governance transparency</w:t>
      </w:r>
    </w:p>
    <w:p w14:paraId="0B16DD25" w14:textId="77777777" w:rsidR="00CD5026" w:rsidRPr="00513C59" w:rsidRDefault="00CD5026" w:rsidP="00CD5026">
      <w:pPr>
        <w:numPr>
          <w:ilvl w:val="0"/>
          <w:numId w:val="8"/>
        </w:numPr>
      </w:pPr>
      <w:r w:rsidRPr="00513C59">
        <w:t>Reduces audit prep time and costs</w:t>
      </w:r>
    </w:p>
    <w:p w14:paraId="072E8A52" w14:textId="77777777" w:rsidR="00CD5026" w:rsidRPr="00513C59" w:rsidRDefault="00CD5026" w:rsidP="00CD5026">
      <w:pPr>
        <w:numPr>
          <w:ilvl w:val="0"/>
          <w:numId w:val="8"/>
        </w:numPr>
      </w:pPr>
      <w:r w:rsidRPr="00513C59">
        <w:t>Proactively mitigates audit risks</w:t>
      </w:r>
    </w:p>
    <w:p w14:paraId="1F7D0FE8" w14:textId="77777777" w:rsidR="00CD5026" w:rsidRPr="00513C59" w:rsidRDefault="00CD5026" w:rsidP="00CD5026">
      <w:r w:rsidRPr="00513C59">
        <w:pict w14:anchorId="25BE5073">
          <v:rect id="_x0000_i1028" style="width:0;height:1.5pt" o:hralign="center" o:hrstd="t" o:hr="t" fillcolor="#a0a0a0" stroked="f"/>
        </w:pict>
      </w:r>
    </w:p>
    <w:p w14:paraId="1BD7FFE4" w14:textId="77777777" w:rsidR="00CD5026" w:rsidRPr="00513C59" w:rsidRDefault="00CD5026" w:rsidP="00CD5026">
      <w:pPr>
        <w:rPr>
          <w:b/>
          <w:bCs/>
        </w:rPr>
      </w:pPr>
      <w:r w:rsidRPr="00513C59">
        <w:rPr>
          <w:b/>
          <w:bCs/>
        </w:rPr>
        <w:t>Use Case 5: SCADA-Legacy Integration for AI Enablement</w:t>
      </w:r>
    </w:p>
    <w:p w14:paraId="488081AE" w14:textId="77777777" w:rsidR="00CD5026" w:rsidRPr="00513C59" w:rsidRDefault="00CD5026" w:rsidP="00CD5026">
      <w:r w:rsidRPr="00513C59">
        <w:rPr>
          <w:b/>
          <w:bCs/>
        </w:rPr>
        <w:t>Problem:</w:t>
      </w:r>
      <w:r w:rsidRPr="00513C59">
        <w:br/>
        <w:t>Atmos still relies on legacy SCADA and telemetry systems that aren’t natively AI-compatible, limiting modernization efforts.</w:t>
      </w:r>
    </w:p>
    <w:p w14:paraId="04FBBE5D" w14:textId="77777777" w:rsidR="00CD5026" w:rsidRPr="00513C59" w:rsidRDefault="00CD5026" w:rsidP="00CD5026">
      <w:proofErr w:type="spellStart"/>
      <w:r w:rsidRPr="00513C59">
        <w:rPr>
          <w:b/>
          <w:bCs/>
        </w:rPr>
        <w:lastRenderedPageBreak/>
        <w:t>SeraphimOS</w:t>
      </w:r>
      <w:proofErr w:type="spellEnd"/>
      <w:r w:rsidRPr="00513C59">
        <w:rPr>
          <w:b/>
          <w:bCs/>
        </w:rPr>
        <w:t xml:space="preserve"> Solution:</w:t>
      </w:r>
      <w:r w:rsidRPr="00513C59">
        <w:br/>
        <w:t xml:space="preserve">Use the </w:t>
      </w:r>
      <w:r w:rsidRPr="00513C59">
        <w:rPr>
          <w:b/>
          <w:bCs/>
        </w:rPr>
        <w:t>Sync Layer</w:t>
      </w:r>
      <w:r w:rsidRPr="00513C59">
        <w:t xml:space="preserve"> and </w:t>
      </w:r>
      <w:r w:rsidRPr="00513C59">
        <w:rPr>
          <w:b/>
          <w:bCs/>
        </w:rPr>
        <w:t>Enterprise Integration Module</w:t>
      </w:r>
      <w:r w:rsidRPr="00513C59">
        <w:t xml:space="preserve"> to:</w:t>
      </w:r>
    </w:p>
    <w:p w14:paraId="48C2BA92" w14:textId="77777777" w:rsidR="00CD5026" w:rsidRPr="00513C59" w:rsidRDefault="00CD5026" w:rsidP="00CD5026">
      <w:pPr>
        <w:numPr>
          <w:ilvl w:val="0"/>
          <w:numId w:val="9"/>
        </w:numPr>
      </w:pPr>
      <w:r w:rsidRPr="00513C59">
        <w:t>Bridge SCADA protocols with modern AI tools</w:t>
      </w:r>
    </w:p>
    <w:p w14:paraId="717C4322" w14:textId="77777777" w:rsidR="00CD5026" w:rsidRPr="00513C59" w:rsidRDefault="00CD5026" w:rsidP="00CD5026">
      <w:pPr>
        <w:numPr>
          <w:ilvl w:val="0"/>
          <w:numId w:val="9"/>
        </w:numPr>
      </w:pPr>
      <w:r w:rsidRPr="00513C59">
        <w:t>Allow agents to interpret telemetry and execute predefined actions</w:t>
      </w:r>
    </w:p>
    <w:p w14:paraId="47287639" w14:textId="77777777" w:rsidR="00CD5026" w:rsidRPr="00513C59" w:rsidRDefault="00CD5026" w:rsidP="00CD5026">
      <w:pPr>
        <w:numPr>
          <w:ilvl w:val="0"/>
          <w:numId w:val="9"/>
        </w:numPr>
      </w:pPr>
      <w:r w:rsidRPr="00513C59">
        <w:t>Enable AI insights without requiring system overhauls</w:t>
      </w:r>
    </w:p>
    <w:p w14:paraId="764C40BF" w14:textId="77777777" w:rsidR="00CD5026" w:rsidRPr="00513C59" w:rsidRDefault="00CD5026" w:rsidP="00CD5026">
      <w:r w:rsidRPr="00513C59">
        <w:rPr>
          <w:b/>
          <w:bCs/>
        </w:rPr>
        <w:t>Outcome:</w:t>
      </w:r>
    </w:p>
    <w:p w14:paraId="665CC9A2" w14:textId="77777777" w:rsidR="00CD5026" w:rsidRPr="00513C59" w:rsidRDefault="00CD5026" w:rsidP="00CD5026">
      <w:pPr>
        <w:numPr>
          <w:ilvl w:val="0"/>
          <w:numId w:val="10"/>
        </w:numPr>
      </w:pPr>
      <w:r w:rsidRPr="00513C59">
        <w:t>Extends lifespan of legacy infrastructure</w:t>
      </w:r>
    </w:p>
    <w:p w14:paraId="10B03B93" w14:textId="77777777" w:rsidR="00CD5026" w:rsidRPr="00513C59" w:rsidRDefault="00CD5026" w:rsidP="00CD5026">
      <w:pPr>
        <w:numPr>
          <w:ilvl w:val="0"/>
          <w:numId w:val="10"/>
        </w:numPr>
      </w:pPr>
      <w:r w:rsidRPr="00513C59">
        <w:t>Avoids costly replacements or migrations</w:t>
      </w:r>
    </w:p>
    <w:p w14:paraId="53EA2335" w14:textId="77777777" w:rsidR="00CD5026" w:rsidRPr="00513C59" w:rsidRDefault="00CD5026" w:rsidP="00CD5026">
      <w:pPr>
        <w:numPr>
          <w:ilvl w:val="0"/>
          <w:numId w:val="10"/>
        </w:numPr>
      </w:pPr>
      <w:r w:rsidRPr="00513C59">
        <w:t>Unlocks AI-powered insights without disruption</w:t>
      </w:r>
    </w:p>
    <w:p w14:paraId="585599EB" w14:textId="77777777" w:rsidR="00CD5026" w:rsidRPr="00513C59" w:rsidRDefault="00CD5026" w:rsidP="00CD5026">
      <w:r w:rsidRPr="00513C59">
        <w:pict w14:anchorId="112110B7">
          <v:rect id="_x0000_i1029" style="width:0;height:1.5pt" o:hralign="center" o:hrstd="t" o:hr="t" fillcolor="#a0a0a0" stroked="f"/>
        </w:pict>
      </w:r>
    </w:p>
    <w:p w14:paraId="66FEBB43" w14:textId="77777777" w:rsidR="00CD5026" w:rsidRPr="00513C59" w:rsidRDefault="00CD5026" w:rsidP="00CD5026">
      <w:pPr>
        <w:rPr>
          <w:b/>
          <w:bCs/>
        </w:rPr>
      </w:pPr>
      <w:r w:rsidRPr="00513C59">
        <w:rPr>
          <w:rFonts w:ascii="Segoe UI Emoji" w:hAnsi="Segoe UI Emoji" w:cs="Segoe UI Emoji"/>
          <w:b/>
          <w:bCs/>
        </w:rPr>
        <w:t>🧠</w:t>
      </w:r>
      <w:r w:rsidRPr="00513C59">
        <w:rPr>
          <w:b/>
          <w:bCs/>
        </w:rPr>
        <w:t xml:space="preserve"> Summary Chart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2616"/>
        <w:gridCol w:w="2134"/>
        <w:gridCol w:w="2425"/>
      </w:tblGrid>
      <w:tr w:rsidR="00CD5026" w:rsidRPr="00513C59" w14:paraId="601EEDB4" w14:textId="77777777" w:rsidTr="00CD50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62F2F3" w14:textId="77777777" w:rsidR="00CD5026" w:rsidRPr="00513C59" w:rsidRDefault="00CD5026" w:rsidP="00BF1C8B">
            <w:pPr>
              <w:rPr>
                <w:b/>
                <w:bCs/>
              </w:rPr>
            </w:pPr>
            <w:r w:rsidRPr="00513C59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00F268C" w14:textId="77777777" w:rsidR="00CD5026" w:rsidRPr="00513C59" w:rsidRDefault="00CD5026" w:rsidP="00BF1C8B">
            <w:pPr>
              <w:rPr>
                <w:b/>
                <w:bCs/>
              </w:rPr>
            </w:pPr>
            <w:r w:rsidRPr="00513C59">
              <w:rPr>
                <w:b/>
                <w:bCs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14:paraId="7046B3A1" w14:textId="77777777" w:rsidR="00CD5026" w:rsidRPr="00513C59" w:rsidRDefault="00CD5026" w:rsidP="00BF1C8B">
            <w:pPr>
              <w:rPr>
                <w:b/>
                <w:bCs/>
              </w:rPr>
            </w:pPr>
            <w:proofErr w:type="spellStart"/>
            <w:r w:rsidRPr="00513C59">
              <w:rPr>
                <w:b/>
                <w:bCs/>
              </w:rPr>
              <w:t>SeraphimOS</w:t>
            </w:r>
            <w:proofErr w:type="spellEnd"/>
            <w:r w:rsidRPr="00513C59">
              <w:rPr>
                <w:b/>
                <w:bCs/>
              </w:rPr>
              <w:t xml:space="preserve"> Module(s)</w:t>
            </w:r>
          </w:p>
        </w:tc>
        <w:tc>
          <w:tcPr>
            <w:tcW w:w="0" w:type="auto"/>
            <w:vAlign w:val="center"/>
            <w:hideMark/>
          </w:tcPr>
          <w:p w14:paraId="63662178" w14:textId="77777777" w:rsidR="00CD5026" w:rsidRPr="00513C59" w:rsidRDefault="00CD5026" w:rsidP="00BF1C8B">
            <w:pPr>
              <w:rPr>
                <w:b/>
                <w:bCs/>
              </w:rPr>
            </w:pPr>
            <w:r w:rsidRPr="00513C59">
              <w:rPr>
                <w:b/>
                <w:bCs/>
              </w:rPr>
              <w:t>Strategic Outcome</w:t>
            </w:r>
          </w:p>
        </w:tc>
      </w:tr>
      <w:tr w:rsidR="00CD5026" w:rsidRPr="00513C59" w14:paraId="24476BB6" w14:textId="77777777" w:rsidTr="00CD50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20EED" w14:textId="77777777" w:rsidR="00CD5026" w:rsidRPr="00513C59" w:rsidRDefault="00CD5026" w:rsidP="00BF1C8B">
            <w:r w:rsidRPr="00513C59">
              <w:t>PHMSA Compliance Automation</w:t>
            </w:r>
          </w:p>
        </w:tc>
        <w:tc>
          <w:tcPr>
            <w:tcW w:w="0" w:type="auto"/>
            <w:vAlign w:val="center"/>
            <w:hideMark/>
          </w:tcPr>
          <w:p w14:paraId="0753493B" w14:textId="77777777" w:rsidR="00CD5026" w:rsidRPr="00513C59" w:rsidRDefault="00CD5026" w:rsidP="00BF1C8B">
            <w:r w:rsidRPr="00513C59">
              <w:t>Manual risk + reporting errors</w:t>
            </w:r>
          </w:p>
        </w:tc>
        <w:tc>
          <w:tcPr>
            <w:tcW w:w="0" w:type="auto"/>
            <w:vAlign w:val="center"/>
            <w:hideMark/>
          </w:tcPr>
          <w:p w14:paraId="212D1994" w14:textId="77777777" w:rsidR="00CD5026" w:rsidRPr="00513C59" w:rsidRDefault="00CD5026" w:rsidP="00BF1C8B">
            <w:r w:rsidRPr="00513C59">
              <w:t>Inspector, Compliance Controls</w:t>
            </w:r>
          </w:p>
        </w:tc>
        <w:tc>
          <w:tcPr>
            <w:tcW w:w="0" w:type="auto"/>
            <w:vAlign w:val="center"/>
            <w:hideMark/>
          </w:tcPr>
          <w:p w14:paraId="5A3AFEA2" w14:textId="77777777" w:rsidR="00CD5026" w:rsidRPr="00513C59" w:rsidRDefault="00CD5026" w:rsidP="00BF1C8B">
            <w:r w:rsidRPr="00513C59">
              <w:t>Fewer fines, faster compliance</w:t>
            </w:r>
          </w:p>
        </w:tc>
      </w:tr>
      <w:tr w:rsidR="00CD5026" w:rsidRPr="00513C59" w14:paraId="12F46579" w14:textId="77777777" w:rsidTr="00CD50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BFD4E" w14:textId="77777777" w:rsidR="00CD5026" w:rsidRPr="00513C59" w:rsidRDefault="00CD5026" w:rsidP="00BF1C8B">
            <w:r w:rsidRPr="00513C59">
              <w:t>Methane Leak Detection</w:t>
            </w:r>
          </w:p>
        </w:tc>
        <w:tc>
          <w:tcPr>
            <w:tcW w:w="0" w:type="auto"/>
            <w:vAlign w:val="center"/>
            <w:hideMark/>
          </w:tcPr>
          <w:p w14:paraId="78319185" w14:textId="77777777" w:rsidR="00CD5026" w:rsidRPr="00513C59" w:rsidRDefault="00CD5026" w:rsidP="00BF1C8B">
            <w:r w:rsidRPr="00513C59">
              <w:t>ESG risk, data inconsistency</w:t>
            </w:r>
          </w:p>
        </w:tc>
        <w:tc>
          <w:tcPr>
            <w:tcW w:w="0" w:type="auto"/>
            <w:vAlign w:val="center"/>
            <w:hideMark/>
          </w:tcPr>
          <w:p w14:paraId="20A882A5" w14:textId="77777777" w:rsidR="00CD5026" w:rsidRPr="00513C59" w:rsidRDefault="00CD5026" w:rsidP="00BF1C8B">
            <w:r w:rsidRPr="00513C59">
              <w:t>Inspector, Analytics Module</w:t>
            </w:r>
          </w:p>
        </w:tc>
        <w:tc>
          <w:tcPr>
            <w:tcW w:w="0" w:type="auto"/>
            <w:vAlign w:val="center"/>
            <w:hideMark/>
          </w:tcPr>
          <w:p w14:paraId="7BA8B9FF" w14:textId="77777777" w:rsidR="00CD5026" w:rsidRPr="00513C59" w:rsidRDefault="00CD5026" w:rsidP="00BF1C8B">
            <w:r w:rsidRPr="00513C59">
              <w:t>Reduced emissions risk, better ESG</w:t>
            </w:r>
          </w:p>
        </w:tc>
      </w:tr>
      <w:tr w:rsidR="00CD5026" w:rsidRPr="00513C59" w14:paraId="4F4526BD" w14:textId="77777777" w:rsidTr="00CD50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593EB" w14:textId="77777777" w:rsidR="00CD5026" w:rsidRPr="00513C59" w:rsidRDefault="00CD5026" w:rsidP="00BF1C8B">
            <w:r w:rsidRPr="00513C59">
              <w:t>Grid Resilience Agent</w:t>
            </w:r>
          </w:p>
        </w:tc>
        <w:tc>
          <w:tcPr>
            <w:tcW w:w="0" w:type="auto"/>
            <w:vAlign w:val="center"/>
            <w:hideMark/>
          </w:tcPr>
          <w:p w14:paraId="36688AB8" w14:textId="77777777" w:rsidR="00CD5026" w:rsidRPr="00513C59" w:rsidRDefault="00CD5026" w:rsidP="00BF1C8B">
            <w:r w:rsidRPr="00513C59">
              <w:t>Disjointed emergency response</w:t>
            </w:r>
          </w:p>
        </w:tc>
        <w:tc>
          <w:tcPr>
            <w:tcW w:w="0" w:type="auto"/>
            <w:vAlign w:val="center"/>
            <w:hideMark/>
          </w:tcPr>
          <w:p w14:paraId="639E8158" w14:textId="77777777" w:rsidR="00CD5026" w:rsidRPr="00513C59" w:rsidRDefault="00CD5026" w:rsidP="00BF1C8B">
            <w:r w:rsidRPr="00513C59">
              <w:t>Conductor, Agent Runtime</w:t>
            </w:r>
          </w:p>
        </w:tc>
        <w:tc>
          <w:tcPr>
            <w:tcW w:w="0" w:type="auto"/>
            <w:vAlign w:val="center"/>
            <w:hideMark/>
          </w:tcPr>
          <w:p w14:paraId="52D4F844" w14:textId="77777777" w:rsidR="00CD5026" w:rsidRPr="00513C59" w:rsidRDefault="00CD5026" w:rsidP="00BF1C8B">
            <w:r w:rsidRPr="00513C59">
              <w:t>Faster response, better coordination</w:t>
            </w:r>
          </w:p>
        </w:tc>
      </w:tr>
      <w:tr w:rsidR="00CD5026" w:rsidRPr="00513C59" w14:paraId="2193A673" w14:textId="77777777" w:rsidTr="00CD50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BF8ED" w14:textId="77777777" w:rsidR="00CD5026" w:rsidRPr="00513C59" w:rsidRDefault="00CD5026" w:rsidP="00BF1C8B">
            <w:r w:rsidRPr="00513C59">
              <w:t>Internal Audit Agent</w:t>
            </w:r>
          </w:p>
        </w:tc>
        <w:tc>
          <w:tcPr>
            <w:tcW w:w="0" w:type="auto"/>
            <w:vAlign w:val="center"/>
            <w:hideMark/>
          </w:tcPr>
          <w:p w14:paraId="39B974E3" w14:textId="77777777" w:rsidR="00CD5026" w:rsidRPr="00513C59" w:rsidRDefault="00CD5026" w:rsidP="00BF1C8B">
            <w:r w:rsidRPr="00513C59">
              <w:t>High audit workload, manual processes</w:t>
            </w:r>
          </w:p>
        </w:tc>
        <w:tc>
          <w:tcPr>
            <w:tcW w:w="0" w:type="auto"/>
            <w:vAlign w:val="center"/>
            <w:hideMark/>
          </w:tcPr>
          <w:p w14:paraId="1AC60BAC" w14:textId="77777777" w:rsidR="00CD5026" w:rsidRPr="00513C59" w:rsidRDefault="00CD5026" w:rsidP="00BF1C8B">
            <w:r w:rsidRPr="00513C59">
              <w:t>Inspector, Director Module</w:t>
            </w:r>
          </w:p>
        </w:tc>
        <w:tc>
          <w:tcPr>
            <w:tcW w:w="0" w:type="auto"/>
            <w:vAlign w:val="center"/>
            <w:hideMark/>
          </w:tcPr>
          <w:p w14:paraId="3ABA8BD8" w14:textId="77777777" w:rsidR="00CD5026" w:rsidRPr="00513C59" w:rsidRDefault="00CD5026" w:rsidP="00BF1C8B">
            <w:r w:rsidRPr="00513C59">
              <w:t>SOX-ready oversight, less overhead</w:t>
            </w:r>
          </w:p>
        </w:tc>
      </w:tr>
      <w:tr w:rsidR="00CD5026" w:rsidRPr="00513C59" w14:paraId="728BDF30" w14:textId="77777777" w:rsidTr="00CD50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56078" w14:textId="77777777" w:rsidR="00CD5026" w:rsidRPr="00513C59" w:rsidRDefault="00CD5026" w:rsidP="00BF1C8B">
            <w:r w:rsidRPr="00513C59">
              <w:t>SCADA-AI Bridge</w:t>
            </w:r>
          </w:p>
        </w:tc>
        <w:tc>
          <w:tcPr>
            <w:tcW w:w="0" w:type="auto"/>
            <w:vAlign w:val="center"/>
            <w:hideMark/>
          </w:tcPr>
          <w:p w14:paraId="2432BB81" w14:textId="77777777" w:rsidR="00CD5026" w:rsidRPr="00513C59" w:rsidRDefault="00CD5026" w:rsidP="00BF1C8B">
            <w:r w:rsidRPr="00513C59">
              <w:t>Modernization roadblock</w:t>
            </w:r>
          </w:p>
        </w:tc>
        <w:tc>
          <w:tcPr>
            <w:tcW w:w="0" w:type="auto"/>
            <w:vAlign w:val="center"/>
            <w:hideMark/>
          </w:tcPr>
          <w:p w14:paraId="49500A85" w14:textId="77777777" w:rsidR="00CD5026" w:rsidRPr="00513C59" w:rsidRDefault="00CD5026" w:rsidP="00BF1C8B">
            <w:r w:rsidRPr="00513C59">
              <w:t>Sync Layer, Integration Module</w:t>
            </w:r>
          </w:p>
        </w:tc>
        <w:tc>
          <w:tcPr>
            <w:tcW w:w="0" w:type="auto"/>
            <w:vAlign w:val="center"/>
            <w:hideMark/>
          </w:tcPr>
          <w:p w14:paraId="1EB0752C" w14:textId="77777777" w:rsidR="00CD5026" w:rsidRPr="00513C59" w:rsidRDefault="00CD5026" w:rsidP="00BF1C8B">
            <w:r w:rsidRPr="00513C59">
              <w:t>Enables AI without lifting legacy</w:t>
            </w:r>
          </w:p>
        </w:tc>
      </w:tr>
    </w:tbl>
    <w:p w14:paraId="7AFE3C34" w14:textId="77777777" w:rsidR="00CD5026" w:rsidRPr="00513C59" w:rsidRDefault="00CD5026" w:rsidP="00CD5026">
      <w:r w:rsidRPr="00513C59">
        <w:pict w14:anchorId="3C8AF427">
          <v:rect id="_x0000_i1030" style="width:0;height:1.5pt" o:hralign="center" o:hrstd="t" o:hr="t" fillcolor="#a0a0a0" stroked="f"/>
        </w:pict>
      </w:r>
    </w:p>
    <w:p w14:paraId="3622F3D5" w14:textId="77777777" w:rsidR="00CD5026" w:rsidRPr="00513C59" w:rsidRDefault="00CD5026" w:rsidP="00CD5026">
      <w:pPr>
        <w:rPr>
          <w:b/>
          <w:bCs/>
        </w:rPr>
      </w:pPr>
      <w:r w:rsidRPr="00513C59">
        <w:rPr>
          <w:b/>
          <w:bCs/>
        </w:rPr>
        <w:t xml:space="preserve">Why </w:t>
      </w:r>
      <w:proofErr w:type="spellStart"/>
      <w:r w:rsidRPr="00513C59">
        <w:rPr>
          <w:b/>
          <w:bCs/>
        </w:rPr>
        <w:t>SeraphimOS</w:t>
      </w:r>
      <w:proofErr w:type="spellEnd"/>
      <w:r w:rsidRPr="00513C59">
        <w:rPr>
          <w:b/>
          <w:bCs/>
        </w:rPr>
        <w:t xml:space="preserve"> for Atmos Energy</w:t>
      </w:r>
    </w:p>
    <w:p w14:paraId="75F0F86F" w14:textId="77777777" w:rsidR="00CD5026" w:rsidRPr="00513C59" w:rsidRDefault="00CD5026" w:rsidP="00CD5026">
      <w:r w:rsidRPr="00513C59">
        <w:rPr>
          <w:i/>
          <w:iCs/>
        </w:rPr>
        <w:t>(Tailored for board-level and CIO/CISO conversations)</w:t>
      </w:r>
    </w:p>
    <w:p w14:paraId="3877B429" w14:textId="77777777" w:rsidR="00CD5026" w:rsidRPr="00513C59" w:rsidRDefault="00CD5026" w:rsidP="00CD5026">
      <w:r w:rsidRPr="00513C59">
        <w:pict w14:anchorId="11504CDD">
          <v:rect id="_x0000_i1037" style="width:0;height:1.5pt" o:hralign="center" o:hrstd="t" o:hr="t" fillcolor="#a0a0a0" stroked="f"/>
        </w:pict>
      </w:r>
    </w:p>
    <w:p w14:paraId="634749DB" w14:textId="77777777" w:rsidR="00CD5026" w:rsidRPr="00513C59" w:rsidRDefault="00CD5026" w:rsidP="00CD5026">
      <w:pPr>
        <w:rPr>
          <w:b/>
          <w:bCs/>
        </w:rPr>
      </w:pPr>
      <w:r w:rsidRPr="00513C59">
        <w:rPr>
          <w:rFonts w:ascii="Segoe UI Emoji" w:hAnsi="Segoe UI Emoji" w:cs="Segoe UI Emoji"/>
          <w:b/>
          <w:bCs/>
        </w:rPr>
        <w:t>⚡</w:t>
      </w:r>
      <w:r w:rsidRPr="00513C59">
        <w:rPr>
          <w:b/>
          <w:bCs/>
        </w:rPr>
        <w:t xml:space="preserve"> Why Now?</w:t>
      </w:r>
    </w:p>
    <w:p w14:paraId="40E942E8" w14:textId="77777777" w:rsidR="00CD5026" w:rsidRPr="00513C59" w:rsidRDefault="00CD5026" w:rsidP="00CD5026">
      <w:r w:rsidRPr="00513C59">
        <w:t xml:space="preserve">Atmos Energy is under increasing pressure </w:t>
      </w:r>
      <w:proofErr w:type="gramStart"/>
      <w:r w:rsidRPr="00513C59">
        <w:t>to</w:t>
      </w:r>
      <w:proofErr w:type="gramEnd"/>
      <w:r w:rsidRPr="00513C59">
        <w:t>:</w:t>
      </w:r>
    </w:p>
    <w:p w14:paraId="4FB88AC8" w14:textId="77777777" w:rsidR="00CD5026" w:rsidRPr="00513C59" w:rsidRDefault="00CD5026" w:rsidP="00CD5026">
      <w:pPr>
        <w:numPr>
          <w:ilvl w:val="0"/>
          <w:numId w:val="11"/>
        </w:numPr>
      </w:pPr>
      <w:r w:rsidRPr="00513C59">
        <w:t xml:space="preserve">Automate </w:t>
      </w:r>
      <w:r w:rsidRPr="00513C59">
        <w:rPr>
          <w:b/>
          <w:bCs/>
        </w:rPr>
        <w:t>regulatory compliance</w:t>
      </w:r>
      <w:r w:rsidRPr="00513C59">
        <w:t xml:space="preserve"> (PHMSA, EPA)</w:t>
      </w:r>
    </w:p>
    <w:p w14:paraId="75B105F3" w14:textId="77777777" w:rsidR="00CD5026" w:rsidRPr="00513C59" w:rsidRDefault="00CD5026" w:rsidP="00CD5026">
      <w:pPr>
        <w:numPr>
          <w:ilvl w:val="0"/>
          <w:numId w:val="11"/>
        </w:numPr>
      </w:pPr>
      <w:r w:rsidRPr="00513C59">
        <w:lastRenderedPageBreak/>
        <w:t xml:space="preserve">Ensure </w:t>
      </w:r>
      <w:r w:rsidRPr="00513C59">
        <w:rPr>
          <w:b/>
          <w:bCs/>
        </w:rPr>
        <w:t>grid reliability and safety</w:t>
      </w:r>
      <w:r w:rsidRPr="00513C59">
        <w:t xml:space="preserve"> amid climate volatility</w:t>
      </w:r>
    </w:p>
    <w:p w14:paraId="233E3FAD" w14:textId="77777777" w:rsidR="00CD5026" w:rsidRPr="00513C59" w:rsidRDefault="00CD5026" w:rsidP="00CD5026">
      <w:pPr>
        <w:numPr>
          <w:ilvl w:val="0"/>
          <w:numId w:val="11"/>
        </w:numPr>
      </w:pPr>
      <w:r w:rsidRPr="00513C59">
        <w:t xml:space="preserve">Advance </w:t>
      </w:r>
      <w:r w:rsidRPr="00513C59">
        <w:rPr>
          <w:b/>
          <w:bCs/>
        </w:rPr>
        <w:t>ESG transparency</w:t>
      </w:r>
      <w:r w:rsidRPr="00513C59">
        <w:t xml:space="preserve"> without compromising security</w:t>
      </w:r>
    </w:p>
    <w:p w14:paraId="261DA831" w14:textId="77777777" w:rsidR="00CD5026" w:rsidRPr="00513C59" w:rsidRDefault="00CD5026" w:rsidP="00CD5026">
      <w:pPr>
        <w:numPr>
          <w:ilvl w:val="0"/>
          <w:numId w:val="11"/>
        </w:numPr>
      </w:pPr>
      <w:r w:rsidRPr="00513C59">
        <w:t xml:space="preserve">Modernize </w:t>
      </w:r>
      <w:r w:rsidRPr="00513C59">
        <w:rPr>
          <w:b/>
          <w:bCs/>
        </w:rPr>
        <w:t>legacy infrastructure</w:t>
      </w:r>
      <w:r w:rsidRPr="00513C59">
        <w:t xml:space="preserve"> without risky migrations</w:t>
      </w:r>
    </w:p>
    <w:p w14:paraId="5ACA1932" w14:textId="77777777" w:rsidR="00CD5026" w:rsidRPr="00513C59" w:rsidRDefault="00CD5026" w:rsidP="00CD5026">
      <w:r w:rsidRPr="00513C59">
        <w:t xml:space="preserve">AI has promise—but current platforms (like ChatGPT, RPA bots, or dashboards) are </w:t>
      </w:r>
      <w:r w:rsidRPr="00513C59">
        <w:rPr>
          <w:b/>
          <w:bCs/>
        </w:rPr>
        <w:t>too error-prone, ungoverned, and untrusted</w:t>
      </w:r>
      <w:r w:rsidRPr="00513C59">
        <w:t xml:space="preserve"> to deploy safely at scale in a regulated utility.</w:t>
      </w:r>
    </w:p>
    <w:p w14:paraId="16357240" w14:textId="77777777" w:rsidR="00CD5026" w:rsidRPr="00513C59" w:rsidRDefault="00CD5026" w:rsidP="00CD5026">
      <w:r w:rsidRPr="00513C59">
        <w:pict w14:anchorId="50A17BB2">
          <v:rect id="_x0000_i1038" style="width:0;height:1.5pt" o:hralign="center" o:hrstd="t" o:hr="t" fillcolor="#a0a0a0" stroked="f"/>
        </w:pict>
      </w:r>
    </w:p>
    <w:p w14:paraId="1B6CC7FC" w14:textId="77777777" w:rsidR="00CD5026" w:rsidRPr="00513C59" w:rsidRDefault="00CD5026" w:rsidP="00CD5026">
      <w:pPr>
        <w:rPr>
          <w:b/>
          <w:bCs/>
        </w:rPr>
      </w:pPr>
      <w:r w:rsidRPr="00513C59">
        <w:rPr>
          <w:rFonts w:ascii="Segoe UI Emoji" w:hAnsi="Segoe UI Emoji" w:cs="Segoe UI Emoji"/>
          <w:b/>
          <w:bCs/>
        </w:rPr>
        <w:t>🧠</w:t>
      </w:r>
      <w:r w:rsidRPr="00513C59">
        <w:rPr>
          <w:b/>
          <w:bCs/>
        </w:rPr>
        <w:t xml:space="preserve"> What </w:t>
      </w:r>
      <w:proofErr w:type="spellStart"/>
      <w:r w:rsidRPr="00513C59">
        <w:rPr>
          <w:b/>
          <w:bCs/>
        </w:rPr>
        <w:t>SeraphimOS</w:t>
      </w:r>
      <w:proofErr w:type="spellEnd"/>
      <w:r w:rsidRPr="00513C59">
        <w:rPr>
          <w:b/>
          <w:bCs/>
        </w:rPr>
        <w:t xml:space="preserve"> Solves</w:t>
      </w:r>
    </w:p>
    <w:p w14:paraId="3740D402" w14:textId="77777777" w:rsidR="00CD5026" w:rsidRPr="00513C59" w:rsidRDefault="00CD5026" w:rsidP="00CD5026">
      <w:proofErr w:type="spellStart"/>
      <w:r w:rsidRPr="00513C59">
        <w:t>SeraphimOS</w:t>
      </w:r>
      <w:proofErr w:type="spellEnd"/>
      <w:r w:rsidRPr="00513C59">
        <w:t xml:space="preserve"> is a </w:t>
      </w:r>
      <w:r w:rsidRPr="00513C59">
        <w:rPr>
          <w:b/>
          <w:bCs/>
        </w:rPr>
        <w:t>secure agentic runtime platform</w:t>
      </w:r>
      <w:r w:rsidRPr="00513C59">
        <w:t xml:space="preserve"> designed for </w:t>
      </w:r>
      <w:r w:rsidRPr="00513C59">
        <w:rPr>
          <w:b/>
          <w:bCs/>
        </w:rPr>
        <w:t>mission-critical automation</w:t>
      </w:r>
      <w:r w:rsidRPr="00513C59">
        <w:t xml:space="preserve"> in highly regulated sectors like energy and utilities. It allows organizations to: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7329"/>
      </w:tblGrid>
      <w:tr w:rsidR="00CD5026" w:rsidRPr="00513C59" w14:paraId="4C82E661" w14:textId="77777777" w:rsidTr="00BF1C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1212D0" w14:textId="77777777" w:rsidR="00CD5026" w:rsidRPr="00513C59" w:rsidRDefault="00CD5026" w:rsidP="00BF1C8B">
            <w:pPr>
              <w:rPr>
                <w:b/>
                <w:bCs/>
              </w:rPr>
            </w:pPr>
            <w:r w:rsidRPr="00513C59">
              <w:rPr>
                <w:b/>
                <w:bCs/>
              </w:rPr>
              <w:t>Core Need</w:t>
            </w:r>
          </w:p>
        </w:tc>
        <w:tc>
          <w:tcPr>
            <w:tcW w:w="0" w:type="auto"/>
            <w:vAlign w:val="center"/>
            <w:hideMark/>
          </w:tcPr>
          <w:p w14:paraId="49689758" w14:textId="77777777" w:rsidR="00CD5026" w:rsidRPr="00513C59" w:rsidRDefault="00CD5026" w:rsidP="00BF1C8B">
            <w:pPr>
              <w:rPr>
                <w:b/>
                <w:bCs/>
              </w:rPr>
            </w:pPr>
            <w:proofErr w:type="spellStart"/>
            <w:r w:rsidRPr="00513C59">
              <w:rPr>
                <w:b/>
                <w:bCs/>
              </w:rPr>
              <w:t>SeraphimOS</w:t>
            </w:r>
            <w:proofErr w:type="spellEnd"/>
            <w:r w:rsidRPr="00513C59">
              <w:rPr>
                <w:b/>
                <w:bCs/>
              </w:rPr>
              <w:t xml:space="preserve"> Capability</w:t>
            </w:r>
          </w:p>
        </w:tc>
      </w:tr>
      <w:tr w:rsidR="00CD5026" w:rsidRPr="00513C59" w14:paraId="275CFFE7" w14:textId="77777777" w:rsidTr="00BF1C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D0827" w14:textId="77777777" w:rsidR="00CD5026" w:rsidRPr="00513C59" w:rsidRDefault="00CD5026" w:rsidP="00BF1C8B">
            <w:r w:rsidRPr="00513C59">
              <w:t>Compliance Automation</w:t>
            </w:r>
          </w:p>
        </w:tc>
        <w:tc>
          <w:tcPr>
            <w:tcW w:w="0" w:type="auto"/>
            <w:vAlign w:val="center"/>
            <w:hideMark/>
          </w:tcPr>
          <w:p w14:paraId="58BEB61B" w14:textId="77777777" w:rsidR="00CD5026" w:rsidRPr="00513C59" w:rsidRDefault="00CD5026" w:rsidP="00BF1C8B">
            <w:r w:rsidRPr="00513C59">
              <w:t>Agentic pipelines for PHMSA, methane, emissions reporting with IV&amp;V + audit trail</w:t>
            </w:r>
          </w:p>
        </w:tc>
      </w:tr>
      <w:tr w:rsidR="00CD5026" w:rsidRPr="00513C59" w14:paraId="6AC253B4" w14:textId="77777777" w:rsidTr="00BF1C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20F72" w14:textId="77777777" w:rsidR="00CD5026" w:rsidRPr="00513C59" w:rsidRDefault="00CD5026" w:rsidP="00BF1C8B">
            <w:r w:rsidRPr="00513C59">
              <w:t>Grid Resilience</w:t>
            </w:r>
          </w:p>
        </w:tc>
        <w:tc>
          <w:tcPr>
            <w:tcW w:w="0" w:type="auto"/>
            <w:vAlign w:val="center"/>
            <w:hideMark/>
          </w:tcPr>
          <w:p w14:paraId="56A749AD" w14:textId="77777777" w:rsidR="00CD5026" w:rsidRPr="00513C59" w:rsidRDefault="00CD5026" w:rsidP="00BF1C8B">
            <w:r w:rsidRPr="00513C59">
              <w:t>Autonomous coordination of outage response, predictive maintenance, work order orchestration</w:t>
            </w:r>
          </w:p>
        </w:tc>
      </w:tr>
      <w:tr w:rsidR="00CD5026" w:rsidRPr="00513C59" w14:paraId="3A0FBBBC" w14:textId="77777777" w:rsidTr="00BF1C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202C6" w14:textId="77777777" w:rsidR="00CD5026" w:rsidRPr="00513C59" w:rsidRDefault="00CD5026" w:rsidP="00BF1C8B">
            <w:r w:rsidRPr="00513C59">
              <w:t>Security &amp; Control</w:t>
            </w:r>
          </w:p>
        </w:tc>
        <w:tc>
          <w:tcPr>
            <w:tcW w:w="0" w:type="auto"/>
            <w:vAlign w:val="center"/>
            <w:hideMark/>
          </w:tcPr>
          <w:p w14:paraId="1A012C5D" w14:textId="77777777" w:rsidR="00CD5026" w:rsidRPr="00513C59" w:rsidRDefault="00CD5026" w:rsidP="00BF1C8B">
            <w:r w:rsidRPr="00513C59">
              <w:t>Government-grade encryption, explainability, rollback functions, and on-prem support</w:t>
            </w:r>
          </w:p>
        </w:tc>
      </w:tr>
      <w:tr w:rsidR="00CD5026" w:rsidRPr="00513C59" w14:paraId="7A67BCF5" w14:textId="77777777" w:rsidTr="00BF1C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1EDDF" w14:textId="77777777" w:rsidR="00CD5026" w:rsidRPr="00513C59" w:rsidRDefault="00CD5026" w:rsidP="00BF1C8B">
            <w:r w:rsidRPr="00513C59">
              <w:t>ESG Reporting</w:t>
            </w:r>
          </w:p>
        </w:tc>
        <w:tc>
          <w:tcPr>
            <w:tcW w:w="0" w:type="auto"/>
            <w:vAlign w:val="center"/>
            <w:hideMark/>
          </w:tcPr>
          <w:p w14:paraId="472F3DEE" w14:textId="77777777" w:rsidR="00CD5026" w:rsidRPr="00513C59" w:rsidRDefault="00CD5026" w:rsidP="00BF1C8B">
            <w:r w:rsidRPr="00513C59">
              <w:t>Trusted AI agents to automate Scope 1/2/3 emissions validation and regulatory filings</w:t>
            </w:r>
          </w:p>
        </w:tc>
      </w:tr>
      <w:tr w:rsidR="00CD5026" w:rsidRPr="00513C59" w14:paraId="5D5F206D" w14:textId="77777777" w:rsidTr="00BF1C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8F99D" w14:textId="77777777" w:rsidR="00CD5026" w:rsidRPr="00513C59" w:rsidRDefault="00CD5026" w:rsidP="00BF1C8B">
            <w:r w:rsidRPr="00513C59">
              <w:t>Legacy Integration</w:t>
            </w:r>
          </w:p>
        </w:tc>
        <w:tc>
          <w:tcPr>
            <w:tcW w:w="0" w:type="auto"/>
            <w:vAlign w:val="center"/>
            <w:hideMark/>
          </w:tcPr>
          <w:p w14:paraId="511CEA8E" w14:textId="77777777" w:rsidR="00CD5026" w:rsidRPr="00513C59" w:rsidRDefault="00CD5026" w:rsidP="00BF1C8B">
            <w:r w:rsidRPr="00513C59">
              <w:t>Bridges SCADA, ERP, GIS, and cloud without vendor lock-in or forced replacements</w:t>
            </w:r>
          </w:p>
        </w:tc>
      </w:tr>
    </w:tbl>
    <w:p w14:paraId="256BE372" w14:textId="77777777" w:rsidR="00CD5026" w:rsidRPr="00513C59" w:rsidRDefault="00CD5026" w:rsidP="00CD5026">
      <w:r w:rsidRPr="00513C59">
        <w:pict w14:anchorId="5E134B75">
          <v:rect id="_x0000_i1039" style="width:0;height:1.5pt" o:hralign="center" o:hrstd="t" o:hr="t" fillcolor="#a0a0a0" stroked="f"/>
        </w:pict>
      </w:r>
    </w:p>
    <w:p w14:paraId="37014AD5" w14:textId="77777777" w:rsidR="00CD5026" w:rsidRPr="00513C59" w:rsidRDefault="00CD5026" w:rsidP="00CD5026">
      <w:pPr>
        <w:rPr>
          <w:b/>
          <w:bCs/>
        </w:rPr>
      </w:pPr>
      <w:r w:rsidRPr="00513C59">
        <w:rPr>
          <w:rFonts w:ascii="Segoe UI Emoji" w:hAnsi="Segoe UI Emoji" w:cs="Segoe UI Emoji"/>
          <w:b/>
          <w:bCs/>
        </w:rPr>
        <w:t>🛠️</w:t>
      </w:r>
      <w:r w:rsidRPr="00513C59">
        <w:rPr>
          <w:b/>
          <w:bCs/>
        </w:rPr>
        <w:t xml:space="preserve"> Sample Use Cases for Atmos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7"/>
        <w:gridCol w:w="6663"/>
      </w:tblGrid>
      <w:tr w:rsidR="00CD5026" w:rsidRPr="00513C59" w14:paraId="1D8F58A9" w14:textId="77777777" w:rsidTr="00BF1C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A08C9E" w14:textId="77777777" w:rsidR="00CD5026" w:rsidRPr="00513C59" w:rsidRDefault="00CD5026" w:rsidP="00BF1C8B">
            <w:pPr>
              <w:rPr>
                <w:b/>
                <w:bCs/>
              </w:rPr>
            </w:pPr>
            <w:r w:rsidRPr="00513C59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753F6EEC" w14:textId="77777777" w:rsidR="00CD5026" w:rsidRPr="00513C59" w:rsidRDefault="00CD5026" w:rsidP="00BF1C8B">
            <w:pPr>
              <w:rPr>
                <w:b/>
                <w:bCs/>
              </w:rPr>
            </w:pPr>
            <w:r w:rsidRPr="00513C59">
              <w:rPr>
                <w:b/>
                <w:bCs/>
              </w:rPr>
              <w:t>Sample Agent</w:t>
            </w:r>
          </w:p>
        </w:tc>
      </w:tr>
      <w:tr w:rsidR="00CD5026" w:rsidRPr="00513C59" w14:paraId="7EB1EFD7" w14:textId="77777777" w:rsidTr="00BF1C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907DD" w14:textId="77777777" w:rsidR="00CD5026" w:rsidRPr="00513C59" w:rsidRDefault="00CD5026" w:rsidP="00BF1C8B">
            <w:r w:rsidRPr="00513C59">
              <w:rPr>
                <w:b/>
                <w:bCs/>
              </w:rPr>
              <w:t>Methane Monitoring</w:t>
            </w:r>
          </w:p>
        </w:tc>
        <w:tc>
          <w:tcPr>
            <w:tcW w:w="0" w:type="auto"/>
            <w:vAlign w:val="center"/>
            <w:hideMark/>
          </w:tcPr>
          <w:p w14:paraId="4FBF732A" w14:textId="77777777" w:rsidR="00CD5026" w:rsidRPr="00513C59" w:rsidRDefault="00CD5026" w:rsidP="00BF1C8B">
            <w:r w:rsidRPr="00513C59">
              <w:t>Agent auto-verifies leak data, triggers alerts, and prepares EPA submission</w:t>
            </w:r>
          </w:p>
        </w:tc>
      </w:tr>
      <w:tr w:rsidR="00CD5026" w:rsidRPr="00513C59" w14:paraId="399D0A3A" w14:textId="77777777" w:rsidTr="00BF1C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B064B" w14:textId="77777777" w:rsidR="00CD5026" w:rsidRPr="00513C59" w:rsidRDefault="00CD5026" w:rsidP="00BF1C8B">
            <w:r w:rsidRPr="00513C59">
              <w:rPr>
                <w:b/>
                <w:bCs/>
              </w:rPr>
              <w:t>PHMSA Inspection Compliance</w:t>
            </w:r>
          </w:p>
        </w:tc>
        <w:tc>
          <w:tcPr>
            <w:tcW w:w="0" w:type="auto"/>
            <w:vAlign w:val="center"/>
            <w:hideMark/>
          </w:tcPr>
          <w:p w14:paraId="583D1009" w14:textId="77777777" w:rsidR="00CD5026" w:rsidRPr="00513C59" w:rsidRDefault="00CD5026" w:rsidP="00BF1C8B">
            <w:r w:rsidRPr="00513C59">
              <w:t>Agent pre-validates inspection records, flags gaps, and auto-generates filings</w:t>
            </w:r>
          </w:p>
        </w:tc>
      </w:tr>
      <w:tr w:rsidR="00CD5026" w:rsidRPr="00513C59" w14:paraId="3A11EE69" w14:textId="77777777" w:rsidTr="00BF1C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E2E8E" w14:textId="77777777" w:rsidR="00CD5026" w:rsidRPr="00513C59" w:rsidRDefault="00CD5026" w:rsidP="00BF1C8B">
            <w:r w:rsidRPr="00513C59">
              <w:rPr>
                <w:b/>
                <w:bCs/>
              </w:rPr>
              <w:t>Outage Coordination</w:t>
            </w:r>
          </w:p>
        </w:tc>
        <w:tc>
          <w:tcPr>
            <w:tcW w:w="0" w:type="auto"/>
            <w:vAlign w:val="center"/>
            <w:hideMark/>
          </w:tcPr>
          <w:p w14:paraId="476CF579" w14:textId="77777777" w:rsidR="00CD5026" w:rsidRPr="00513C59" w:rsidRDefault="00CD5026" w:rsidP="00BF1C8B">
            <w:r w:rsidRPr="00513C59">
              <w:t>AI agent orchestrates field crew dispatch, customer notices, and ticket resolution</w:t>
            </w:r>
          </w:p>
        </w:tc>
      </w:tr>
      <w:tr w:rsidR="00CD5026" w:rsidRPr="00513C59" w14:paraId="78EE64A6" w14:textId="77777777" w:rsidTr="00BF1C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4089C" w14:textId="77777777" w:rsidR="00CD5026" w:rsidRPr="00513C59" w:rsidRDefault="00CD5026" w:rsidP="00BF1C8B">
            <w:r w:rsidRPr="00513C59">
              <w:rPr>
                <w:b/>
                <w:bCs/>
              </w:rPr>
              <w:t>Internal Audit</w:t>
            </w:r>
          </w:p>
        </w:tc>
        <w:tc>
          <w:tcPr>
            <w:tcW w:w="0" w:type="auto"/>
            <w:vAlign w:val="center"/>
            <w:hideMark/>
          </w:tcPr>
          <w:p w14:paraId="18FB3A0B" w14:textId="77777777" w:rsidR="00CD5026" w:rsidRPr="00513C59" w:rsidRDefault="00CD5026" w:rsidP="00BF1C8B">
            <w:r w:rsidRPr="00513C59">
              <w:t>Autonomous risk scoring + document generation for internal reviews (SOX, NERC)</w:t>
            </w:r>
          </w:p>
        </w:tc>
      </w:tr>
      <w:tr w:rsidR="00CD5026" w:rsidRPr="00513C59" w14:paraId="0B693A76" w14:textId="77777777" w:rsidTr="00BF1C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83E65" w14:textId="77777777" w:rsidR="00CD5026" w:rsidRPr="00513C59" w:rsidRDefault="00CD5026" w:rsidP="00BF1C8B">
            <w:r w:rsidRPr="00513C59">
              <w:rPr>
                <w:b/>
                <w:bCs/>
              </w:rPr>
              <w:lastRenderedPageBreak/>
              <w:t>ESG Scope 1 Emissions</w:t>
            </w:r>
          </w:p>
        </w:tc>
        <w:tc>
          <w:tcPr>
            <w:tcW w:w="0" w:type="auto"/>
            <w:vAlign w:val="center"/>
            <w:hideMark/>
          </w:tcPr>
          <w:p w14:paraId="279E9FE7" w14:textId="77777777" w:rsidR="00CD5026" w:rsidRPr="00513C59" w:rsidRDefault="00CD5026" w:rsidP="00BF1C8B">
            <w:r w:rsidRPr="00513C59">
              <w:t>Agent validates meter, compressor, and fleet data before quarterly disclosures</w:t>
            </w:r>
          </w:p>
        </w:tc>
      </w:tr>
    </w:tbl>
    <w:p w14:paraId="5EF476AA" w14:textId="77777777" w:rsidR="00CD5026" w:rsidRPr="00513C59" w:rsidRDefault="00CD5026" w:rsidP="00CD5026">
      <w:r w:rsidRPr="00513C59">
        <w:pict w14:anchorId="2542A1A5">
          <v:rect id="_x0000_i1040" style="width:0;height:1.5pt" o:hralign="center" o:hrstd="t" o:hr="t" fillcolor="#a0a0a0" stroked="f"/>
        </w:pict>
      </w:r>
    </w:p>
    <w:p w14:paraId="637941A1" w14:textId="77777777" w:rsidR="00CD5026" w:rsidRPr="00513C59" w:rsidRDefault="00CD5026" w:rsidP="00CD5026">
      <w:pPr>
        <w:rPr>
          <w:b/>
          <w:bCs/>
        </w:rPr>
      </w:pPr>
      <w:r w:rsidRPr="00513C59">
        <w:rPr>
          <w:rFonts w:ascii="Segoe UI Emoji" w:hAnsi="Segoe UI Emoji" w:cs="Segoe UI Emoji"/>
          <w:b/>
          <w:bCs/>
        </w:rPr>
        <w:t>🧩</w:t>
      </w:r>
      <w:r w:rsidRPr="00513C59">
        <w:rPr>
          <w:b/>
          <w:bCs/>
        </w:rPr>
        <w:t xml:space="preserve"> Integration Snapshot</w:t>
      </w:r>
    </w:p>
    <w:p w14:paraId="3DD7B094" w14:textId="77777777" w:rsidR="00CD5026" w:rsidRPr="00513C59" w:rsidRDefault="00CD5026" w:rsidP="00CD5026">
      <w:pPr>
        <w:numPr>
          <w:ilvl w:val="0"/>
          <w:numId w:val="12"/>
        </w:numPr>
      </w:pPr>
      <w:r w:rsidRPr="00513C59">
        <w:t xml:space="preserve">Compatible with </w:t>
      </w:r>
      <w:r w:rsidRPr="00513C59">
        <w:rPr>
          <w:b/>
          <w:bCs/>
        </w:rPr>
        <w:t>legacy telemetry, ESRI GIS, SAP, Maximo, Workday</w:t>
      </w:r>
    </w:p>
    <w:p w14:paraId="169DF79C" w14:textId="77777777" w:rsidR="00CD5026" w:rsidRPr="00513C59" w:rsidRDefault="00CD5026" w:rsidP="00CD5026">
      <w:pPr>
        <w:numPr>
          <w:ilvl w:val="0"/>
          <w:numId w:val="12"/>
        </w:numPr>
      </w:pPr>
      <w:r w:rsidRPr="00513C59">
        <w:t xml:space="preserve">Modular architecture with </w:t>
      </w:r>
      <w:r w:rsidRPr="00513C59">
        <w:rPr>
          <w:b/>
          <w:bCs/>
        </w:rPr>
        <w:t>on-prem, edge, or cloud</w:t>
      </w:r>
      <w:r w:rsidRPr="00513C59">
        <w:t xml:space="preserve"> deployment options</w:t>
      </w:r>
    </w:p>
    <w:p w14:paraId="4530C6FB" w14:textId="77777777" w:rsidR="00CD5026" w:rsidRPr="00513C59" w:rsidRDefault="00CD5026" w:rsidP="00CD5026">
      <w:pPr>
        <w:numPr>
          <w:ilvl w:val="0"/>
          <w:numId w:val="12"/>
        </w:numPr>
      </w:pPr>
      <w:r w:rsidRPr="00513C59">
        <w:t xml:space="preserve">Includes </w:t>
      </w:r>
      <w:r w:rsidRPr="00513C59">
        <w:rPr>
          <w:b/>
          <w:bCs/>
        </w:rPr>
        <w:t>agent marketplace</w:t>
      </w:r>
      <w:r w:rsidRPr="00513C59">
        <w:t xml:space="preserve"> to build, certify, and monetize custom agents</w:t>
      </w:r>
    </w:p>
    <w:p w14:paraId="7B4E6492" w14:textId="77777777" w:rsidR="00CD5026" w:rsidRPr="00513C59" w:rsidRDefault="00CD5026" w:rsidP="00CD5026">
      <w:r w:rsidRPr="00513C59">
        <w:pict w14:anchorId="083FFE21">
          <v:rect id="_x0000_i1041" style="width:0;height:1.5pt" o:hralign="center" o:hrstd="t" o:hr="t" fillcolor="#a0a0a0" stroked="f"/>
        </w:pict>
      </w:r>
    </w:p>
    <w:p w14:paraId="097529A2" w14:textId="77777777" w:rsidR="00CD5026" w:rsidRPr="00513C59" w:rsidRDefault="00CD5026" w:rsidP="00CD5026">
      <w:pPr>
        <w:rPr>
          <w:b/>
          <w:bCs/>
        </w:rPr>
      </w:pPr>
      <w:r w:rsidRPr="00513C59">
        <w:rPr>
          <w:rFonts w:ascii="Segoe UI Emoji" w:hAnsi="Segoe UI Emoji" w:cs="Segoe UI Emoji"/>
          <w:b/>
          <w:bCs/>
        </w:rPr>
        <w:t>🪙</w:t>
      </w:r>
      <w:r w:rsidRPr="00513C59">
        <w:rPr>
          <w:b/>
          <w:bCs/>
        </w:rPr>
        <w:t xml:space="preserve"> Business Value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4"/>
        <w:gridCol w:w="3267"/>
      </w:tblGrid>
      <w:tr w:rsidR="00CD5026" w:rsidRPr="00513C59" w14:paraId="61F52688" w14:textId="77777777" w:rsidTr="00BF1C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CAD13D" w14:textId="77777777" w:rsidR="00CD5026" w:rsidRPr="00513C59" w:rsidRDefault="00CD5026" w:rsidP="00BF1C8B">
            <w:pPr>
              <w:rPr>
                <w:b/>
                <w:bCs/>
              </w:rPr>
            </w:pPr>
            <w:r w:rsidRPr="00513C59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5CA037F" w14:textId="77777777" w:rsidR="00CD5026" w:rsidRPr="00513C59" w:rsidRDefault="00CD5026" w:rsidP="00BF1C8B">
            <w:pPr>
              <w:rPr>
                <w:b/>
                <w:bCs/>
              </w:rPr>
            </w:pPr>
            <w:r w:rsidRPr="00513C59">
              <w:rPr>
                <w:b/>
                <w:bCs/>
              </w:rPr>
              <w:t>Potential Impact</w:t>
            </w:r>
          </w:p>
        </w:tc>
      </w:tr>
      <w:tr w:rsidR="00CD5026" w:rsidRPr="00513C59" w14:paraId="540C4DA8" w14:textId="77777777" w:rsidTr="00BF1C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411F1" w14:textId="77777777" w:rsidR="00CD5026" w:rsidRPr="00513C59" w:rsidRDefault="00CD5026" w:rsidP="00BF1C8B">
            <w:r w:rsidRPr="00513C59">
              <w:t>Compliance Cost Reduction</w:t>
            </w:r>
          </w:p>
        </w:tc>
        <w:tc>
          <w:tcPr>
            <w:tcW w:w="0" w:type="auto"/>
            <w:vAlign w:val="center"/>
            <w:hideMark/>
          </w:tcPr>
          <w:p w14:paraId="26C0F88F" w14:textId="77777777" w:rsidR="00CD5026" w:rsidRPr="00513C59" w:rsidRDefault="00CD5026" w:rsidP="00BF1C8B">
            <w:r w:rsidRPr="00513C59">
              <w:t>↓ 25–40%</w:t>
            </w:r>
          </w:p>
        </w:tc>
      </w:tr>
      <w:tr w:rsidR="00CD5026" w:rsidRPr="00513C59" w14:paraId="729B198C" w14:textId="77777777" w:rsidTr="00BF1C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BF959" w14:textId="77777777" w:rsidR="00CD5026" w:rsidRPr="00513C59" w:rsidRDefault="00CD5026" w:rsidP="00BF1C8B">
            <w:r w:rsidRPr="00513C59">
              <w:t>Fines &amp; Incident Exposure</w:t>
            </w:r>
          </w:p>
        </w:tc>
        <w:tc>
          <w:tcPr>
            <w:tcW w:w="0" w:type="auto"/>
            <w:vAlign w:val="center"/>
            <w:hideMark/>
          </w:tcPr>
          <w:p w14:paraId="2169CAF0" w14:textId="77777777" w:rsidR="00CD5026" w:rsidRPr="00513C59" w:rsidRDefault="00CD5026" w:rsidP="00BF1C8B">
            <w:r w:rsidRPr="00513C59">
              <w:t>↓ 70–90%</w:t>
            </w:r>
          </w:p>
        </w:tc>
      </w:tr>
      <w:tr w:rsidR="00CD5026" w:rsidRPr="00513C59" w14:paraId="5482ED89" w14:textId="77777777" w:rsidTr="00BF1C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01130" w14:textId="77777777" w:rsidR="00CD5026" w:rsidRPr="00513C59" w:rsidRDefault="00CD5026" w:rsidP="00BF1C8B">
            <w:r w:rsidRPr="00513C59">
              <w:t>Reporting Cycle Time</w:t>
            </w:r>
          </w:p>
        </w:tc>
        <w:tc>
          <w:tcPr>
            <w:tcW w:w="0" w:type="auto"/>
            <w:vAlign w:val="center"/>
            <w:hideMark/>
          </w:tcPr>
          <w:p w14:paraId="261025B2" w14:textId="77777777" w:rsidR="00CD5026" w:rsidRPr="00513C59" w:rsidRDefault="00CD5026" w:rsidP="00BF1C8B">
            <w:r w:rsidRPr="00513C59">
              <w:t>↓ 50%</w:t>
            </w:r>
          </w:p>
        </w:tc>
      </w:tr>
      <w:tr w:rsidR="00CD5026" w:rsidRPr="00513C59" w14:paraId="22C62E27" w14:textId="77777777" w:rsidTr="00BF1C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F92BC" w14:textId="77777777" w:rsidR="00CD5026" w:rsidRPr="00513C59" w:rsidRDefault="00CD5026" w:rsidP="00BF1C8B">
            <w:r w:rsidRPr="00513C59">
              <w:t>ESG Audit Readiness</w:t>
            </w:r>
          </w:p>
        </w:tc>
        <w:tc>
          <w:tcPr>
            <w:tcW w:w="0" w:type="auto"/>
            <w:vAlign w:val="center"/>
            <w:hideMark/>
          </w:tcPr>
          <w:p w14:paraId="450D1AB3" w14:textId="77777777" w:rsidR="00CD5026" w:rsidRPr="00513C59" w:rsidRDefault="00CD5026" w:rsidP="00BF1C8B">
            <w:r w:rsidRPr="00513C59">
              <w:t>↑ 3x</w:t>
            </w:r>
          </w:p>
        </w:tc>
      </w:tr>
      <w:tr w:rsidR="00CD5026" w:rsidRPr="00513C59" w14:paraId="45F32F4D" w14:textId="77777777" w:rsidTr="00BF1C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561F1" w14:textId="77777777" w:rsidR="00CD5026" w:rsidRPr="00513C59" w:rsidRDefault="00CD5026" w:rsidP="00BF1C8B">
            <w:r w:rsidRPr="00513C59">
              <w:t>MTTR (Mean Time to Resolution)</w:t>
            </w:r>
          </w:p>
        </w:tc>
        <w:tc>
          <w:tcPr>
            <w:tcW w:w="0" w:type="auto"/>
            <w:vAlign w:val="center"/>
            <w:hideMark/>
          </w:tcPr>
          <w:p w14:paraId="25EB10E0" w14:textId="77777777" w:rsidR="00CD5026" w:rsidRPr="00513C59" w:rsidRDefault="00CD5026" w:rsidP="00BF1C8B">
            <w:r w:rsidRPr="00513C59">
              <w:t>↓ 20–30% (outage &amp; risk incidents)</w:t>
            </w:r>
          </w:p>
        </w:tc>
      </w:tr>
    </w:tbl>
    <w:p w14:paraId="1D6A7338" w14:textId="77777777" w:rsidR="00CD5026" w:rsidRPr="00513C59" w:rsidRDefault="00CD5026" w:rsidP="00CD5026">
      <w:r w:rsidRPr="00513C59">
        <w:pict w14:anchorId="1A04DA88">
          <v:rect id="_x0000_i1042" style="width:0;height:1.5pt" o:hralign="center" o:hrstd="t" o:hr="t" fillcolor="#a0a0a0" stroked="f"/>
        </w:pict>
      </w:r>
    </w:p>
    <w:p w14:paraId="17D2E172" w14:textId="77777777" w:rsidR="00CD5026" w:rsidRPr="00513C59" w:rsidRDefault="00CD5026" w:rsidP="00CD5026">
      <w:pPr>
        <w:rPr>
          <w:b/>
          <w:bCs/>
        </w:rPr>
      </w:pPr>
      <w:r w:rsidRPr="00513C59">
        <w:rPr>
          <w:rFonts w:ascii="Segoe UI Emoji" w:hAnsi="Segoe UI Emoji" w:cs="Segoe UI Emoji"/>
          <w:b/>
          <w:bCs/>
        </w:rPr>
        <w:t>🧭</w:t>
      </w:r>
      <w:r w:rsidRPr="00513C59">
        <w:rPr>
          <w:b/>
          <w:bCs/>
        </w:rPr>
        <w:t xml:space="preserve"> Why Seraphim for Atmos?</w:t>
      </w:r>
    </w:p>
    <w:p w14:paraId="101F8B70" w14:textId="77777777" w:rsidR="00CD5026" w:rsidRPr="00513C59" w:rsidRDefault="00CD5026" w:rsidP="00CD5026">
      <w:pPr>
        <w:numPr>
          <w:ilvl w:val="0"/>
          <w:numId w:val="13"/>
        </w:numPr>
      </w:pPr>
      <w:r w:rsidRPr="00513C59">
        <w:rPr>
          <w:b/>
          <w:bCs/>
        </w:rPr>
        <w:t>Purpose-built for regulated sectors</w:t>
      </w:r>
      <w:r w:rsidRPr="00513C59">
        <w:t xml:space="preserve"> (unlike general AI tools)</w:t>
      </w:r>
    </w:p>
    <w:p w14:paraId="253503EF" w14:textId="77777777" w:rsidR="00CD5026" w:rsidRPr="00513C59" w:rsidRDefault="00CD5026" w:rsidP="00CD5026">
      <w:pPr>
        <w:numPr>
          <w:ilvl w:val="0"/>
          <w:numId w:val="13"/>
        </w:numPr>
      </w:pPr>
      <w:r w:rsidRPr="00513C59">
        <w:rPr>
          <w:b/>
          <w:bCs/>
        </w:rPr>
        <w:t>Enterprise-grade security + audit trail architecture</w:t>
      </w:r>
    </w:p>
    <w:p w14:paraId="7DE49CCC" w14:textId="77777777" w:rsidR="00CD5026" w:rsidRPr="00513C59" w:rsidRDefault="00CD5026" w:rsidP="00CD5026">
      <w:pPr>
        <w:numPr>
          <w:ilvl w:val="0"/>
          <w:numId w:val="13"/>
        </w:numPr>
      </w:pPr>
      <w:r w:rsidRPr="00513C59">
        <w:rPr>
          <w:b/>
          <w:bCs/>
        </w:rPr>
        <w:t>Built-in agent orchestration + explainability</w:t>
      </w:r>
    </w:p>
    <w:p w14:paraId="4660280F" w14:textId="77777777" w:rsidR="00CD5026" w:rsidRPr="00513C59" w:rsidRDefault="00CD5026" w:rsidP="00CD5026">
      <w:pPr>
        <w:numPr>
          <w:ilvl w:val="0"/>
          <w:numId w:val="13"/>
        </w:numPr>
      </w:pPr>
      <w:r w:rsidRPr="00513C59">
        <w:rPr>
          <w:b/>
          <w:bCs/>
        </w:rPr>
        <w:t>Beta-tested with insurers and critical-infra customers</w:t>
      </w:r>
    </w:p>
    <w:p w14:paraId="71ED9B4B" w14:textId="77777777" w:rsidR="00CD5026" w:rsidRPr="00513C59" w:rsidRDefault="00CD5026" w:rsidP="00CD5026">
      <w:pPr>
        <w:numPr>
          <w:ilvl w:val="0"/>
          <w:numId w:val="13"/>
        </w:numPr>
      </w:pPr>
      <w:r w:rsidRPr="00513C59">
        <w:rPr>
          <w:b/>
          <w:bCs/>
        </w:rPr>
        <w:t>Led by a team with experience across Raytheon, Salesforce, and Siri</w:t>
      </w:r>
    </w:p>
    <w:p w14:paraId="436B6FE7" w14:textId="77777777" w:rsidR="00CD5026" w:rsidRPr="00513C59" w:rsidRDefault="00CD5026" w:rsidP="00CD5026">
      <w:r w:rsidRPr="00513C59">
        <w:pict w14:anchorId="47406321">
          <v:rect id="_x0000_i1043" style="width:0;height:1.5pt" o:hralign="center" o:hrstd="t" o:hr="t" fillcolor="#a0a0a0" stroked="f"/>
        </w:pict>
      </w:r>
    </w:p>
    <w:p w14:paraId="0BB0BAE0" w14:textId="77777777" w:rsidR="00CD5026" w:rsidRPr="00513C59" w:rsidRDefault="00CD5026" w:rsidP="00CD5026">
      <w:pPr>
        <w:rPr>
          <w:b/>
          <w:bCs/>
        </w:rPr>
      </w:pPr>
      <w:r w:rsidRPr="00513C59">
        <w:rPr>
          <w:rFonts w:ascii="Segoe UI Emoji" w:hAnsi="Segoe UI Emoji" w:cs="Segoe UI Emoji"/>
          <w:b/>
          <w:bCs/>
        </w:rPr>
        <w:t>🖥️</w:t>
      </w:r>
      <w:r w:rsidRPr="00513C59">
        <w:rPr>
          <w:b/>
          <w:bCs/>
        </w:rPr>
        <w:t xml:space="preserve"> DEMO &amp; POC EXPLAINER: What Atmos Would See</w:t>
      </w:r>
    </w:p>
    <w:p w14:paraId="15FDE192" w14:textId="77777777" w:rsidR="00CD5026" w:rsidRPr="00513C59" w:rsidRDefault="00CD5026" w:rsidP="00CD5026">
      <w:r w:rsidRPr="00513C59">
        <w:pict w14:anchorId="0C27CD05">
          <v:rect id="_x0000_i1044" style="width:0;height:1.5pt" o:hralign="center" o:hrstd="t" o:hr="t" fillcolor="#a0a0a0" stroked="f"/>
        </w:pict>
      </w:r>
    </w:p>
    <w:p w14:paraId="47C34860" w14:textId="77777777" w:rsidR="00CD5026" w:rsidRPr="00513C59" w:rsidRDefault="00CD5026" w:rsidP="00CD5026">
      <w:pPr>
        <w:rPr>
          <w:b/>
          <w:bCs/>
        </w:rPr>
      </w:pPr>
      <w:r w:rsidRPr="00513C59">
        <w:rPr>
          <w:rFonts w:ascii="Segoe UI Emoji" w:hAnsi="Segoe UI Emoji" w:cs="Segoe UI Emoji"/>
          <w:b/>
          <w:bCs/>
        </w:rPr>
        <w:t>🔍</w:t>
      </w:r>
      <w:r w:rsidRPr="00513C59">
        <w:rPr>
          <w:b/>
          <w:bCs/>
        </w:rPr>
        <w:t xml:space="preserve"> POC Focus: 30-Day Pilot for PHMSA + Methane Leak Automation</w:t>
      </w:r>
    </w:p>
    <w:p w14:paraId="29BC5668" w14:textId="77777777" w:rsidR="00CD5026" w:rsidRPr="00513C59" w:rsidRDefault="00CD5026" w:rsidP="00CD5026">
      <w:pPr>
        <w:rPr>
          <w:b/>
          <w:bCs/>
        </w:rPr>
      </w:pPr>
      <w:r w:rsidRPr="00513C59">
        <w:rPr>
          <w:rFonts w:ascii="Segoe UI Emoji" w:hAnsi="Segoe UI Emoji" w:cs="Segoe UI Emoji"/>
          <w:b/>
          <w:bCs/>
        </w:rPr>
        <w:lastRenderedPageBreak/>
        <w:t>⚙️</w:t>
      </w:r>
      <w:r w:rsidRPr="00513C59">
        <w:rPr>
          <w:b/>
          <w:bCs/>
        </w:rPr>
        <w:t xml:space="preserve"> Scenario:</w:t>
      </w:r>
    </w:p>
    <w:p w14:paraId="394B8ADB" w14:textId="77777777" w:rsidR="00CD5026" w:rsidRPr="00513C59" w:rsidRDefault="00CD5026" w:rsidP="00CD5026">
      <w:r w:rsidRPr="00513C59">
        <w:t xml:space="preserve">Atmos selects </w:t>
      </w:r>
      <w:r w:rsidRPr="00513C59">
        <w:rPr>
          <w:b/>
          <w:bCs/>
        </w:rPr>
        <w:t>one operational zone or region</w:t>
      </w:r>
      <w:r w:rsidRPr="00513C59">
        <w:t xml:space="preserve"> where methane tracking and pipeline inspections are handled manually or semi-automatically.</w:t>
      </w:r>
    </w:p>
    <w:p w14:paraId="221ABA71" w14:textId="77777777" w:rsidR="00CD5026" w:rsidRPr="00513C59" w:rsidRDefault="00CD5026" w:rsidP="00CD5026">
      <w:pPr>
        <w:rPr>
          <w:b/>
          <w:bCs/>
        </w:rPr>
      </w:pPr>
      <w:r w:rsidRPr="00513C59">
        <w:rPr>
          <w:rFonts w:ascii="Segoe UI Emoji" w:hAnsi="Segoe UI Emoji" w:cs="Segoe UI Emoji"/>
          <w:b/>
          <w:bCs/>
        </w:rPr>
        <w:t>🧠</w:t>
      </w:r>
      <w:r w:rsidRPr="00513C59">
        <w:rPr>
          <w:b/>
          <w:bCs/>
        </w:rPr>
        <w:t xml:space="preserve"> Agent Suite Included: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6"/>
        <w:gridCol w:w="6574"/>
      </w:tblGrid>
      <w:tr w:rsidR="00CD5026" w:rsidRPr="00513C59" w14:paraId="41D1AB4B" w14:textId="77777777" w:rsidTr="00BF1C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6F5471" w14:textId="77777777" w:rsidR="00CD5026" w:rsidRPr="00513C59" w:rsidRDefault="00CD5026" w:rsidP="00BF1C8B">
            <w:pPr>
              <w:rPr>
                <w:b/>
                <w:bCs/>
              </w:rPr>
            </w:pPr>
            <w:r w:rsidRPr="00513C59">
              <w:rPr>
                <w:b/>
                <w:bCs/>
              </w:rPr>
              <w:t>Agent</w:t>
            </w:r>
          </w:p>
        </w:tc>
        <w:tc>
          <w:tcPr>
            <w:tcW w:w="0" w:type="auto"/>
            <w:vAlign w:val="center"/>
            <w:hideMark/>
          </w:tcPr>
          <w:p w14:paraId="280779A0" w14:textId="77777777" w:rsidR="00CD5026" w:rsidRPr="00513C59" w:rsidRDefault="00CD5026" w:rsidP="00BF1C8B">
            <w:pPr>
              <w:rPr>
                <w:b/>
                <w:bCs/>
              </w:rPr>
            </w:pPr>
            <w:r w:rsidRPr="00513C59">
              <w:rPr>
                <w:b/>
                <w:bCs/>
              </w:rPr>
              <w:t>Function</w:t>
            </w:r>
          </w:p>
        </w:tc>
      </w:tr>
      <w:tr w:rsidR="00CD5026" w:rsidRPr="00513C59" w14:paraId="21D01022" w14:textId="77777777" w:rsidTr="00BF1C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5309E" w14:textId="77777777" w:rsidR="00CD5026" w:rsidRPr="00513C59" w:rsidRDefault="00CD5026" w:rsidP="00BF1C8B">
            <w:r w:rsidRPr="00513C59">
              <w:rPr>
                <w:b/>
                <w:bCs/>
              </w:rPr>
              <w:t>Methane Leak Verification Agent</w:t>
            </w:r>
          </w:p>
        </w:tc>
        <w:tc>
          <w:tcPr>
            <w:tcW w:w="0" w:type="auto"/>
            <w:vAlign w:val="center"/>
            <w:hideMark/>
          </w:tcPr>
          <w:p w14:paraId="1346E51C" w14:textId="77777777" w:rsidR="00CD5026" w:rsidRPr="00513C59" w:rsidRDefault="00CD5026" w:rsidP="00BF1C8B">
            <w:r w:rsidRPr="00513C59">
              <w:t>Pulls sensor data, validates threshold breaches, drafts alerts + compliance forms</w:t>
            </w:r>
          </w:p>
        </w:tc>
      </w:tr>
      <w:tr w:rsidR="00CD5026" w:rsidRPr="00513C59" w14:paraId="64D21B33" w14:textId="77777777" w:rsidTr="00BF1C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79B3A" w14:textId="77777777" w:rsidR="00CD5026" w:rsidRPr="00513C59" w:rsidRDefault="00CD5026" w:rsidP="00BF1C8B">
            <w:r w:rsidRPr="00513C59">
              <w:rPr>
                <w:b/>
                <w:bCs/>
              </w:rPr>
              <w:t>PHMSA Report Agent</w:t>
            </w:r>
          </w:p>
        </w:tc>
        <w:tc>
          <w:tcPr>
            <w:tcW w:w="0" w:type="auto"/>
            <w:vAlign w:val="center"/>
            <w:hideMark/>
          </w:tcPr>
          <w:p w14:paraId="2CDAE6B9" w14:textId="77777777" w:rsidR="00CD5026" w:rsidRPr="00513C59" w:rsidRDefault="00CD5026" w:rsidP="00BF1C8B">
            <w:r w:rsidRPr="00513C59">
              <w:t>Validates and formats pipeline inspections; ensures field reports meet federal specs</w:t>
            </w:r>
          </w:p>
        </w:tc>
      </w:tr>
      <w:tr w:rsidR="00CD5026" w:rsidRPr="00513C59" w14:paraId="43BCD118" w14:textId="77777777" w:rsidTr="00BF1C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A651E" w14:textId="77777777" w:rsidR="00CD5026" w:rsidRPr="00513C59" w:rsidRDefault="00CD5026" w:rsidP="00BF1C8B">
            <w:r w:rsidRPr="00513C59">
              <w:rPr>
                <w:b/>
                <w:bCs/>
              </w:rPr>
              <w:t>Audit Trail Generator</w:t>
            </w:r>
          </w:p>
        </w:tc>
        <w:tc>
          <w:tcPr>
            <w:tcW w:w="0" w:type="auto"/>
            <w:vAlign w:val="center"/>
            <w:hideMark/>
          </w:tcPr>
          <w:p w14:paraId="6BB617D2" w14:textId="77777777" w:rsidR="00CD5026" w:rsidRPr="00513C59" w:rsidRDefault="00CD5026" w:rsidP="00BF1C8B">
            <w:r w:rsidRPr="00513C59">
              <w:t>Logs every agent action for traceability; exportable to PDF or SEC-grade formats</w:t>
            </w:r>
          </w:p>
        </w:tc>
      </w:tr>
      <w:tr w:rsidR="00CD5026" w:rsidRPr="00513C59" w14:paraId="6BAE3076" w14:textId="77777777" w:rsidTr="00BF1C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E5EA9" w14:textId="77777777" w:rsidR="00CD5026" w:rsidRPr="00513C59" w:rsidRDefault="00CD5026" w:rsidP="00BF1C8B">
            <w:r w:rsidRPr="00513C59">
              <w:rPr>
                <w:b/>
                <w:bCs/>
              </w:rPr>
              <w:t>Integration Agent</w:t>
            </w:r>
          </w:p>
        </w:tc>
        <w:tc>
          <w:tcPr>
            <w:tcW w:w="0" w:type="auto"/>
            <w:vAlign w:val="center"/>
            <w:hideMark/>
          </w:tcPr>
          <w:p w14:paraId="6572442C" w14:textId="77777777" w:rsidR="00CD5026" w:rsidRPr="00513C59" w:rsidRDefault="00CD5026" w:rsidP="00BF1C8B">
            <w:r w:rsidRPr="00513C59">
              <w:t>Connects to existing systems (e.g., telemetry, SharePoint, GIS, etc.) via adapters</w:t>
            </w:r>
          </w:p>
        </w:tc>
      </w:tr>
    </w:tbl>
    <w:p w14:paraId="14860EF6" w14:textId="77777777" w:rsidR="00CD5026" w:rsidRPr="00513C59" w:rsidRDefault="00CD5026" w:rsidP="00CD5026">
      <w:r w:rsidRPr="00513C59">
        <w:pict w14:anchorId="6DF0FF19">
          <v:rect id="_x0000_i1045" style="width:0;height:1.5pt" o:hralign="center" o:hrstd="t" o:hr="t" fillcolor="#a0a0a0" stroked="f"/>
        </w:pict>
      </w:r>
    </w:p>
    <w:p w14:paraId="75F8C303" w14:textId="77777777" w:rsidR="00CD5026" w:rsidRPr="00513C59" w:rsidRDefault="00CD5026" w:rsidP="00CD5026">
      <w:pPr>
        <w:rPr>
          <w:b/>
          <w:bCs/>
        </w:rPr>
      </w:pPr>
      <w:r w:rsidRPr="00513C59">
        <w:rPr>
          <w:rFonts w:ascii="Segoe UI Emoji" w:hAnsi="Segoe UI Emoji" w:cs="Segoe UI Emoji"/>
          <w:b/>
          <w:bCs/>
        </w:rPr>
        <w:t>🧪</w:t>
      </w:r>
      <w:r w:rsidRPr="00513C59">
        <w:rPr>
          <w:b/>
          <w:bCs/>
        </w:rPr>
        <w:t xml:space="preserve"> POC Technical Architecture</w:t>
      </w:r>
    </w:p>
    <w:p w14:paraId="635E4D83" w14:textId="77777777" w:rsidR="00CD5026" w:rsidRPr="00513C59" w:rsidRDefault="00CD5026" w:rsidP="00CD5026">
      <w:pPr>
        <w:numPr>
          <w:ilvl w:val="0"/>
          <w:numId w:val="14"/>
        </w:numPr>
      </w:pPr>
      <w:r w:rsidRPr="00513C59">
        <w:t xml:space="preserve">Deployment: </w:t>
      </w:r>
      <w:r w:rsidRPr="00513C59">
        <w:rPr>
          <w:b/>
          <w:bCs/>
        </w:rPr>
        <w:t>On-prem or hybrid</w:t>
      </w:r>
      <w:r w:rsidRPr="00513C59">
        <w:t xml:space="preserve"> (within VPC, air-gapped optional)</w:t>
      </w:r>
    </w:p>
    <w:p w14:paraId="33D08B82" w14:textId="77777777" w:rsidR="00CD5026" w:rsidRPr="00513C59" w:rsidRDefault="00CD5026" w:rsidP="00CD5026">
      <w:pPr>
        <w:numPr>
          <w:ilvl w:val="0"/>
          <w:numId w:val="14"/>
        </w:numPr>
      </w:pPr>
      <w:r w:rsidRPr="00513C59">
        <w:t>Interfaces: Dashboard + real-time logs + agent configuration portal</w:t>
      </w:r>
    </w:p>
    <w:p w14:paraId="6284C9CC" w14:textId="77777777" w:rsidR="00CD5026" w:rsidRPr="00513C59" w:rsidRDefault="00CD5026" w:rsidP="00CD5026">
      <w:pPr>
        <w:numPr>
          <w:ilvl w:val="0"/>
          <w:numId w:val="14"/>
        </w:numPr>
      </w:pPr>
      <w:r w:rsidRPr="00513C59">
        <w:t>Safeguards: Agent sandboxing, rollback, explainable decision audit</w:t>
      </w:r>
    </w:p>
    <w:p w14:paraId="1B3E9391" w14:textId="77777777" w:rsidR="00CD5026" w:rsidRPr="00513C59" w:rsidRDefault="00CD5026" w:rsidP="00CD5026">
      <w:r w:rsidRPr="00513C59">
        <w:pict w14:anchorId="51774A75">
          <v:rect id="_x0000_i1046" style="width:0;height:1.5pt" o:hralign="center" o:hrstd="t" o:hr="t" fillcolor="#a0a0a0" stroked="f"/>
        </w:pict>
      </w:r>
    </w:p>
    <w:p w14:paraId="4AAFF033" w14:textId="77777777" w:rsidR="00CD5026" w:rsidRPr="00513C59" w:rsidRDefault="00CD5026" w:rsidP="00CD5026">
      <w:pPr>
        <w:rPr>
          <w:b/>
          <w:bCs/>
        </w:rPr>
      </w:pPr>
      <w:r w:rsidRPr="00513C59">
        <w:rPr>
          <w:rFonts w:ascii="Segoe UI Emoji" w:hAnsi="Segoe UI Emoji" w:cs="Segoe UI Emoji"/>
          <w:b/>
          <w:bCs/>
        </w:rPr>
        <w:t>🎯</w:t>
      </w:r>
      <w:r w:rsidRPr="00513C59">
        <w:rPr>
          <w:b/>
          <w:bCs/>
        </w:rPr>
        <w:t xml:space="preserve"> Success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3"/>
        <w:gridCol w:w="3141"/>
      </w:tblGrid>
      <w:tr w:rsidR="00CD5026" w:rsidRPr="00513C59" w14:paraId="53E4F68F" w14:textId="77777777" w:rsidTr="00BF1C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9EBC27" w14:textId="77777777" w:rsidR="00CD5026" w:rsidRPr="00513C59" w:rsidRDefault="00CD5026" w:rsidP="00BF1C8B">
            <w:pPr>
              <w:rPr>
                <w:b/>
                <w:bCs/>
              </w:rPr>
            </w:pPr>
            <w:r w:rsidRPr="00513C59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16A50607" w14:textId="77777777" w:rsidR="00CD5026" w:rsidRPr="00513C59" w:rsidRDefault="00CD5026" w:rsidP="00BF1C8B">
            <w:pPr>
              <w:rPr>
                <w:b/>
                <w:bCs/>
              </w:rPr>
            </w:pPr>
            <w:r w:rsidRPr="00513C59">
              <w:rPr>
                <w:b/>
                <w:bCs/>
              </w:rPr>
              <w:t>Metric</w:t>
            </w:r>
          </w:p>
        </w:tc>
      </w:tr>
      <w:tr w:rsidR="00CD5026" w:rsidRPr="00513C59" w14:paraId="35B480D0" w14:textId="77777777" w:rsidTr="00BF1C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3B8C0" w14:textId="77777777" w:rsidR="00CD5026" w:rsidRPr="00513C59" w:rsidRDefault="00CD5026" w:rsidP="00BF1C8B">
            <w:r w:rsidRPr="00513C59">
              <w:t>Reduce inspection report prep time</w:t>
            </w:r>
          </w:p>
        </w:tc>
        <w:tc>
          <w:tcPr>
            <w:tcW w:w="0" w:type="auto"/>
            <w:vAlign w:val="center"/>
            <w:hideMark/>
          </w:tcPr>
          <w:p w14:paraId="02634757" w14:textId="77777777" w:rsidR="00CD5026" w:rsidRPr="00513C59" w:rsidRDefault="00CD5026" w:rsidP="00BF1C8B">
            <w:r w:rsidRPr="00513C59">
              <w:t>↓ 60%</w:t>
            </w:r>
          </w:p>
        </w:tc>
      </w:tr>
      <w:tr w:rsidR="00CD5026" w:rsidRPr="00513C59" w14:paraId="55DB60A3" w14:textId="77777777" w:rsidTr="00BF1C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E8BD8" w14:textId="77777777" w:rsidR="00CD5026" w:rsidRPr="00513C59" w:rsidRDefault="00CD5026" w:rsidP="00BF1C8B">
            <w:r w:rsidRPr="00513C59">
              <w:t>Increase compliance accuracy</w:t>
            </w:r>
          </w:p>
        </w:tc>
        <w:tc>
          <w:tcPr>
            <w:tcW w:w="0" w:type="auto"/>
            <w:vAlign w:val="center"/>
            <w:hideMark/>
          </w:tcPr>
          <w:p w14:paraId="7107DDF8" w14:textId="77777777" w:rsidR="00CD5026" w:rsidRPr="00513C59" w:rsidRDefault="00CD5026" w:rsidP="00BF1C8B">
            <w:r w:rsidRPr="00513C59">
              <w:t>&gt;98%</w:t>
            </w:r>
          </w:p>
        </w:tc>
      </w:tr>
      <w:tr w:rsidR="00CD5026" w:rsidRPr="00513C59" w14:paraId="3480AD61" w14:textId="77777777" w:rsidTr="00BF1C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73CA2" w14:textId="77777777" w:rsidR="00CD5026" w:rsidRPr="00513C59" w:rsidRDefault="00CD5026" w:rsidP="00BF1C8B">
            <w:r w:rsidRPr="00513C59">
              <w:t>Generate audit reports automatically</w:t>
            </w:r>
          </w:p>
        </w:tc>
        <w:tc>
          <w:tcPr>
            <w:tcW w:w="0" w:type="auto"/>
            <w:vAlign w:val="center"/>
            <w:hideMark/>
          </w:tcPr>
          <w:p w14:paraId="027DF084" w14:textId="77777777" w:rsidR="00CD5026" w:rsidRPr="00513C59" w:rsidRDefault="00CD5026" w:rsidP="00BF1C8B">
            <w:r w:rsidRPr="00513C59">
              <w:t>100% automation in test zone</w:t>
            </w:r>
          </w:p>
        </w:tc>
      </w:tr>
      <w:tr w:rsidR="00CD5026" w:rsidRPr="00513C59" w14:paraId="2F7B2252" w14:textId="77777777" w:rsidTr="00BF1C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82946" w14:textId="77777777" w:rsidR="00CD5026" w:rsidRPr="00513C59" w:rsidRDefault="00CD5026" w:rsidP="00BF1C8B">
            <w:r w:rsidRPr="00513C59">
              <w:t>Reduce methane leak response lag</w:t>
            </w:r>
          </w:p>
        </w:tc>
        <w:tc>
          <w:tcPr>
            <w:tcW w:w="0" w:type="auto"/>
            <w:vAlign w:val="center"/>
            <w:hideMark/>
          </w:tcPr>
          <w:p w14:paraId="4DA43467" w14:textId="77777777" w:rsidR="00CD5026" w:rsidRPr="00513C59" w:rsidRDefault="00CD5026" w:rsidP="00BF1C8B">
            <w:r w:rsidRPr="00513C59">
              <w:t>↓ 30% from detection to dispatch</w:t>
            </w:r>
          </w:p>
        </w:tc>
      </w:tr>
    </w:tbl>
    <w:p w14:paraId="21E06188" w14:textId="77777777" w:rsidR="00CD5026" w:rsidRPr="00513C59" w:rsidRDefault="00CD5026" w:rsidP="00CD5026">
      <w:r w:rsidRPr="00513C59">
        <w:pict w14:anchorId="68704564">
          <v:rect id="_x0000_i1047" style="width:0;height:1.5pt" o:hralign="center" o:hrstd="t" o:hr="t" fillcolor="#a0a0a0" stroked="f"/>
        </w:pict>
      </w:r>
    </w:p>
    <w:p w14:paraId="380A6BA8" w14:textId="77777777" w:rsidR="00CD5026" w:rsidRPr="00513C59" w:rsidRDefault="00CD5026" w:rsidP="00CD5026">
      <w:pPr>
        <w:rPr>
          <w:b/>
          <w:bCs/>
        </w:rPr>
      </w:pPr>
      <w:r w:rsidRPr="00513C59">
        <w:rPr>
          <w:rFonts w:ascii="Segoe UI Emoji" w:hAnsi="Segoe UI Emoji" w:cs="Segoe UI Emoji"/>
          <w:b/>
          <w:bCs/>
        </w:rPr>
        <w:t>💵</w:t>
      </w:r>
      <w:r w:rsidRPr="00513C59">
        <w:rPr>
          <w:b/>
          <w:bCs/>
        </w:rPr>
        <w:t xml:space="preserve"> Commercial Terms for POC</w:t>
      </w:r>
    </w:p>
    <w:p w14:paraId="02D0F04A" w14:textId="77777777" w:rsidR="00CD5026" w:rsidRPr="00513C59" w:rsidRDefault="00CD5026" w:rsidP="00CD5026">
      <w:r w:rsidRPr="00513C59">
        <w:rPr>
          <w:i/>
          <w:iCs/>
        </w:rPr>
        <w:t>(Suggested draft, not final)</w:t>
      </w:r>
    </w:p>
    <w:p w14:paraId="249EFBB6" w14:textId="77777777" w:rsidR="00CD5026" w:rsidRPr="00513C59" w:rsidRDefault="00CD5026" w:rsidP="00CD5026">
      <w:pPr>
        <w:numPr>
          <w:ilvl w:val="0"/>
          <w:numId w:val="15"/>
        </w:numPr>
      </w:pPr>
      <w:r w:rsidRPr="00513C59">
        <w:t xml:space="preserve">Cost: </w:t>
      </w:r>
      <w:r w:rsidRPr="00513C59">
        <w:rPr>
          <w:b/>
          <w:bCs/>
        </w:rPr>
        <w:t>$25K–$100K</w:t>
      </w:r>
      <w:r w:rsidRPr="00513C59">
        <w:t xml:space="preserve"> (negotiable; depends on scope)</w:t>
      </w:r>
    </w:p>
    <w:p w14:paraId="022B2AC6" w14:textId="77777777" w:rsidR="00CD5026" w:rsidRPr="00513C59" w:rsidRDefault="00CD5026" w:rsidP="00CD5026">
      <w:pPr>
        <w:numPr>
          <w:ilvl w:val="0"/>
          <w:numId w:val="15"/>
        </w:numPr>
      </w:pPr>
      <w:r w:rsidRPr="00513C59">
        <w:lastRenderedPageBreak/>
        <w:t xml:space="preserve">Duration: </w:t>
      </w:r>
      <w:r w:rsidRPr="00513C59">
        <w:rPr>
          <w:b/>
          <w:bCs/>
        </w:rPr>
        <w:t>30–60 days</w:t>
      </w:r>
    </w:p>
    <w:p w14:paraId="4D149425" w14:textId="77777777" w:rsidR="00CD5026" w:rsidRPr="00513C59" w:rsidRDefault="00CD5026" w:rsidP="00CD5026">
      <w:pPr>
        <w:numPr>
          <w:ilvl w:val="0"/>
          <w:numId w:val="15"/>
        </w:numPr>
      </w:pPr>
      <w:r w:rsidRPr="00513C59">
        <w:t>Includes: Deployment, onboarding, integrations, support, agent templates, compliance playbooks</w:t>
      </w:r>
    </w:p>
    <w:p w14:paraId="34588899" w14:textId="77777777" w:rsidR="00CD5026" w:rsidRPr="00513C59" w:rsidRDefault="00CD5026" w:rsidP="00CD5026">
      <w:pPr>
        <w:numPr>
          <w:ilvl w:val="0"/>
          <w:numId w:val="15"/>
        </w:numPr>
      </w:pPr>
      <w:r w:rsidRPr="00513C59">
        <w:t>Conversion Incentives: POC fee credited toward annual license if converted</w:t>
      </w:r>
    </w:p>
    <w:p w14:paraId="03887F5C" w14:textId="77777777" w:rsidR="0070692A" w:rsidRDefault="0070692A"/>
    <w:sectPr w:rsidR="00706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E62A4"/>
    <w:multiLevelType w:val="multilevel"/>
    <w:tmpl w:val="F2FA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8D400B"/>
    <w:multiLevelType w:val="multilevel"/>
    <w:tmpl w:val="3042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362536"/>
    <w:multiLevelType w:val="multilevel"/>
    <w:tmpl w:val="791A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B7D3D"/>
    <w:multiLevelType w:val="multilevel"/>
    <w:tmpl w:val="C6F0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3B3F4C"/>
    <w:multiLevelType w:val="multilevel"/>
    <w:tmpl w:val="09D8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802184"/>
    <w:multiLevelType w:val="multilevel"/>
    <w:tmpl w:val="D690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5429CF"/>
    <w:multiLevelType w:val="multilevel"/>
    <w:tmpl w:val="275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3E6BF6"/>
    <w:multiLevelType w:val="multilevel"/>
    <w:tmpl w:val="0EBED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BE6035"/>
    <w:multiLevelType w:val="multilevel"/>
    <w:tmpl w:val="59D0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17255C"/>
    <w:multiLevelType w:val="multilevel"/>
    <w:tmpl w:val="D50E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9A5414"/>
    <w:multiLevelType w:val="multilevel"/>
    <w:tmpl w:val="AEE6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185285"/>
    <w:multiLevelType w:val="multilevel"/>
    <w:tmpl w:val="F962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471C2B"/>
    <w:multiLevelType w:val="multilevel"/>
    <w:tmpl w:val="CADE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467421"/>
    <w:multiLevelType w:val="multilevel"/>
    <w:tmpl w:val="D800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7F6C67"/>
    <w:multiLevelType w:val="multilevel"/>
    <w:tmpl w:val="F8D0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2277868">
    <w:abstractNumId w:val="0"/>
  </w:num>
  <w:num w:numId="2" w16cid:durableId="942106236">
    <w:abstractNumId w:val="10"/>
  </w:num>
  <w:num w:numId="3" w16cid:durableId="146285214">
    <w:abstractNumId w:val="11"/>
  </w:num>
  <w:num w:numId="4" w16cid:durableId="55015500">
    <w:abstractNumId w:val="2"/>
  </w:num>
  <w:num w:numId="5" w16cid:durableId="1515608892">
    <w:abstractNumId w:val="8"/>
  </w:num>
  <w:num w:numId="6" w16cid:durableId="228200827">
    <w:abstractNumId w:val="9"/>
  </w:num>
  <w:num w:numId="7" w16cid:durableId="2021809569">
    <w:abstractNumId w:val="5"/>
  </w:num>
  <w:num w:numId="8" w16cid:durableId="1043023834">
    <w:abstractNumId w:val="3"/>
  </w:num>
  <w:num w:numId="9" w16cid:durableId="1099328980">
    <w:abstractNumId w:val="4"/>
  </w:num>
  <w:num w:numId="10" w16cid:durableId="1555702037">
    <w:abstractNumId w:val="1"/>
  </w:num>
  <w:num w:numId="11" w16cid:durableId="179777580">
    <w:abstractNumId w:val="12"/>
  </w:num>
  <w:num w:numId="12" w16cid:durableId="1450779340">
    <w:abstractNumId w:val="6"/>
  </w:num>
  <w:num w:numId="13" w16cid:durableId="1595093927">
    <w:abstractNumId w:val="7"/>
  </w:num>
  <w:num w:numId="14" w16cid:durableId="966934809">
    <w:abstractNumId w:val="14"/>
  </w:num>
  <w:num w:numId="15" w16cid:durableId="5457242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26"/>
    <w:rsid w:val="003863D6"/>
    <w:rsid w:val="0070692A"/>
    <w:rsid w:val="008E17EF"/>
    <w:rsid w:val="00911B64"/>
    <w:rsid w:val="00CD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90272"/>
  <w15:chartTrackingRefBased/>
  <w15:docId w15:val="{C5FCA52C-9B22-4969-BA26-E4DF7803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026"/>
  </w:style>
  <w:style w:type="paragraph" w:styleId="Heading1">
    <w:name w:val="heading 1"/>
    <w:basedOn w:val="Normal"/>
    <w:next w:val="Normal"/>
    <w:link w:val="Heading1Char"/>
    <w:uiPriority w:val="9"/>
    <w:qFormat/>
    <w:rsid w:val="00CD5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0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0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0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0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0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0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0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0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0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0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6C725A7131404D989AB04F8B6DAE48" ma:contentTypeVersion="3" ma:contentTypeDescription="Create a new document." ma:contentTypeScope="" ma:versionID="24a0aa2752bb7d97de6991de620c5d23">
  <xsd:schema xmlns:xsd="http://www.w3.org/2001/XMLSchema" xmlns:xs="http://www.w3.org/2001/XMLSchema" xmlns:p="http://schemas.microsoft.com/office/2006/metadata/properties" xmlns:ns2="c806a970-d802-45a4-b5fc-5677d4109a73" targetNamespace="http://schemas.microsoft.com/office/2006/metadata/properties" ma:root="true" ma:fieldsID="8741066110d36440398c3922bef0ee2f" ns2:_="">
    <xsd:import namespace="c806a970-d802-45a4-b5fc-5677d4109a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6a970-d802-45a4-b5fc-5677d4109a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8B6325-04D5-4963-A093-F173E6498B9D}"/>
</file>

<file path=customXml/itemProps2.xml><?xml version="1.0" encoding="utf-8"?>
<ds:datastoreItem xmlns:ds="http://schemas.openxmlformats.org/officeDocument/2006/customXml" ds:itemID="{8E5EE957-8957-49E0-AB79-D26CBE9C9FAE}"/>
</file>

<file path=customXml/itemProps3.xml><?xml version="1.0" encoding="utf-8"?>
<ds:datastoreItem xmlns:ds="http://schemas.openxmlformats.org/officeDocument/2006/customXml" ds:itemID="{29712B11-1E86-461F-8E9C-E647F0EA5A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1198</Words>
  <Characters>6832</Characters>
  <Application>Microsoft Office Word</Application>
  <DocSecurity>0</DocSecurity>
  <Lines>56</Lines>
  <Paragraphs>16</Paragraphs>
  <ScaleCrop>false</ScaleCrop>
  <Company/>
  <LinksUpToDate>false</LinksUpToDate>
  <CharactersWithSpaces>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Blow</dc:creator>
  <cp:keywords/>
  <dc:description/>
  <cp:lastModifiedBy>Anthony Blow</cp:lastModifiedBy>
  <cp:revision>1</cp:revision>
  <dcterms:created xsi:type="dcterms:W3CDTF">2025-06-26T06:26:00Z</dcterms:created>
  <dcterms:modified xsi:type="dcterms:W3CDTF">2025-06-26T06:28:00Z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0x010100646C725A7131404D989AB04F8B6DAE48</vt:lpwstr>
  </property>
</Properties>
</file>