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F51A" w14:textId="77777777" w:rsidR="00C22D49" w:rsidRPr="00C22D49" w:rsidRDefault="00C22D49" w:rsidP="00C22D49">
      <w:r w:rsidRPr="00C22D49">
        <w:t>Request for Proposals (RFP): AI-Powered Lead Development Tool and Advocacy Bot</w:t>
      </w:r>
    </w:p>
    <w:p w14:paraId="387CBA37" w14:textId="77777777" w:rsidR="00C22D49" w:rsidRPr="00C22D49" w:rsidRDefault="00C22D49" w:rsidP="00C22D49">
      <w:r w:rsidRPr="00C22D49">
        <w:pict w14:anchorId="7C32D48E">
          <v:rect id="_x0000_i1085" style="width:0;height:1.5pt" o:hralign="center" o:hrstd="t" o:hr="t" fillcolor="#a0a0a0" stroked="f"/>
        </w:pict>
      </w:r>
    </w:p>
    <w:p w14:paraId="2400ACAB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Overview</w:t>
      </w:r>
    </w:p>
    <w:p w14:paraId="48ECEA0C" w14:textId="77777777" w:rsidR="00C22D49" w:rsidRPr="00C22D49" w:rsidRDefault="00C22D49" w:rsidP="00C22D49">
      <w:r w:rsidRPr="00C22D49">
        <w:t>Louisiana Economic Development (LED) seeks proposals to develop an AI-driven software solution that encompasses two core functionalities:</w:t>
      </w:r>
    </w:p>
    <w:p w14:paraId="43DBA49A" w14:textId="77777777" w:rsidR="00C22D49" w:rsidRPr="00C22D49" w:rsidRDefault="00C22D49" w:rsidP="00C22D49">
      <w:pPr>
        <w:numPr>
          <w:ilvl w:val="0"/>
          <w:numId w:val="1"/>
        </w:numPr>
      </w:pPr>
      <w:r w:rsidRPr="00C22D49">
        <w:rPr>
          <w:b/>
          <w:bCs/>
        </w:rPr>
        <w:t>Lead Development Tool</w:t>
      </w:r>
      <w:r w:rsidRPr="00C22D49">
        <w:t>: Automates the identification, scoring, and outreach to business leads.</w:t>
      </w:r>
    </w:p>
    <w:p w14:paraId="5C468468" w14:textId="77777777" w:rsidR="00C22D49" w:rsidRPr="00C22D49" w:rsidRDefault="00C22D49" w:rsidP="00C22D49">
      <w:pPr>
        <w:numPr>
          <w:ilvl w:val="0"/>
          <w:numId w:val="1"/>
        </w:numPr>
      </w:pPr>
      <w:r w:rsidRPr="00C22D49">
        <w:rPr>
          <w:b/>
          <w:bCs/>
        </w:rPr>
        <w:t>Advocacy Bot</w:t>
      </w:r>
      <w:r w:rsidRPr="00C22D49">
        <w:t>: Promotes Louisiana’s economic and cultural advantages through targeted engagements on message boards, forums, and social media platforms.</w:t>
      </w:r>
    </w:p>
    <w:p w14:paraId="1852692B" w14:textId="77777777" w:rsidR="00C22D49" w:rsidRPr="00C22D49" w:rsidRDefault="00C22D49" w:rsidP="00C22D49">
      <w:r w:rsidRPr="00C22D49">
        <w:t>The solution should align with LED’s mission to foster economic growth and position Louisiana as a premier destination for business investments.</w:t>
      </w:r>
    </w:p>
    <w:p w14:paraId="2C9952DD" w14:textId="77777777" w:rsidR="00C22D49" w:rsidRPr="00C22D49" w:rsidRDefault="00C22D49" w:rsidP="00C22D49">
      <w:r w:rsidRPr="00C22D49">
        <w:pict w14:anchorId="4511469E">
          <v:rect id="_x0000_i1086" style="width:0;height:1.5pt" o:hralign="center" o:hrstd="t" o:hr="t" fillcolor="#a0a0a0" stroked="f"/>
        </w:pict>
      </w:r>
    </w:p>
    <w:p w14:paraId="110CC3A0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Scope of Work</w:t>
      </w:r>
    </w:p>
    <w:p w14:paraId="31B994B6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1. Lead Development Tool</w:t>
      </w:r>
    </w:p>
    <w:p w14:paraId="378ADDD0" w14:textId="77777777" w:rsidR="00C22D49" w:rsidRPr="00C22D49" w:rsidRDefault="00C22D49" w:rsidP="00C22D49">
      <w:r w:rsidRPr="00C22D49">
        <w:t>The tool must:</w:t>
      </w:r>
    </w:p>
    <w:p w14:paraId="656C4A47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Lead Identification</w:t>
      </w:r>
      <w:r w:rsidRPr="00C22D49">
        <w:t>: Employ AI to scrape, analyze, and prioritize potential business leads based on predefined criteria (e.g., industry, location, revenue size).</w:t>
      </w:r>
    </w:p>
    <w:p w14:paraId="066A7E35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Contact Automation</w:t>
      </w:r>
      <w:r w:rsidRPr="00C22D49">
        <w:t>: Automate multi-channel outreach (email, SMS, social media) with customizable templates.</w:t>
      </w:r>
    </w:p>
    <w:p w14:paraId="3E7866C2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Data Enrichment</w:t>
      </w:r>
      <w:r w:rsidRPr="00C22D49">
        <w:t>: Integrate third-party APIs or datasets for enriching lead profiles (e.g., LinkedIn, Crunchbase).</w:t>
      </w:r>
    </w:p>
    <w:p w14:paraId="2C0B0076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Pipeline Management</w:t>
      </w:r>
      <w:r w:rsidRPr="00C22D49">
        <w:t>: Offer a built-in CRM for tracking lead status, engagement metrics, and conversion rates.</w:t>
      </w:r>
    </w:p>
    <w:p w14:paraId="3D1D7C7E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Integration</w:t>
      </w:r>
      <w:r w:rsidRPr="00C22D49">
        <w:t>: Seamlessly connect with LED’s existing CRM systems and email marketing tools (e.g., Salesforce, HubSpot).</w:t>
      </w:r>
    </w:p>
    <w:p w14:paraId="2F3DCE82" w14:textId="77777777" w:rsidR="00C22D49" w:rsidRPr="00C22D49" w:rsidRDefault="00C22D49" w:rsidP="00C22D49">
      <w:pPr>
        <w:numPr>
          <w:ilvl w:val="0"/>
          <w:numId w:val="2"/>
        </w:numPr>
      </w:pPr>
      <w:r w:rsidRPr="00C22D49">
        <w:rPr>
          <w:b/>
          <w:bCs/>
        </w:rPr>
        <w:t>Reporting and Analytics</w:t>
      </w:r>
      <w:r w:rsidRPr="00C22D49">
        <w:t>: Provide dashboards to visualize metrics such as lead conversion rates, outreach success, and ROI.</w:t>
      </w:r>
    </w:p>
    <w:p w14:paraId="712817CE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2. Advocacy Bot</w:t>
      </w:r>
    </w:p>
    <w:p w14:paraId="2A263E16" w14:textId="77777777" w:rsidR="00C22D49" w:rsidRPr="00C22D49" w:rsidRDefault="00C22D49" w:rsidP="00C22D49">
      <w:r w:rsidRPr="00C22D49">
        <w:t>The bot must:</w:t>
      </w:r>
    </w:p>
    <w:p w14:paraId="18289C66" w14:textId="77777777" w:rsidR="00C22D49" w:rsidRPr="00C22D49" w:rsidRDefault="00C22D49" w:rsidP="00C22D49">
      <w:pPr>
        <w:numPr>
          <w:ilvl w:val="0"/>
          <w:numId w:val="3"/>
        </w:numPr>
      </w:pPr>
      <w:r w:rsidRPr="00C22D49">
        <w:rPr>
          <w:b/>
          <w:bCs/>
        </w:rPr>
        <w:t>Content Generation</w:t>
      </w:r>
      <w:r w:rsidRPr="00C22D49">
        <w:t>: Create and post original content highlighting Louisiana’s unique advantages (e.g., incentives, workforce programs, cultural richness).</w:t>
      </w:r>
    </w:p>
    <w:p w14:paraId="6904B6B1" w14:textId="77777777" w:rsidR="00C22D49" w:rsidRPr="00C22D49" w:rsidRDefault="00C22D49" w:rsidP="00C22D49">
      <w:pPr>
        <w:numPr>
          <w:ilvl w:val="0"/>
          <w:numId w:val="3"/>
        </w:numPr>
      </w:pPr>
      <w:r w:rsidRPr="00C22D49">
        <w:rPr>
          <w:b/>
          <w:bCs/>
        </w:rPr>
        <w:t>Platform Engagement</w:t>
      </w:r>
      <w:r w:rsidRPr="00C22D49">
        <w:t>: Engage in real-time discussions on selected platforms (e.g., LinkedIn, Reddit, industry forums).</w:t>
      </w:r>
    </w:p>
    <w:p w14:paraId="74E182A2" w14:textId="77777777" w:rsidR="00C22D49" w:rsidRPr="00C22D49" w:rsidRDefault="00C22D49" w:rsidP="00C22D49">
      <w:pPr>
        <w:numPr>
          <w:ilvl w:val="0"/>
          <w:numId w:val="3"/>
        </w:numPr>
      </w:pPr>
      <w:r w:rsidRPr="00C22D49">
        <w:rPr>
          <w:b/>
          <w:bCs/>
        </w:rPr>
        <w:t>Sentiment Management</w:t>
      </w:r>
      <w:r w:rsidRPr="00C22D49">
        <w:t>: Utilize sentiment analysis to ensure positive, constructive messaging.</w:t>
      </w:r>
    </w:p>
    <w:p w14:paraId="0A5D74FE" w14:textId="77777777" w:rsidR="00C22D49" w:rsidRPr="00C22D49" w:rsidRDefault="00C22D49" w:rsidP="00C22D49">
      <w:pPr>
        <w:numPr>
          <w:ilvl w:val="0"/>
          <w:numId w:val="3"/>
        </w:numPr>
      </w:pPr>
      <w:r w:rsidRPr="00C22D49">
        <w:rPr>
          <w:b/>
          <w:bCs/>
        </w:rPr>
        <w:lastRenderedPageBreak/>
        <w:t>Scheduling</w:t>
      </w:r>
      <w:r w:rsidRPr="00C22D49">
        <w:t>: Include a content calendar for planned posts and engagements.</w:t>
      </w:r>
    </w:p>
    <w:p w14:paraId="3E5DFCBB" w14:textId="77777777" w:rsidR="00C22D49" w:rsidRPr="00C22D49" w:rsidRDefault="00C22D49" w:rsidP="00C22D49">
      <w:pPr>
        <w:numPr>
          <w:ilvl w:val="0"/>
          <w:numId w:val="3"/>
        </w:numPr>
      </w:pPr>
      <w:r w:rsidRPr="00C22D49">
        <w:rPr>
          <w:b/>
          <w:bCs/>
        </w:rPr>
        <w:t>Monitoring</w:t>
      </w:r>
      <w:r w:rsidRPr="00C22D49">
        <w:t>: Track mentions of Louisiana’s economic programs and respond where appropriate.</w:t>
      </w:r>
    </w:p>
    <w:p w14:paraId="36B55E36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General Features</w:t>
      </w:r>
    </w:p>
    <w:p w14:paraId="66EC1402" w14:textId="77777777" w:rsidR="00C22D49" w:rsidRPr="00C22D49" w:rsidRDefault="00C22D49" w:rsidP="00C22D49">
      <w:pPr>
        <w:numPr>
          <w:ilvl w:val="0"/>
          <w:numId w:val="4"/>
        </w:numPr>
      </w:pPr>
      <w:r w:rsidRPr="00C22D49">
        <w:rPr>
          <w:b/>
          <w:bCs/>
        </w:rPr>
        <w:t>User Access Management</w:t>
      </w:r>
      <w:r w:rsidRPr="00C22D49">
        <w:t>: Allow role-based access to ensure secure operations.</w:t>
      </w:r>
    </w:p>
    <w:p w14:paraId="09C87B21" w14:textId="77777777" w:rsidR="00C22D49" w:rsidRPr="00C22D49" w:rsidRDefault="00C22D49" w:rsidP="00C22D49">
      <w:pPr>
        <w:numPr>
          <w:ilvl w:val="0"/>
          <w:numId w:val="4"/>
        </w:numPr>
      </w:pPr>
      <w:r w:rsidRPr="00C22D49">
        <w:rPr>
          <w:b/>
          <w:bCs/>
        </w:rPr>
        <w:t>AI Training and Customization</w:t>
      </w:r>
      <w:r w:rsidRPr="00C22D49">
        <w:t>: Enable LED to update criteria and train AI models over time.</w:t>
      </w:r>
    </w:p>
    <w:p w14:paraId="6B2851C4" w14:textId="77777777" w:rsidR="00C22D49" w:rsidRPr="00C22D49" w:rsidRDefault="00C22D49" w:rsidP="00C22D49">
      <w:pPr>
        <w:numPr>
          <w:ilvl w:val="0"/>
          <w:numId w:val="4"/>
        </w:numPr>
      </w:pPr>
      <w:r w:rsidRPr="00C22D49">
        <w:rPr>
          <w:b/>
          <w:bCs/>
        </w:rPr>
        <w:t>Audit Trail</w:t>
      </w:r>
      <w:r w:rsidRPr="00C22D49">
        <w:t xml:space="preserve">: Maintain detailed logs of </w:t>
      </w:r>
      <w:proofErr w:type="gramStart"/>
      <w:r w:rsidRPr="00C22D49">
        <w:t>bot</w:t>
      </w:r>
      <w:proofErr w:type="gramEnd"/>
      <w:r w:rsidRPr="00C22D49">
        <w:t xml:space="preserve"> activities and lead engagements for compliance.</w:t>
      </w:r>
    </w:p>
    <w:p w14:paraId="04D5AF90" w14:textId="77777777" w:rsidR="00C22D49" w:rsidRPr="00C22D49" w:rsidRDefault="00C22D49" w:rsidP="00C22D49">
      <w:pPr>
        <w:numPr>
          <w:ilvl w:val="0"/>
          <w:numId w:val="4"/>
        </w:numPr>
      </w:pPr>
      <w:r w:rsidRPr="00C22D49">
        <w:rPr>
          <w:b/>
          <w:bCs/>
        </w:rPr>
        <w:t>Mobile and Web Accessibility</w:t>
      </w:r>
      <w:r w:rsidRPr="00C22D49">
        <w:t>: Ensure responsive design for access via desktops, tablets, and smartphones.</w:t>
      </w:r>
    </w:p>
    <w:p w14:paraId="14BCD565" w14:textId="77777777" w:rsidR="00C22D49" w:rsidRPr="00C22D49" w:rsidRDefault="00C22D49" w:rsidP="00C22D49">
      <w:pPr>
        <w:numPr>
          <w:ilvl w:val="0"/>
          <w:numId w:val="4"/>
        </w:numPr>
      </w:pPr>
      <w:r w:rsidRPr="00C22D49">
        <w:rPr>
          <w:b/>
          <w:bCs/>
        </w:rPr>
        <w:t>Scalability</w:t>
      </w:r>
      <w:r w:rsidRPr="00C22D49">
        <w:t>: Support future expansions in functionality and user base.</w:t>
      </w:r>
    </w:p>
    <w:p w14:paraId="2B53525E" w14:textId="77777777" w:rsidR="00C22D49" w:rsidRPr="00C22D49" w:rsidRDefault="00C22D49" w:rsidP="00C22D49">
      <w:r w:rsidRPr="00C22D49">
        <w:pict w14:anchorId="42CEFF21">
          <v:rect id="_x0000_i1087" style="width:0;height:1.5pt" o:hralign="center" o:hrstd="t" o:hr="t" fillcolor="#a0a0a0" stroked="f"/>
        </w:pict>
      </w:r>
    </w:p>
    <w:p w14:paraId="368BAF59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Technical Requirements</w:t>
      </w:r>
    </w:p>
    <w:p w14:paraId="27D2C2F3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1. Security</w:t>
      </w:r>
    </w:p>
    <w:p w14:paraId="5B8DA10B" w14:textId="77777777" w:rsidR="00C22D49" w:rsidRPr="00C22D49" w:rsidRDefault="00C22D49" w:rsidP="00C22D49">
      <w:pPr>
        <w:numPr>
          <w:ilvl w:val="0"/>
          <w:numId w:val="5"/>
        </w:numPr>
      </w:pPr>
      <w:r w:rsidRPr="00C22D49">
        <w:t>Compliance with data protection regulations (e.g., GDPR, CCPA).</w:t>
      </w:r>
    </w:p>
    <w:p w14:paraId="636808BF" w14:textId="77777777" w:rsidR="00C22D49" w:rsidRPr="00C22D49" w:rsidRDefault="00C22D49" w:rsidP="00C22D49">
      <w:pPr>
        <w:numPr>
          <w:ilvl w:val="0"/>
          <w:numId w:val="5"/>
        </w:numPr>
      </w:pPr>
      <w:r w:rsidRPr="00C22D49">
        <w:t>Encryption for data in transit and at rest.</w:t>
      </w:r>
    </w:p>
    <w:p w14:paraId="29247ADA" w14:textId="77777777" w:rsidR="00C22D49" w:rsidRPr="00C22D49" w:rsidRDefault="00C22D49" w:rsidP="00C22D49">
      <w:pPr>
        <w:numPr>
          <w:ilvl w:val="0"/>
          <w:numId w:val="5"/>
        </w:numPr>
      </w:pPr>
      <w:r w:rsidRPr="00C22D49">
        <w:t>Multi-factor authentication (MFA) for user access.</w:t>
      </w:r>
    </w:p>
    <w:p w14:paraId="7789D382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2. Hosting</w:t>
      </w:r>
    </w:p>
    <w:p w14:paraId="7D842C04" w14:textId="77777777" w:rsidR="00C22D49" w:rsidRPr="00C22D49" w:rsidRDefault="00C22D49" w:rsidP="00C22D49">
      <w:pPr>
        <w:numPr>
          <w:ilvl w:val="0"/>
          <w:numId w:val="6"/>
        </w:numPr>
      </w:pPr>
      <w:r w:rsidRPr="00C22D49">
        <w:t>Cloud-based solution hosted on secure and scalable platforms such as AWS, Azure, or Google Cloud.</w:t>
      </w:r>
    </w:p>
    <w:p w14:paraId="52999727" w14:textId="77777777" w:rsidR="00C22D49" w:rsidRPr="00C22D49" w:rsidRDefault="00C22D49" w:rsidP="00C22D49">
      <w:pPr>
        <w:numPr>
          <w:ilvl w:val="0"/>
          <w:numId w:val="6"/>
        </w:numPr>
      </w:pPr>
      <w:r w:rsidRPr="00C22D49">
        <w:t>High availability with uptime guarantees of 99.9% or higher.</w:t>
      </w:r>
    </w:p>
    <w:p w14:paraId="69489D30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3. Support and Maintenance</w:t>
      </w:r>
    </w:p>
    <w:p w14:paraId="21C33B77" w14:textId="77777777" w:rsidR="00C22D49" w:rsidRPr="00C22D49" w:rsidRDefault="00C22D49" w:rsidP="00C22D49">
      <w:pPr>
        <w:numPr>
          <w:ilvl w:val="0"/>
          <w:numId w:val="7"/>
        </w:numPr>
      </w:pPr>
      <w:r w:rsidRPr="00C22D49">
        <w:t>Ongoing technical support during implementation and post-launch.</w:t>
      </w:r>
    </w:p>
    <w:p w14:paraId="59CD15D3" w14:textId="77777777" w:rsidR="00C22D49" w:rsidRPr="00C22D49" w:rsidRDefault="00C22D49" w:rsidP="00C22D49">
      <w:pPr>
        <w:numPr>
          <w:ilvl w:val="0"/>
          <w:numId w:val="7"/>
        </w:numPr>
      </w:pPr>
      <w:r w:rsidRPr="00C22D49">
        <w:t>Regular updates, including bug fixes, security patches, and feature enhancements.</w:t>
      </w:r>
    </w:p>
    <w:p w14:paraId="2BCB3870" w14:textId="77777777" w:rsidR="00C22D49" w:rsidRPr="00C22D49" w:rsidRDefault="00C22D49" w:rsidP="00C22D49">
      <w:pPr>
        <w:numPr>
          <w:ilvl w:val="0"/>
          <w:numId w:val="7"/>
        </w:numPr>
      </w:pPr>
      <w:r w:rsidRPr="00C22D49">
        <w:t>Comprehensive user documentation and training materials.</w:t>
      </w:r>
    </w:p>
    <w:p w14:paraId="2E40F309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4. Roadmap Development</w:t>
      </w:r>
    </w:p>
    <w:p w14:paraId="0CB86BA7" w14:textId="77777777" w:rsidR="00C22D49" w:rsidRPr="00C22D49" w:rsidRDefault="00C22D49" w:rsidP="00C22D49">
      <w:pPr>
        <w:numPr>
          <w:ilvl w:val="0"/>
          <w:numId w:val="8"/>
        </w:numPr>
      </w:pPr>
      <w:r w:rsidRPr="00C22D49">
        <w:t>Collaborate with LED to identify and prioritize future enhancements.</w:t>
      </w:r>
    </w:p>
    <w:p w14:paraId="1A068ECE" w14:textId="77777777" w:rsidR="00C22D49" w:rsidRPr="00C22D49" w:rsidRDefault="00C22D49" w:rsidP="00C22D49">
      <w:pPr>
        <w:numPr>
          <w:ilvl w:val="0"/>
          <w:numId w:val="8"/>
        </w:numPr>
      </w:pPr>
      <w:r w:rsidRPr="00C22D49">
        <w:t>Provide quarterly reviews and updates on the development roadmap.</w:t>
      </w:r>
    </w:p>
    <w:p w14:paraId="08A143F7" w14:textId="77777777" w:rsidR="00C22D49" w:rsidRPr="00C22D49" w:rsidRDefault="00C22D49" w:rsidP="00C22D49">
      <w:r w:rsidRPr="00C22D49">
        <w:pict w14:anchorId="1A1E65C3">
          <v:rect id="_x0000_i1088" style="width:0;height:1.5pt" o:hralign="center" o:hrstd="t" o:hr="t" fillcolor="#a0a0a0" stroked="f"/>
        </w:pict>
      </w:r>
    </w:p>
    <w:p w14:paraId="2DB90704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Submission Requirements</w:t>
      </w:r>
    </w:p>
    <w:p w14:paraId="2E4EE558" w14:textId="77777777" w:rsidR="00C22D49" w:rsidRPr="00C22D49" w:rsidRDefault="00C22D49" w:rsidP="00C22D49">
      <w:pPr>
        <w:numPr>
          <w:ilvl w:val="0"/>
          <w:numId w:val="9"/>
        </w:numPr>
      </w:pPr>
      <w:r w:rsidRPr="00C22D49">
        <w:rPr>
          <w:b/>
          <w:bCs/>
        </w:rPr>
        <w:t>Proposed Solution</w:t>
      </w:r>
      <w:r w:rsidRPr="00C22D49">
        <w:t>: Detailed description of how your solution addresses the requirements.</w:t>
      </w:r>
    </w:p>
    <w:p w14:paraId="23C11FFC" w14:textId="77777777" w:rsidR="00C22D49" w:rsidRPr="00C22D49" w:rsidRDefault="00C22D49" w:rsidP="00C22D49">
      <w:pPr>
        <w:numPr>
          <w:ilvl w:val="0"/>
          <w:numId w:val="9"/>
        </w:numPr>
      </w:pPr>
      <w:r w:rsidRPr="00C22D49">
        <w:rPr>
          <w:b/>
          <w:bCs/>
        </w:rPr>
        <w:lastRenderedPageBreak/>
        <w:t>Implementation Timeline</w:t>
      </w:r>
      <w:r w:rsidRPr="00C22D49">
        <w:t>: Breakdown of key milestones and estimated completion dates.</w:t>
      </w:r>
    </w:p>
    <w:p w14:paraId="42F4D72B" w14:textId="77777777" w:rsidR="00C22D49" w:rsidRPr="00C22D49" w:rsidRDefault="00C22D49" w:rsidP="00C22D49">
      <w:pPr>
        <w:numPr>
          <w:ilvl w:val="0"/>
          <w:numId w:val="9"/>
        </w:numPr>
      </w:pPr>
      <w:r w:rsidRPr="00C22D49">
        <w:rPr>
          <w:b/>
          <w:bCs/>
        </w:rPr>
        <w:t>Cost Estimate</w:t>
      </w:r>
      <w:r w:rsidRPr="00C22D49">
        <w:t>: Include development, licensing, hosting, and maintenance costs.</w:t>
      </w:r>
    </w:p>
    <w:p w14:paraId="45EF778B" w14:textId="77777777" w:rsidR="00C22D49" w:rsidRPr="00C22D49" w:rsidRDefault="00C22D49" w:rsidP="00C22D49">
      <w:pPr>
        <w:numPr>
          <w:ilvl w:val="0"/>
          <w:numId w:val="9"/>
        </w:numPr>
      </w:pPr>
      <w:r w:rsidRPr="00C22D49">
        <w:rPr>
          <w:b/>
          <w:bCs/>
        </w:rPr>
        <w:t>Case Studies</w:t>
      </w:r>
      <w:r w:rsidRPr="00C22D49">
        <w:t>: Examples of similar projects delivered.</w:t>
      </w:r>
    </w:p>
    <w:p w14:paraId="0EC9F10E" w14:textId="77777777" w:rsidR="00C22D49" w:rsidRPr="00C22D49" w:rsidRDefault="00C22D49" w:rsidP="00C22D49">
      <w:r w:rsidRPr="00C22D49">
        <w:pict w14:anchorId="1B32BC57">
          <v:rect id="_x0000_i1089" style="width:0;height:1.5pt" o:hralign="center" o:hrstd="t" o:hr="t" fillcolor="#a0a0a0" stroked="f"/>
        </w:pict>
      </w:r>
    </w:p>
    <w:p w14:paraId="74316C97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Evaluation Criteria</w:t>
      </w:r>
    </w:p>
    <w:p w14:paraId="271FDA23" w14:textId="77777777" w:rsidR="00C22D49" w:rsidRPr="00C22D49" w:rsidRDefault="00C22D49" w:rsidP="00C22D49">
      <w:r w:rsidRPr="00C22D49">
        <w:t>Proposals will be evaluated based on:</w:t>
      </w:r>
    </w:p>
    <w:p w14:paraId="0C003F2B" w14:textId="77777777" w:rsidR="00C22D49" w:rsidRPr="00C22D49" w:rsidRDefault="00C22D49" w:rsidP="00C22D49">
      <w:pPr>
        <w:numPr>
          <w:ilvl w:val="0"/>
          <w:numId w:val="10"/>
        </w:numPr>
      </w:pPr>
      <w:r w:rsidRPr="00C22D49">
        <w:t>Alignment with outlined functionalities and scope.</w:t>
      </w:r>
    </w:p>
    <w:p w14:paraId="00840EEB" w14:textId="77777777" w:rsidR="00C22D49" w:rsidRPr="00C22D49" w:rsidRDefault="00C22D49" w:rsidP="00C22D49">
      <w:pPr>
        <w:numPr>
          <w:ilvl w:val="0"/>
          <w:numId w:val="10"/>
        </w:numPr>
      </w:pPr>
      <w:r w:rsidRPr="00C22D49">
        <w:t>User-friendliness and scalability of the solution.</w:t>
      </w:r>
    </w:p>
    <w:p w14:paraId="653D0CFC" w14:textId="77777777" w:rsidR="00C22D49" w:rsidRPr="00C22D49" w:rsidRDefault="00C22D49" w:rsidP="00C22D49">
      <w:pPr>
        <w:numPr>
          <w:ilvl w:val="0"/>
          <w:numId w:val="10"/>
        </w:numPr>
      </w:pPr>
      <w:r w:rsidRPr="00C22D49">
        <w:t>Total cost of ownership and value for investment.</w:t>
      </w:r>
    </w:p>
    <w:p w14:paraId="7228018D" w14:textId="77777777" w:rsidR="00C22D49" w:rsidRPr="00C22D49" w:rsidRDefault="00C22D49" w:rsidP="00C22D49">
      <w:pPr>
        <w:numPr>
          <w:ilvl w:val="0"/>
          <w:numId w:val="10"/>
        </w:numPr>
      </w:pPr>
      <w:r w:rsidRPr="00C22D49">
        <w:t>Demonstrated success in delivering similar solutions.</w:t>
      </w:r>
    </w:p>
    <w:p w14:paraId="03D07A02" w14:textId="77777777" w:rsidR="00C22D49" w:rsidRPr="00C22D49" w:rsidRDefault="00C22D49" w:rsidP="00C22D49">
      <w:r w:rsidRPr="00C22D49">
        <w:pict w14:anchorId="04700890">
          <v:rect id="_x0000_i1090" style="width:0;height:1.5pt" o:hralign="center" o:hrstd="t" o:hr="t" fillcolor="#a0a0a0" stroked="f"/>
        </w:pict>
      </w:r>
    </w:p>
    <w:p w14:paraId="6FE554E6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Contact Information</w:t>
      </w:r>
    </w:p>
    <w:p w14:paraId="4BF6E1E8" w14:textId="77777777" w:rsidR="00C22D49" w:rsidRPr="00C22D49" w:rsidRDefault="00C22D49" w:rsidP="00C22D49">
      <w:r w:rsidRPr="00C22D49">
        <w:t>Submit proposals by [insert deadline] to: [Insert Contact Name and Email Address]</w:t>
      </w:r>
    </w:p>
    <w:p w14:paraId="59455FEA" w14:textId="77777777" w:rsidR="00C22D49" w:rsidRPr="00C22D49" w:rsidRDefault="00C22D49" w:rsidP="00C22D49">
      <w:r w:rsidRPr="00C22D49">
        <w:pict w14:anchorId="59051D34">
          <v:rect id="_x0000_i1091" style="width:0;height:1.5pt" o:hralign="center" o:hrstd="t" o:hr="t" fillcolor="#a0a0a0" stroked="f"/>
        </w:pict>
      </w:r>
    </w:p>
    <w:p w14:paraId="557D7DA8" w14:textId="77777777" w:rsidR="00C22D49" w:rsidRPr="00C22D49" w:rsidRDefault="00C22D49" w:rsidP="00C22D49">
      <w:r w:rsidRPr="00C22D49">
        <w:t>This RFP aims to identify a partner capable of delivering an innovative and impactful solution that supports LED’s mission to attract and retain businesses while amplifying Louisiana’s economic reputation.</w:t>
      </w:r>
    </w:p>
    <w:p w14:paraId="4A4A7437" w14:textId="77777777" w:rsidR="00C22D49" w:rsidRPr="00C22D49" w:rsidRDefault="00C22D49" w:rsidP="00C22D49"/>
    <w:p w14:paraId="2559482F" w14:textId="77777777" w:rsidR="00C22D49" w:rsidRPr="00C22D49" w:rsidRDefault="00C22D49" w:rsidP="00C22D49">
      <w:r w:rsidRPr="00C22D49">
        <w:t>Budget and Timeline: Proof of Concept (POC) for AI-Powered Lead Development Tool and Advocacy Bot</w:t>
      </w:r>
    </w:p>
    <w:p w14:paraId="6D33039F" w14:textId="77777777" w:rsidR="00C22D49" w:rsidRPr="00C22D49" w:rsidRDefault="00C22D49" w:rsidP="00C22D49">
      <w:r w:rsidRPr="00C22D49">
        <w:pict w14:anchorId="343E4A21">
          <v:rect id="_x0000_i1092" style="width:0;height:1.5pt" o:hralign="center" o:hrstd="t" o:hr="t" fillcolor="#a0a0a0" stroked="f"/>
        </w:pict>
      </w:r>
    </w:p>
    <w:p w14:paraId="591ECEB7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Project Budget</w:t>
      </w:r>
    </w:p>
    <w:p w14:paraId="0DED2850" w14:textId="77777777" w:rsidR="00C22D49" w:rsidRPr="00C22D49" w:rsidRDefault="00C22D49" w:rsidP="00C22D49">
      <w:r w:rsidRPr="00C22D49">
        <w:t>The following budget is further scaled to reflect a lean Proof of Concept (POC) phase, emphasizing rapid delivery of essential functionalities:</w:t>
      </w:r>
    </w:p>
    <w:p w14:paraId="5E3032C4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1. Development Costs</w:t>
      </w:r>
    </w:p>
    <w:p w14:paraId="7A1881C2" w14:textId="77777777" w:rsidR="00C22D49" w:rsidRPr="00C22D49" w:rsidRDefault="00C22D49" w:rsidP="00C22D49">
      <w:pPr>
        <w:numPr>
          <w:ilvl w:val="0"/>
          <w:numId w:val="11"/>
        </w:numPr>
      </w:pPr>
      <w:r w:rsidRPr="00C22D49">
        <w:rPr>
          <w:b/>
          <w:bCs/>
        </w:rPr>
        <w:t>Lead Development Tool</w:t>
      </w:r>
      <w:r w:rsidRPr="00C22D49">
        <w:t>:</w:t>
      </w:r>
    </w:p>
    <w:p w14:paraId="1936F9A6" w14:textId="77777777" w:rsidR="00C22D49" w:rsidRPr="00C22D49" w:rsidRDefault="00C22D49" w:rsidP="00C22D49">
      <w:pPr>
        <w:numPr>
          <w:ilvl w:val="1"/>
          <w:numId w:val="11"/>
        </w:numPr>
      </w:pPr>
      <w:r w:rsidRPr="00C22D49">
        <w:t>AI Model Development and Basic Integration: $10,000</w:t>
      </w:r>
    </w:p>
    <w:p w14:paraId="6D1406AE" w14:textId="77777777" w:rsidR="00C22D49" w:rsidRPr="00C22D49" w:rsidRDefault="00C22D49" w:rsidP="00C22D49">
      <w:pPr>
        <w:numPr>
          <w:ilvl w:val="1"/>
          <w:numId w:val="11"/>
        </w:numPr>
      </w:pPr>
      <w:r w:rsidRPr="00C22D49">
        <w:t>Minimal CRM Features for Pipeline Management: $5,000</w:t>
      </w:r>
    </w:p>
    <w:p w14:paraId="345135F3" w14:textId="77777777" w:rsidR="00C22D49" w:rsidRPr="00C22D49" w:rsidRDefault="00C22D49" w:rsidP="00C22D49">
      <w:pPr>
        <w:numPr>
          <w:ilvl w:val="1"/>
          <w:numId w:val="11"/>
        </w:numPr>
      </w:pPr>
      <w:r w:rsidRPr="00C22D49">
        <w:t>Basic Reporting Dashboard: $3,000</w:t>
      </w:r>
    </w:p>
    <w:p w14:paraId="2A8F851E" w14:textId="77777777" w:rsidR="00C22D49" w:rsidRPr="00C22D49" w:rsidRDefault="00C22D49" w:rsidP="00C22D49">
      <w:pPr>
        <w:numPr>
          <w:ilvl w:val="0"/>
          <w:numId w:val="11"/>
        </w:numPr>
      </w:pPr>
      <w:r w:rsidRPr="00C22D49">
        <w:rPr>
          <w:b/>
          <w:bCs/>
        </w:rPr>
        <w:t>Advocacy Bot</w:t>
      </w:r>
      <w:r w:rsidRPr="00C22D49">
        <w:t>:</w:t>
      </w:r>
    </w:p>
    <w:p w14:paraId="5EF2A192" w14:textId="77777777" w:rsidR="00C22D49" w:rsidRPr="00C22D49" w:rsidRDefault="00C22D49" w:rsidP="00C22D49">
      <w:pPr>
        <w:numPr>
          <w:ilvl w:val="1"/>
          <w:numId w:val="11"/>
        </w:numPr>
      </w:pPr>
      <w:r w:rsidRPr="00C22D49">
        <w:t>Initial Content Generation and Sentiment Analysis: $5,000</w:t>
      </w:r>
    </w:p>
    <w:p w14:paraId="1D2D376E" w14:textId="77777777" w:rsidR="00C22D49" w:rsidRPr="00C22D49" w:rsidRDefault="00C22D49" w:rsidP="00C22D49">
      <w:pPr>
        <w:numPr>
          <w:ilvl w:val="1"/>
          <w:numId w:val="11"/>
        </w:numPr>
      </w:pPr>
      <w:r w:rsidRPr="00C22D49">
        <w:lastRenderedPageBreak/>
        <w:t>Basic Platform Engagement Tools: $3,000</w:t>
      </w:r>
    </w:p>
    <w:p w14:paraId="6AB4452F" w14:textId="77777777" w:rsidR="00C22D49" w:rsidRPr="00C22D49" w:rsidRDefault="00C22D49" w:rsidP="00C22D49">
      <w:r w:rsidRPr="00C22D49">
        <w:rPr>
          <w:b/>
          <w:bCs/>
        </w:rPr>
        <w:t>Subtotal (Development):</w:t>
      </w:r>
      <w:r w:rsidRPr="00C22D49">
        <w:t xml:space="preserve"> $26,000</w:t>
      </w:r>
    </w:p>
    <w:p w14:paraId="20CF0E31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2. Hosting and Infrastructure</w:t>
      </w:r>
    </w:p>
    <w:p w14:paraId="426039C7" w14:textId="77777777" w:rsidR="00C22D49" w:rsidRPr="00C22D49" w:rsidRDefault="00C22D49" w:rsidP="00C22D49">
      <w:pPr>
        <w:numPr>
          <w:ilvl w:val="0"/>
          <w:numId w:val="12"/>
        </w:numPr>
      </w:pPr>
      <w:r w:rsidRPr="00C22D49">
        <w:t>Cloud Hosting (AWS, Azure, or Google Cloud): $1,000 for POC phase</w:t>
      </w:r>
    </w:p>
    <w:p w14:paraId="0095682E" w14:textId="77777777" w:rsidR="00C22D49" w:rsidRPr="00C22D49" w:rsidRDefault="00C22D49" w:rsidP="00C22D49">
      <w:pPr>
        <w:numPr>
          <w:ilvl w:val="0"/>
          <w:numId w:val="12"/>
        </w:numPr>
      </w:pPr>
      <w:r w:rsidRPr="00C22D49">
        <w:t>Scalability and Backup Infrastructure: $1,000 for POC phase</w:t>
      </w:r>
    </w:p>
    <w:p w14:paraId="7ECA5ADD" w14:textId="77777777" w:rsidR="00C22D49" w:rsidRPr="00C22D49" w:rsidRDefault="00C22D49" w:rsidP="00C22D49">
      <w:r w:rsidRPr="00C22D49">
        <w:rPr>
          <w:b/>
          <w:bCs/>
        </w:rPr>
        <w:t>Subtotal (Hosting and Infrastructure):</w:t>
      </w:r>
      <w:r w:rsidRPr="00C22D49">
        <w:t xml:space="preserve"> $2,000</w:t>
      </w:r>
    </w:p>
    <w:p w14:paraId="340CCC4B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3. Support and Maintenance</w:t>
      </w:r>
    </w:p>
    <w:p w14:paraId="6A062FF0" w14:textId="77777777" w:rsidR="00C22D49" w:rsidRPr="00C22D49" w:rsidRDefault="00C22D49" w:rsidP="00C22D49">
      <w:pPr>
        <w:numPr>
          <w:ilvl w:val="0"/>
          <w:numId w:val="13"/>
        </w:numPr>
      </w:pPr>
      <w:r w:rsidRPr="00C22D49">
        <w:t>Limited Ongoing Support During POC: $5,000</w:t>
      </w:r>
    </w:p>
    <w:p w14:paraId="0A69EA19" w14:textId="77777777" w:rsidR="00C22D49" w:rsidRPr="00C22D49" w:rsidRDefault="00C22D49" w:rsidP="00C22D49">
      <w:pPr>
        <w:numPr>
          <w:ilvl w:val="0"/>
          <w:numId w:val="13"/>
        </w:numPr>
      </w:pPr>
      <w:r w:rsidRPr="00C22D49">
        <w:t>Minor Updates and Enhancements: $2,000</w:t>
      </w:r>
    </w:p>
    <w:p w14:paraId="1C4687BE" w14:textId="77777777" w:rsidR="00C22D49" w:rsidRPr="00C22D49" w:rsidRDefault="00C22D49" w:rsidP="00C22D49">
      <w:r w:rsidRPr="00C22D49">
        <w:rPr>
          <w:b/>
          <w:bCs/>
        </w:rPr>
        <w:t>Subtotal (Support and Maintenance):</w:t>
      </w:r>
      <w:r w:rsidRPr="00C22D49">
        <w:t xml:space="preserve"> $7,000</w:t>
      </w:r>
    </w:p>
    <w:p w14:paraId="58D24283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4. Training and Documentation</w:t>
      </w:r>
    </w:p>
    <w:p w14:paraId="154E882A" w14:textId="77777777" w:rsidR="00C22D49" w:rsidRPr="00C22D49" w:rsidRDefault="00C22D49" w:rsidP="00C22D49">
      <w:pPr>
        <w:numPr>
          <w:ilvl w:val="0"/>
          <w:numId w:val="14"/>
        </w:numPr>
      </w:pPr>
      <w:r w:rsidRPr="00C22D49">
        <w:t>Basic User Training: $2,000</w:t>
      </w:r>
    </w:p>
    <w:p w14:paraId="00CA6E4E" w14:textId="77777777" w:rsidR="00C22D49" w:rsidRPr="00C22D49" w:rsidRDefault="00C22D49" w:rsidP="00C22D49">
      <w:pPr>
        <w:numPr>
          <w:ilvl w:val="0"/>
          <w:numId w:val="14"/>
        </w:numPr>
      </w:pPr>
      <w:r w:rsidRPr="00C22D49">
        <w:t>Minimal Documentation: $1,000</w:t>
      </w:r>
    </w:p>
    <w:p w14:paraId="70F65EE7" w14:textId="77777777" w:rsidR="00C22D49" w:rsidRPr="00C22D49" w:rsidRDefault="00C22D49" w:rsidP="00C22D49">
      <w:r w:rsidRPr="00C22D49">
        <w:rPr>
          <w:b/>
          <w:bCs/>
        </w:rPr>
        <w:t>Subtotal (Training and Documentation):</w:t>
      </w:r>
      <w:r w:rsidRPr="00C22D49">
        <w:t xml:space="preserve"> $3,000</w:t>
      </w:r>
    </w:p>
    <w:p w14:paraId="36A3C971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5. Contingency</w:t>
      </w:r>
    </w:p>
    <w:p w14:paraId="4473CD4A" w14:textId="77777777" w:rsidR="00C22D49" w:rsidRPr="00C22D49" w:rsidRDefault="00C22D49" w:rsidP="00C22D49">
      <w:pPr>
        <w:numPr>
          <w:ilvl w:val="0"/>
          <w:numId w:val="15"/>
        </w:numPr>
      </w:pPr>
      <w:r w:rsidRPr="00C22D49">
        <w:t>Buffer for Unforeseen Expenses: $2,000</w:t>
      </w:r>
    </w:p>
    <w:p w14:paraId="29977689" w14:textId="77777777" w:rsidR="00C22D49" w:rsidRPr="00C22D49" w:rsidRDefault="00C22D49" w:rsidP="00C22D49">
      <w:r w:rsidRPr="00C22D49">
        <w:rPr>
          <w:b/>
          <w:bCs/>
        </w:rPr>
        <w:t>Total Estimated Budget (POC Phase):</w:t>
      </w:r>
      <w:r w:rsidRPr="00C22D49">
        <w:t xml:space="preserve"> $40,000</w:t>
      </w:r>
    </w:p>
    <w:p w14:paraId="32AB39C4" w14:textId="77777777" w:rsidR="00C22D49" w:rsidRPr="00C22D49" w:rsidRDefault="00C22D49" w:rsidP="00C22D49">
      <w:r w:rsidRPr="00C22D49">
        <w:pict w14:anchorId="54AE9F97">
          <v:rect id="_x0000_i1093" style="width:0;height:1.5pt" o:hralign="center" o:hrstd="t" o:hr="t" fillcolor="#a0a0a0" stroked="f"/>
        </w:pict>
      </w:r>
    </w:p>
    <w:p w14:paraId="6DD3DF6E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Project Timeline</w:t>
      </w:r>
    </w:p>
    <w:p w14:paraId="742F66E2" w14:textId="77777777" w:rsidR="00C22D49" w:rsidRPr="00C22D49" w:rsidRDefault="00C22D49" w:rsidP="00C22D49">
      <w:r w:rsidRPr="00C22D49">
        <w:t>The following timeline is highly compressed to leverage AI efficiencies and deliver the POC rapidly.</w:t>
      </w:r>
    </w:p>
    <w:p w14:paraId="598AE9E8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 xml:space="preserve">Phase 1: </w:t>
      </w:r>
      <w:proofErr w:type="gramStart"/>
      <w:r w:rsidRPr="00C22D49">
        <w:rPr>
          <w:b/>
          <w:bCs/>
        </w:rPr>
        <w:t>Requirements Gathering and Planning</w:t>
      </w:r>
      <w:proofErr w:type="gramEnd"/>
      <w:r w:rsidRPr="00C22D49">
        <w:rPr>
          <w:b/>
          <w:bCs/>
        </w:rPr>
        <w:t xml:space="preserve"> (1 Week)</w:t>
      </w:r>
    </w:p>
    <w:p w14:paraId="413C4239" w14:textId="77777777" w:rsidR="00C22D49" w:rsidRPr="00C22D49" w:rsidRDefault="00C22D49" w:rsidP="00C22D49">
      <w:pPr>
        <w:numPr>
          <w:ilvl w:val="0"/>
          <w:numId w:val="16"/>
        </w:numPr>
      </w:pPr>
      <w:r w:rsidRPr="00C22D49">
        <w:t>Conduct stakeholder meetings to outline POC objectives.</w:t>
      </w:r>
    </w:p>
    <w:p w14:paraId="3FC54F7C" w14:textId="77777777" w:rsidR="00C22D49" w:rsidRPr="00C22D49" w:rsidRDefault="00C22D49" w:rsidP="00C22D49">
      <w:pPr>
        <w:numPr>
          <w:ilvl w:val="0"/>
          <w:numId w:val="16"/>
        </w:numPr>
      </w:pPr>
      <w:r w:rsidRPr="00C22D49">
        <w:t>Define core functionalities and success metrics.</w:t>
      </w:r>
    </w:p>
    <w:p w14:paraId="0F872C87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Phase 2: Development of Core Features (4 Weeks)</w:t>
      </w:r>
    </w:p>
    <w:p w14:paraId="4FC400C6" w14:textId="77777777" w:rsidR="00C22D49" w:rsidRPr="00C22D49" w:rsidRDefault="00C22D49" w:rsidP="00C22D49">
      <w:pPr>
        <w:numPr>
          <w:ilvl w:val="0"/>
          <w:numId w:val="17"/>
        </w:numPr>
      </w:pPr>
      <w:r w:rsidRPr="00C22D49">
        <w:t>Build basic AI model for lead identification.</w:t>
      </w:r>
    </w:p>
    <w:p w14:paraId="2D5E7B94" w14:textId="77777777" w:rsidR="00C22D49" w:rsidRPr="00C22D49" w:rsidRDefault="00C22D49" w:rsidP="00C22D49">
      <w:pPr>
        <w:numPr>
          <w:ilvl w:val="0"/>
          <w:numId w:val="17"/>
        </w:numPr>
      </w:pPr>
      <w:r w:rsidRPr="00C22D49">
        <w:t>Develop minimal CRM and reporting features.</w:t>
      </w:r>
    </w:p>
    <w:p w14:paraId="1CB7B9D4" w14:textId="77777777" w:rsidR="00C22D49" w:rsidRPr="00C22D49" w:rsidRDefault="00C22D49" w:rsidP="00C22D49">
      <w:pPr>
        <w:numPr>
          <w:ilvl w:val="0"/>
          <w:numId w:val="17"/>
        </w:numPr>
      </w:pPr>
      <w:r w:rsidRPr="00C22D49">
        <w:t>Implement content generation and engagement tools for advocacy bot.</w:t>
      </w:r>
    </w:p>
    <w:p w14:paraId="4F60C46B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Phase 3: Testing and Iteration (2 Weeks)</w:t>
      </w:r>
    </w:p>
    <w:p w14:paraId="4E5C24DF" w14:textId="77777777" w:rsidR="00C22D49" w:rsidRPr="00C22D49" w:rsidRDefault="00C22D49" w:rsidP="00C22D49">
      <w:pPr>
        <w:numPr>
          <w:ilvl w:val="0"/>
          <w:numId w:val="18"/>
        </w:numPr>
      </w:pPr>
      <w:r w:rsidRPr="00C22D49">
        <w:t>Deploy tools in a controlled test environment.</w:t>
      </w:r>
    </w:p>
    <w:p w14:paraId="3FFF5D59" w14:textId="77777777" w:rsidR="00C22D49" w:rsidRPr="00C22D49" w:rsidRDefault="00C22D49" w:rsidP="00C22D49">
      <w:pPr>
        <w:numPr>
          <w:ilvl w:val="0"/>
          <w:numId w:val="18"/>
        </w:numPr>
      </w:pPr>
      <w:r w:rsidRPr="00C22D49">
        <w:lastRenderedPageBreak/>
        <w:t>Gather feedback from internal users.</w:t>
      </w:r>
    </w:p>
    <w:p w14:paraId="42ACED1C" w14:textId="77777777" w:rsidR="00C22D49" w:rsidRPr="00C22D49" w:rsidRDefault="00C22D49" w:rsidP="00C22D49">
      <w:pPr>
        <w:numPr>
          <w:ilvl w:val="0"/>
          <w:numId w:val="18"/>
        </w:numPr>
      </w:pPr>
      <w:r w:rsidRPr="00C22D49">
        <w:t>Refine and optimize based on initial results.</w:t>
      </w:r>
    </w:p>
    <w:p w14:paraId="7F111379" w14:textId="77777777" w:rsidR="00C22D49" w:rsidRPr="00C22D49" w:rsidRDefault="00C22D49" w:rsidP="00C22D49">
      <w:pPr>
        <w:rPr>
          <w:b/>
          <w:bCs/>
        </w:rPr>
      </w:pPr>
      <w:r w:rsidRPr="00C22D49">
        <w:rPr>
          <w:b/>
          <w:bCs/>
        </w:rPr>
        <w:t>Phase 4: Demonstration and Evaluation (1 Week)</w:t>
      </w:r>
    </w:p>
    <w:p w14:paraId="4D251406" w14:textId="77777777" w:rsidR="00C22D49" w:rsidRPr="00C22D49" w:rsidRDefault="00C22D49" w:rsidP="00C22D49">
      <w:pPr>
        <w:numPr>
          <w:ilvl w:val="0"/>
          <w:numId w:val="19"/>
        </w:numPr>
      </w:pPr>
      <w:r w:rsidRPr="00C22D49">
        <w:t xml:space="preserve">Present POC results </w:t>
      </w:r>
      <w:proofErr w:type="gramStart"/>
      <w:r w:rsidRPr="00C22D49">
        <w:t>to</w:t>
      </w:r>
      <w:proofErr w:type="gramEnd"/>
      <w:r w:rsidRPr="00C22D49">
        <w:t xml:space="preserve"> stakeholders.</w:t>
      </w:r>
    </w:p>
    <w:p w14:paraId="227E08D1" w14:textId="77777777" w:rsidR="00C22D49" w:rsidRPr="00C22D49" w:rsidRDefault="00C22D49" w:rsidP="00C22D49">
      <w:pPr>
        <w:numPr>
          <w:ilvl w:val="0"/>
          <w:numId w:val="19"/>
        </w:numPr>
      </w:pPr>
      <w:r w:rsidRPr="00C22D49">
        <w:t>Evaluate feasibility for full-scale development.</w:t>
      </w:r>
    </w:p>
    <w:p w14:paraId="5824FD36" w14:textId="77777777" w:rsidR="00C22D49" w:rsidRPr="00C22D49" w:rsidRDefault="00C22D49" w:rsidP="00C22D49">
      <w:r w:rsidRPr="00C22D49">
        <w:rPr>
          <w:b/>
          <w:bCs/>
        </w:rPr>
        <w:t>Total Estimated Development Timeline (POC Phase):</w:t>
      </w:r>
      <w:r w:rsidRPr="00C22D49">
        <w:t xml:space="preserve"> 8 Weeks</w:t>
      </w:r>
    </w:p>
    <w:p w14:paraId="1E12DECE" w14:textId="77777777" w:rsidR="00C22D49" w:rsidRPr="00C22D49" w:rsidRDefault="00C22D49" w:rsidP="00C22D49">
      <w:r w:rsidRPr="00C22D49">
        <w:pict w14:anchorId="4A2D4842">
          <v:rect id="_x0000_i1094" style="width:0;height:1.5pt" o:hralign="center" o:hrstd="t" o:hr="t" fillcolor="#a0a0a0" stroked="f"/>
        </w:pict>
      </w:r>
    </w:p>
    <w:p w14:paraId="54FA44AD" w14:textId="77777777" w:rsidR="00C22D49" w:rsidRPr="00C22D49" w:rsidRDefault="00C22D49" w:rsidP="00C22D49">
      <w:r w:rsidRPr="00C22D49">
        <w:t>This lean budget and accelerated timeline are designed to rapidly deliver a functional Proof of Concept to validate core assumptions and guide potential future development.</w:t>
      </w:r>
    </w:p>
    <w:p w14:paraId="5B68A474" w14:textId="77777777" w:rsidR="00F83665" w:rsidRDefault="00F83665"/>
    <w:sectPr w:rsidR="00F8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162F"/>
    <w:multiLevelType w:val="multilevel"/>
    <w:tmpl w:val="566A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0C7A"/>
    <w:multiLevelType w:val="multilevel"/>
    <w:tmpl w:val="92FC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D3240"/>
    <w:multiLevelType w:val="multilevel"/>
    <w:tmpl w:val="065A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52CCC"/>
    <w:multiLevelType w:val="multilevel"/>
    <w:tmpl w:val="86F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6620D"/>
    <w:multiLevelType w:val="multilevel"/>
    <w:tmpl w:val="C22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9102C"/>
    <w:multiLevelType w:val="multilevel"/>
    <w:tmpl w:val="3CAA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76320"/>
    <w:multiLevelType w:val="multilevel"/>
    <w:tmpl w:val="208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E341E"/>
    <w:multiLevelType w:val="multilevel"/>
    <w:tmpl w:val="534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A3643"/>
    <w:multiLevelType w:val="multilevel"/>
    <w:tmpl w:val="D910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35BC5"/>
    <w:multiLevelType w:val="multilevel"/>
    <w:tmpl w:val="9B5C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114B4"/>
    <w:multiLevelType w:val="multilevel"/>
    <w:tmpl w:val="D0246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C3843"/>
    <w:multiLevelType w:val="multilevel"/>
    <w:tmpl w:val="2E28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56361"/>
    <w:multiLevelType w:val="multilevel"/>
    <w:tmpl w:val="8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076A3"/>
    <w:multiLevelType w:val="multilevel"/>
    <w:tmpl w:val="24B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872E6"/>
    <w:multiLevelType w:val="multilevel"/>
    <w:tmpl w:val="58DC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F55F2"/>
    <w:multiLevelType w:val="multilevel"/>
    <w:tmpl w:val="D69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566A8"/>
    <w:multiLevelType w:val="multilevel"/>
    <w:tmpl w:val="FED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41752"/>
    <w:multiLevelType w:val="multilevel"/>
    <w:tmpl w:val="A09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DA1A80"/>
    <w:multiLevelType w:val="multilevel"/>
    <w:tmpl w:val="B00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799083">
    <w:abstractNumId w:val="10"/>
  </w:num>
  <w:num w:numId="2" w16cid:durableId="670568975">
    <w:abstractNumId w:val="4"/>
  </w:num>
  <w:num w:numId="3" w16cid:durableId="944114831">
    <w:abstractNumId w:val="14"/>
  </w:num>
  <w:num w:numId="4" w16cid:durableId="232470441">
    <w:abstractNumId w:val="16"/>
  </w:num>
  <w:num w:numId="5" w16cid:durableId="1366054982">
    <w:abstractNumId w:val="0"/>
  </w:num>
  <w:num w:numId="6" w16cid:durableId="2116318165">
    <w:abstractNumId w:val="3"/>
  </w:num>
  <w:num w:numId="7" w16cid:durableId="1876192172">
    <w:abstractNumId w:val="12"/>
  </w:num>
  <w:num w:numId="8" w16cid:durableId="2125296926">
    <w:abstractNumId w:val="17"/>
  </w:num>
  <w:num w:numId="9" w16cid:durableId="1166289251">
    <w:abstractNumId w:val="6"/>
  </w:num>
  <w:num w:numId="10" w16cid:durableId="722994571">
    <w:abstractNumId w:val="13"/>
  </w:num>
  <w:num w:numId="11" w16cid:durableId="1630358908">
    <w:abstractNumId w:val="11"/>
  </w:num>
  <w:num w:numId="12" w16cid:durableId="1617757827">
    <w:abstractNumId w:val="8"/>
  </w:num>
  <w:num w:numId="13" w16cid:durableId="1251546335">
    <w:abstractNumId w:val="18"/>
  </w:num>
  <w:num w:numId="14" w16cid:durableId="1330523875">
    <w:abstractNumId w:val="9"/>
  </w:num>
  <w:num w:numId="15" w16cid:durableId="1134105876">
    <w:abstractNumId w:val="15"/>
  </w:num>
  <w:num w:numId="16" w16cid:durableId="260602285">
    <w:abstractNumId w:val="7"/>
  </w:num>
  <w:num w:numId="17" w16cid:durableId="6637253">
    <w:abstractNumId w:val="2"/>
  </w:num>
  <w:num w:numId="18" w16cid:durableId="1115637092">
    <w:abstractNumId w:val="1"/>
  </w:num>
  <w:num w:numId="19" w16cid:durableId="14060312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9"/>
    <w:rsid w:val="003863D6"/>
    <w:rsid w:val="005A0232"/>
    <w:rsid w:val="008E17EF"/>
    <w:rsid w:val="00C22D49"/>
    <w:rsid w:val="00F8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9303"/>
  <w15:chartTrackingRefBased/>
  <w15:docId w15:val="{0F9BFAB3-3CAF-44AB-97AD-34AA7D3D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2025-06-06T15:25:00Z</dcterms:created>
  <dcterms:modified xsi:type="dcterms:W3CDTF">2025-06-06T15:26:00Z</dcterms:modified>
</cp:coreProperties>
</file>