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B185F" w14:textId="77777777" w:rsidR="002B14F3" w:rsidRPr="002B14F3" w:rsidRDefault="002B14F3" w:rsidP="002B14F3">
      <w:r w:rsidRPr="002B14F3">
        <w:t xml:space="preserve">Below is a </w:t>
      </w:r>
      <w:r w:rsidRPr="002B14F3">
        <w:rPr>
          <w:b/>
          <w:bCs/>
        </w:rPr>
        <w:t>shareable build-spec analysis</w:t>
      </w:r>
      <w:r w:rsidRPr="002B14F3">
        <w:t xml:space="preserve"> you can hand directly to the Kilocode.ai team. It pulls together:</w:t>
      </w:r>
    </w:p>
    <w:p w14:paraId="7992E3B4" w14:textId="77777777" w:rsidR="002B14F3" w:rsidRPr="002B14F3" w:rsidRDefault="002B14F3" w:rsidP="002B14F3">
      <w:pPr>
        <w:numPr>
          <w:ilvl w:val="0"/>
          <w:numId w:val="1"/>
        </w:numPr>
      </w:pPr>
      <w:r w:rsidRPr="002B14F3">
        <w:t>The UI screens you’re implementing</w:t>
      </w:r>
    </w:p>
    <w:p w14:paraId="13365F83" w14:textId="77777777" w:rsidR="002B14F3" w:rsidRPr="002B14F3" w:rsidRDefault="002B14F3" w:rsidP="002B14F3">
      <w:pPr>
        <w:numPr>
          <w:ilvl w:val="0"/>
          <w:numId w:val="1"/>
        </w:numPr>
      </w:pPr>
      <w:r w:rsidRPr="002B14F3">
        <w:t>The additional elements raised in the chat screenshots (data elements, lifecycle intervention points, HIL approvals, “successful run” definition, sync/async execution modes)</w:t>
      </w:r>
    </w:p>
    <w:p w14:paraId="27FAE674" w14:textId="77777777" w:rsidR="002B14F3" w:rsidRPr="002B14F3" w:rsidRDefault="002B14F3" w:rsidP="002B14F3">
      <w:pPr>
        <w:numPr>
          <w:ilvl w:val="0"/>
          <w:numId w:val="1"/>
        </w:numPr>
      </w:pPr>
      <w:r w:rsidRPr="002B14F3">
        <w:t xml:space="preserve">Mapping to Seraphim </w:t>
      </w:r>
      <w:r w:rsidRPr="002B14F3">
        <w:rPr>
          <w:b/>
          <w:bCs/>
        </w:rPr>
        <w:t>Vanguards (Security / Integrity / Accuracy)</w:t>
      </w:r>
      <w:r w:rsidRPr="002B14F3">
        <w:t xml:space="preserve"> behaviors</w:t>
      </w:r>
    </w:p>
    <w:p w14:paraId="5F67BD04" w14:textId="77777777" w:rsidR="002B14F3" w:rsidRPr="002B14F3" w:rsidRDefault="002B14F3" w:rsidP="002B14F3">
      <w:pPr>
        <w:numPr>
          <w:ilvl w:val="0"/>
          <w:numId w:val="1"/>
        </w:numPr>
      </w:pPr>
      <w:r w:rsidRPr="002B14F3">
        <w:t>Where these expectations come from in your reference docs (cited inline)</w:t>
      </w:r>
    </w:p>
    <w:p w14:paraId="29CB2A3B" w14:textId="77777777" w:rsidR="002B14F3" w:rsidRPr="002B14F3" w:rsidRDefault="002B14F3" w:rsidP="002B14F3">
      <w:r w:rsidRPr="002B14F3">
        <w:pict w14:anchorId="179A330C">
          <v:rect id="_x0000_i1412" style="width:0;height:1.5pt" o:hralign="center" o:hrstd="t" o:hr="t" fillcolor="#a0a0a0" stroked="f"/>
        </w:pict>
      </w:r>
    </w:p>
    <w:p w14:paraId="721FE2DC" w14:textId="77777777" w:rsidR="002B14F3" w:rsidRPr="002B14F3" w:rsidRDefault="002B14F3" w:rsidP="002B14F3">
      <w:pPr>
        <w:rPr>
          <w:b/>
          <w:bCs/>
        </w:rPr>
      </w:pPr>
      <w:r w:rsidRPr="002B14F3">
        <w:rPr>
          <w:b/>
          <w:bCs/>
        </w:rPr>
        <w:t xml:space="preserve">0. Executive Summary (What </w:t>
      </w:r>
      <w:proofErr w:type="spellStart"/>
      <w:r w:rsidRPr="002B14F3">
        <w:rPr>
          <w:b/>
          <w:bCs/>
        </w:rPr>
        <w:t>Kilocode</w:t>
      </w:r>
      <w:proofErr w:type="spellEnd"/>
      <w:r w:rsidRPr="002B14F3">
        <w:rPr>
          <w:b/>
          <w:bCs/>
        </w:rPr>
        <w:t xml:space="preserve"> Needs to Know)</w:t>
      </w:r>
    </w:p>
    <w:p w14:paraId="4C4F126C" w14:textId="77777777" w:rsidR="002B14F3" w:rsidRPr="002B14F3" w:rsidRDefault="002B14F3" w:rsidP="002B14F3">
      <w:r w:rsidRPr="002B14F3">
        <w:t xml:space="preserve">You’re standing up a </w:t>
      </w:r>
      <w:r w:rsidRPr="002B14F3">
        <w:rPr>
          <w:b/>
          <w:bCs/>
        </w:rPr>
        <w:t>Seraphim Vanguards Phase-1 POC</w:t>
      </w:r>
      <w:r w:rsidRPr="002B14F3">
        <w:t xml:space="preserve"> that </w:t>
      </w:r>
      <w:r w:rsidRPr="002B14F3">
        <w:rPr>
          <w:b/>
          <w:bCs/>
        </w:rPr>
        <w:t>wraps and governs agents</w:t>
      </w:r>
      <w:r w:rsidRPr="002B14F3">
        <w:t xml:space="preserve"> executing regulated Energy workflows (Atmos Energy + expandable to other Energy &amp; Utilities) with three enforcement lenses: </w:t>
      </w:r>
      <w:r w:rsidRPr="002B14F3">
        <w:rPr>
          <w:b/>
          <w:bCs/>
        </w:rPr>
        <w:t>Security</w:t>
      </w:r>
      <w:r w:rsidRPr="002B14F3">
        <w:t xml:space="preserve">, </w:t>
      </w:r>
      <w:r w:rsidRPr="002B14F3">
        <w:rPr>
          <w:b/>
          <w:bCs/>
        </w:rPr>
        <w:t>Integrity</w:t>
      </w:r>
      <w:r w:rsidRPr="002B14F3">
        <w:t xml:space="preserve">, and </w:t>
      </w:r>
      <w:r w:rsidRPr="002B14F3">
        <w:rPr>
          <w:b/>
          <w:bCs/>
        </w:rPr>
        <w:t>Accuracy</w:t>
      </w:r>
      <w:r w:rsidRPr="002B14F3">
        <w:t xml:space="preserve">. Vanguards must </w:t>
      </w:r>
      <w:r w:rsidRPr="002B14F3">
        <w:rPr>
          <w:b/>
          <w:bCs/>
        </w:rPr>
        <w:t>integrate with existing commercial / legacy platforms</w:t>
      </w:r>
      <w:r w:rsidRPr="002B14F3">
        <w:t xml:space="preserve">, apply </w:t>
      </w:r>
      <w:r w:rsidRPr="002B14F3">
        <w:rPr>
          <w:b/>
          <w:bCs/>
        </w:rPr>
        <w:t>data integrity validation</w:t>
      </w:r>
      <w:r w:rsidRPr="002B14F3">
        <w:t xml:space="preserve">, and </w:t>
      </w:r>
      <w:r w:rsidRPr="002B14F3">
        <w:rPr>
          <w:b/>
          <w:bCs/>
        </w:rPr>
        <w:t>verify output accuracy</w:t>
      </w:r>
      <w:r w:rsidRPr="002B14F3">
        <w:t xml:space="preserve">, producing </w:t>
      </w:r>
      <w:r w:rsidRPr="002B14F3">
        <w:rPr>
          <w:b/>
          <w:bCs/>
        </w:rPr>
        <w:t>auditable, regulator-grade artifacts</w:t>
      </w:r>
      <w:r w:rsidRPr="002B14F3">
        <w:t xml:space="preserve">. </w:t>
      </w:r>
    </w:p>
    <w:p w14:paraId="1082A6DC" w14:textId="77777777" w:rsidR="002B14F3" w:rsidRPr="002B14F3" w:rsidRDefault="002B14F3" w:rsidP="002B14F3">
      <w:r w:rsidRPr="002B14F3">
        <w:t xml:space="preserve">Operationally, Vanguards </w:t>
      </w:r>
      <w:r w:rsidRPr="002B14F3">
        <w:rPr>
          <w:b/>
          <w:bCs/>
        </w:rPr>
        <w:t>inspect &amp; optimize agents in host platforms, monitor &amp; log all data access, validate output, and emit final “clean” deliverables with logs to support trust and compliance.</w:t>
      </w:r>
      <w:r w:rsidRPr="002B14F3">
        <w:t xml:space="preserve"> </w:t>
      </w:r>
    </w:p>
    <w:p w14:paraId="7F47EF6E" w14:textId="77777777" w:rsidR="002B14F3" w:rsidRPr="002B14F3" w:rsidRDefault="002B14F3" w:rsidP="002B14F3">
      <w:r w:rsidRPr="002B14F3">
        <w:t xml:space="preserve">The </w:t>
      </w:r>
      <w:r w:rsidRPr="002B14F3">
        <w:rPr>
          <w:b/>
          <w:bCs/>
        </w:rPr>
        <w:t>agent lifecycle</w:t>
      </w:r>
      <w:r w:rsidRPr="002B14F3">
        <w:t xml:space="preserve"> in regulated Energy workflows already anticipates </w:t>
      </w:r>
      <w:r w:rsidRPr="002B14F3">
        <w:rPr>
          <w:b/>
          <w:bCs/>
        </w:rPr>
        <w:t>pre-run prompt/RAG review, insertion of quality-control &amp; logging instructions, post-run output review, and delivery of a separate validation/logging package</w:t>
      </w:r>
      <w:r w:rsidRPr="002B14F3">
        <w:t xml:space="preserve">—these become hard requirements in the POC build. </w:t>
      </w:r>
    </w:p>
    <w:p w14:paraId="05B940EE" w14:textId="77777777" w:rsidR="002B14F3" w:rsidRPr="002B14F3" w:rsidRDefault="002B14F3" w:rsidP="002B14F3">
      <w:r w:rsidRPr="002B14F3">
        <w:t xml:space="preserve">Standards alignment (ICAM, Zero Trust, NIST RMF, Enterprise Audit </w:t>
      </w:r>
      <w:proofErr w:type="spellStart"/>
      <w:r w:rsidRPr="002B14F3">
        <w:t>Mgmt</w:t>
      </w:r>
      <w:proofErr w:type="spellEnd"/>
      <w:r w:rsidRPr="002B14F3">
        <w:t xml:space="preserve">, Data Element Standards, IV&amp;V, and data quality frameworks) provides the control library that maps into Vanguard Security / Integrity / Accuracy checks. </w:t>
      </w:r>
    </w:p>
    <w:p w14:paraId="2EFCA894" w14:textId="77777777" w:rsidR="002B14F3" w:rsidRPr="002B14F3" w:rsidRDefault="002B14F3" w:rsidP="002B14F3">
      <w:r w:rsidRPr="002B14F3">
        <w:pict w14:anchorId="11A521E3">
          <v:rect id="_x0000_i1413" style="width:0;height:1.5pt" o:hralign="center" o:hrstd="t" o:hr="t" fillcolor="#a0a0a0" stroked="f"/>
        </w:pict>
      </w:r>
    </w:p>
    <w:p w14:paraId="2DDBFF7F" w14:textId="77777777" w:rsidR="002B14F3" w:rsidRPr="002B14F3" w:rsidRDefault="002B14F3" w:rsidP="002B14F3">
      <w:pPr>
        <w:rPr>
          <w:b/>
          <w:bCs/>
        </w:rPr>
      </w:pPr>
      <w:r w:rsidRPr="002B14F3">
        <w:rPr>
          <w:b/>
          <w:bCs/>
        </w:rPr>
        <w:t xml:space="preserve">1. Core Questions </w:t>
      </w:r>
      <w:proofErr w:type="gramStart"/>
      <w:r w:rsidRPr="002B14F3">
        <w:rPr>
          <w:b/>
          <w:bCs/>
        </w:rPr>
        <w:t>From</w:t>
      </w:r>
      <w:proofErr w:type="gramEnd"/>
      <w:r w:rsidRPr="002B14F3">
        <w:rPr>
          <w:b/>
          <w:bCs/>
        </w:rPr>
        <w:t xml:space="preserve"> the Team — Answered &amp; Made Buildable</w:t>
      </w:r>
    </w:p>
    <w:p w14:paraId="6BE57AC8" w14:textId="77777777" w:rsidR="002B14F3" w:rsidRPr="002B14F3" w:rsidRDefault="002B14F3" w:rsidP="002B14F3">
      <w:pPr>
        <w:rPr>
          <w:b/>
          <w:bCs/>
        </w:rPr>
      </w:pPr>
      <w:r w:rsidRPr="002B14F3">
        <w:rPr>
          <w:b/>
          <w:bCs/>
        </w:rPr>
        <w:t>Q1. Expected user flow to launch an agent (template vs from scratch)</w:t>
      </w:r>
    </w:p>
    <w:p w14:paraId="5DA44E14" w14:textId="77777777" w:rsidR="002B14F3" w:rsidRPr="002B14F3" w:rsidRDefault="002B14F3" w:rsidP="002B14F3">
      <w:r w:rsidRPr="002B14F3">
        <w:rPr>
          <w:b/>
          <w:bCs/>
        </w:rPr>
        <w:t>Recommendation: Dual-path model (Template-First default, Scratch/Experimental optional).</w:t>
      </w:r>
    </w:p>
    <w:p w14:paraId="03544630" w14:textId="77777777" w:rsidR="002B14F3" w:rsidRPr="002B14F3" w:rsidRDefault="002B14F3" w:rsidP="002B14F3">
      <w:pPr>
        <w:rPr>
          <w:b/>
          <w:bCs/>
        </w:rPr>
      </w:pPr>
      <w:r w:rsidRPr="002B14F3">
        <w:rPr>
          <w:b/>
          <w:bCs/>
        </w:rPr>
        <w:t>Default (Template-First, regulated path)</w:t>
      </w:r>
    </w:p>
    <w:p w14:paraId="531548A6" w14:textId="77777777" w:rsidR="002B14F3" w:rsidRPr="002B14F3" w:rsidRDefault="002B14F3" w:rsidP="002B14F3">
      <w:pPr>
        <w:numPr>
          <w:ilvl w:val="0"/>
          <w:numId w:val="2"/>
        </w:numPr>
      </w:pPr>
      <w:r w:rsidRPr="002B14F3">
        <w:rPr>
          <w:b/>
          <w:bCs/>
        </w:rPr>
        <w:t>Select Scenario Template</w:t>
      </w:r>
      <w:r w:rsidRPr="002B14F3">
        <w:t xml:space="preserve"> (e.g., PHMSA Compliance; Methane Leak; Land Lease Status). Templates embed data sources, </w:t>
      </w:r>
      <w:proofErr w:type="gramStart"/>
      <w:r w:rsidRPr="002B14F3">
        <w:t>minimal</w:t>
      </w:r>
      <w:proofErr w:type="gramEnd"/>
      <w:r w:rsidRPr="002B14F3">
        <w:t xml:space="preserve"> required data elements, and baseline policies. (POC scenarios: user selects asset/field then requests report(s); system identifies sources &amp; templates</w:t>
      </w:r>
      <w:proofErr w:type="gramStart"/>
      <w:r w:rsidRPr="002B14F3">
        <w:t>. )</w:t>
      </w:r>
      <w:proofErr w:type="gramEnd"/>
    </w:p>
    <w:p w14:paraId="7290DE66" w14:textId="77777777" w:rsidR="002B14F3" w:rsidRPr="002B14F3" w:rsidRDefault="002B14F3" w:rsidP="002B14F3">
      <w:pPr>
        <w:numPr>
          <w:ilvl w:val="0"/>
          <w:numId w:val="2"/>
        </w:numPr>
      </w:pPr>
      <w:r w:rsidRPr="002B14F3">
        <w:rPr>
          <w:b/>
          <w:bCs/>
        </w:rPr>
        <w:t>Auto-Build Collection &amp; RAG Context</w:t>
      </w:r>
      <w:r w:rsidRPr="002B14F3">
        <w:t xml:space="preserve"> (system assembles docs &amp; schemas; sets security params). </w:t>
      </w:r>
    </w:p>
    <w:p w14:paraId="3AB0D495" w14:textId="77777777" w:rsidR="002B14F3" w:rsidRPr="002B14F3" w:rsidRDefault="002B14F3" w:rsidP="002B14F3">
      <w:pPr>
        <w:numPr>
          <w:ilvl w:val="0"/>
          <w:numId w:val="2"/>
        </w:numPr>
      </w:pPr>
      <w:r w:rsidRPr="002B14F3">
        <w:rPr>
          <w:b/>
          <w:bCs/>
        </w:rPr>
        <w:t>Instantiate Agents + Vanguard Pre-Run Review</w:t>
      </w:r>
      <w:r w:rsidRPr="002B14F3">
        <w:t xml:space="preserve"> (prompts, RAG, rules inspected &amp; reformatted for QC/logging). </w:t>
      </w:r>
    </w:p>
    <w:p w14:paraId="2CD836C4" w14:textId="77777777" w:rsidR="002B14F3" w:rsidRPr="002B14F3" w:rsidRDefault="002B14F3" w:rsidP="002B14F3">
      <w:pPr>
        <w:numPr>
          <w:ilvl w:val="0"/>
          <w:numId w:val="2"/>
        </w:numPr>
      </w:pPr>
      <w:r w:rsidRPr="002B14F3">
        <w:rPr>
          <w:b/>
          <w:bCs/>
        </w:rPr>
        <w:t>Run Agents Under Vanguard Supervision</w:t>
      </w:r>
      <w:r w:rsidRPr="002B14F3">
        <w:t xml:space="preserve"> (data access monitored; output validated). </w:t>
      </w:r>
    </w:p>
    <w:p w14:paraId="7DB9C07C" w14:textId="77777777" w:rsidR="002B14F3" w:rsidRPr="002B14F3" w:rsidRDefault="002B14F3" w:rsidP="002B14F3">
      <w:pPr>
        <w:numPr>
          <w:ilvl w:val="0"/>
          <w:numId w:val="2"/>
        </w:numPr>
      </w:pPr>
      <w:r w:rsidRPr="002B14F3">
        <w:rPr>
          <w:b/>
          <w:bCs/>
        </w:rPr>
        <w:lastRenderedPageBreak/>
        <w:t>Post-Run Review &amp; Validation Package</w:t>
      </w:r>
      <w:r w:rsidRPr="002B14F3">
        <w:t xml:space="preserve"> (outputs checked; validation/log doc generated). </w:t>
      </w:r>
    </w:p>
    <w:p w14:paraId="5A1A5998" w14:textId="77777777" w:rsidR="002B14F3" w:rsidRPr="002B14F3" w:rsidRDefault="002B14F3" w:rsidP="002B14F3">
      <w:pPr>
        <w:rPr>
          <w:b/>
          <w:bCs/>
        </w:rPr>
      </w:pPr>
      <w:r w:rsidRPr="002B14F3">
        <w:rPr>
          <w:b/>
          <w:bCs/>
        </w:rPr>
        <w:t>Scratch / Experimental Path</w:t>
      </w:r>
    </w:p>
    <w:p w14:paraId="3FEC027F" w14:textId="77777777" w:rsidR="002B14F3" w:rsidRPr="002B14F3" w:rsidRDefault="002B14F3" w:rsidP="002B14F3">
      <w:pPr>
        <w:numPr>
          <w:ilvl w:val="0"/>
          <w:numId w:val="3"/>
        </w:numPr>
      </w:pPr>
      <w:r w:rsidRPr="002B14F3">
        <w:t xml:space="preserve">User builds or modifies agents ad-hoc in the Agent Orchestration Panel; before execution, a </w:t>
      </w:r>
      <w:r w:rsidRPr="002B14F3">
        <w:rPr>
          <w:b/>
          <w:bCs/>
        </w:rPr>
        <w:t>Vanguard Quick Policy Pass</w:t>
      </w:r>
      <w:r w:rsidRPr="002B14F3">
        <w:t xml:space="preserve"> enforces mandatory Security schema + minimal Integrity/Accuracy validators derived from control standards. (Standards list for security/ICAM, audit </w:t>
      </w:r>
      <w:proofErr w:type="spellStart"/>
      <w:r w:rsidRPr="002B14F3">
        <w:t>mgmt</w:t>
      </w:r>
      <w:proofErr w:type="spellEnd"/>
      <w:r w:rsidRPr="002B14F3">
        <w:t>, and data element standards</w:t>
      </w:r>
      <w:proofErr w:type="gramStart"/>
      <w:r w:rsidRPr="002B14F3">
        <w:t>. )</w:t>
      </w:r>
      <w:proofErr w:type="gramEnd"/>
    </w:p>
    <w:p w14:paraId="5C2899A7" w14:textId="77777777" w:rsidR="002B14F3" w:rsidRPr="002B14F3" w:rsidRDefault="002B14F3" w:rsidP="002B14F3">
      <w:proofErr w:type="spellStart"/>
      <w:r w:rsidRPr="002B14F3">
        <w:rPr>
          <w:b/>
          <w:bCs/>
        </w:rPr>
        <w:t>Kilocode</w:t>
      </w:r>
      <w:proofErr w:type="spellEnd"/>
      <w:r w:rsidRPr="002B14F3">
        <w:rPr>
          <w:b/>
          <w:bCs/>
        </w:rPr>
        <w:t xml:space="preserve"> Implementation Note:</w:t>
      </w:r>
      <w:r w:rsidRPr="002B14F3">
        <w:t xml:space="preserve"> Mark templates with </w:t>
      </w:r>
      <w:proofErr w:type="spellStart"/>
      <w:r w:rsidRPr="002B14F3">
        <w:t>compliance_level</w:t>
      </w:r>
      <w:proofErr w:type="spellEnd"/>
      <w:r w:rsidRPr="002B14F3">
        <w:t>: "</w:t>
      </w:r>
      <w:proofErr w:type="gramStart"/>
      <w:r w:rsidRPr="002B14F3">
        <w:t>regulated-default</w:t>
      </w:r>
      <w:proofErr w:type="gramEnd"/>
      <w:r w:rsidRPr="002B14F3">
        <w:t xml:space="preserve">" vs scratch builds </w:t>
      </w:r>
      <w:proofErr w:type="spellStart"/>
      <w:r w:rsidRPr="002B14F3">
        <w:t>compliance_level</w:t>
      </w:r>
      <w:proofErr w:type="spellEnd"/>
      <w:r w:rsidRPr="002B14F3">
        <w:t>: "experimental"; the runtime enforces additional Vanguard gates when regulated.</w:t>
      </w:r>
    </w:p>
    <w:p w14:paraId="1C9B7B81" w14:textId="77777777" w:rsidR="002B14F3" w:rsidRPr="002B14F3" w:rsidRDefault="002B14F3" w:rsidP="002B14F3">
      <w:r w:rsidRPr="002B14F3">
        <w:pict w14:anchorId="0711C2BB">
          <v:rect id="_x0000_i1414" style="width:0;height:1.5pt" o:hralign="center" o:hrstd="t" o:hr="t" fillcolor="#a0a0a0" stroked="f"/>
        </w:pict>
      </w:r>
    </w:p>
    <w:p w14:paraId="13DDC38E" w14:textId="77777777" w:rsidR="002B14F3" w:rsidRPr="002B14F3" w:rsidRDefault="002B14F3" w:rsidP="002B14F3">
      <w:pPr>
        <w:rPr>
          <w:b/>
          <w:bCs/>
        </w:rPr>
      </w:pPr>
      <w:r w:rsidRPr="002B14F3">
        <w:rPr>
          <w:b/>
          <w:bCs/>
        </w:rPr>
        <w:t xml:space="preserve">Q2. Where </w:t>
      </w:r>
      <w:proofErr w:type="gramStart"/>
      <w:r w:rsidRPr="002B14F3">
        <w:rPr>
          <w:b/>
          <w:bCs/>
        </w:rPr>
        <w:t>do</w:t>
      </w:r>
      <w:proofErr w:type="gramEnd"/>
      <w:r w:rsidRPr="002B14F3">
        <w:rPr>
          <w:b/>
          <w:bCs/>
        </w:rPr>
        <w:t xml:space="preserve"> Security / Integrity / Accuracy intervene? Pre, Mid, Post, or All?</w:t>
      </w:r>
    </w:p>
    <w:p w14:paraId="3DA3E133" w14:textId="77777777" w:rsidR="002B14F3" w:rsidRPr="002B14F3" w:rsidRDefault="002B14F3" w:rsidP="002B14F3">
      <w:r w:rsidRPr="002B14F3">
        <w:rPr>
          <w:b/>
          <w:bCs/>
        </w:rPr>
        <w:t>All three phases are required in regulated Energy workflows.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2086"/>
        <w:gridCol w:w="1838"/>
        <w:gridCol w:w="1603"/>
        <w:gridCol w:w="2830"/>
      </w:tblGrid>
      <w:tr w:rsidR="002B14F3" w:rsidRPr="002B14F3" w14:paraId="4C2F2B02" w14:textId="77777777" w:rsidTr="002B14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03275C" w14:textId="77777777" w:rsidR="002B14F3" w:rsidRPr="002B14F3" w:rsidRDefault="002B14F3" w:rsidP="002B14F3">
            <w:pPr>
              <w:rPr>
                <w:b/>
                <w:bCs/>
              </w:rPr>
            </w:pPr>
            <w:r w:rsidRPr="002B14F3">
              <w:rPr>
                <w:b/>
                <w:bCs/>
              </w:rPr>
              <w:t>Lifecycle Stage</w:t>
            </w:r>
          </w:p>
        </w:tc>
        <w:tc>
          <w:tcPr>
            <w:tcW w:w="0" w:type="auto"/>
            <w:vAlign w:val="center"/>
            <w:hideMark/>
          </w:tcPr>
          <w:p w14:paraId="3B09D95A" w14:textId="77777777" w:rsidR="002B14F3" w:rsidRPr="002B14F3" w:rsidRDefault="002B14F3" w:rsidP="002B14F3">
            <w:pPr>
              <w:rPr>
                <w:b/>
                <w:bCs/>
              </w:rPr>
            </w:pPr>
            <w:r w:rsidRPr="002B14F3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03E41EE0" w14:textId="77777777" w:rsidR="002B14F3" w:rsidRPr="002B14F3" w:rsidRDefault="002B14F3" w:rsidP="002B14F3">
            <w:pPr>
              <w:rPr>
                <w:b/>
                <w:bCs/>
              </w:rPr>
            </w:pPr>
            <w:r w:rsidRPr="002B14F3">
              <w:rPr>
                <w:b/>
                <w:bCs/>
              </w:rPr>
              <w:t>Integrity</w:t>
            </w:r>
          </w:p>
        </w:tc>
        <w:tc>
          <w:tcPr>
            <w:tcW w:w="0" w:type="auto"/>
            <w:vAlign w:val="center"/>
            <w:hideMark/>
          </w:tcPr>
          <w:p w14:paraId="61812E4C" w14:textId="77777777" w:rsidR="002B14F3" w:rsidRPr="002B14F3" w:rsidRDefault="002B14F3" w:rsidP="002B14F3">
            <w:pPr>
              <w:rPr>
                <w:b/>
                <w:bCs/>
              </w:rPr>
            </w:pPr>
            <w:r w:rsidRPr="002B14F3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33D9F8EB" w14:textId="77777777" w:rsidR="002B14F3" w:rsidRPr="002B14F3" w:rsidRDefault="002B14F3" w:rsidP="002B14F3">
            <w:pPr>
              <w:rPr>
                <w:b/>
                <w:bCs/>
              </w:rPr>
            </w:pPr>
            <w:r w:rsidRPr="002B14F3">
              <w:rPr>
                <w:b/>
                <w:bCs/>
              </w:rPr>
              <w:t>Supporting Source</w:t>
            </w:r>
          </w:p>
        </w:tc>
      </w:tr>
      <w:tr w:rsidR="002B14F3" w:rsidRPr="002B14F3" w14:paraId="68ECD218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1CB2F" w14:textId="77777777" w:rsidR="002B14F3" w:rsidRPr="002B14F3" w:rsidRDefault="002B14F3" w:rsidP="002B14F3">
            <w:r w:rsidRPr="002B14F3">
              <w:rPr>
                <w:b/>
                <w:bCs/>
              </w:rPr>
              <w:t>Pre-Execution</w:t>
            </w:r>
          </w:p>
        </w:tc>
        <w:tc>
          <w:tcPr>
            <w:tcW w:w="0" w:type="auto"/>
            <w:vAlign w:val="center"/>
            <w:hideMark/>
          </w:tcPr>
          <w:p w14:paraId="1C2CB3A7" w14:textId="77777777" w:rsidR="002B14F3" w:rsidRPr="002B14F3" w:rsidRDefault="002B14F3" w:rsidP="002B14F3">
            <w:r w:rsidRPr="002B14F3">
              <w:t>Identity/credential validation; data source ACL scan; Zero Trust routing.</w:t>
            </w:r>
          </w:p>
        </w:tc>
        <w:tc>
          <w:tcPr>
            <w:tcW w:w="0" w:type="auto"/>
            <w:vAlign w:val="center"/>
            <w:hideMark/>
          </w:tcPr>
          <w:p w14:paraId="79F4BE85" w14:textId="77777777" w:rsidR="002B14F3" w:rsidRPr="002B14F3" w:rsidRDefault="002B14F3" w:rsidP="002B14F3">
            <w:r w:rsidRPr="002B14F3">
              <w:t>Schema completeness; required data elements present; risk tier from NIST RMF / EAM.</w:t>
            </w:r>
          </w:p>
        </w:tc>
        <w:tc>
          <w:tcPr>
            <w:tcW w:w="0" w:type="auto"/>
            <w:vAlign w:val="center"/>
            <w:hideMark/>
          </w:tcPr>
          <w:p w14:paraId="3D3DDEA4" w14:textId="77777777" w:rsidR="002B14F3" w:rsidRPr="002B14F3" w:rsidRDefault="002B14F3" w:rsidP="002B14F3">
            <w:r w:rsidRPr="002B14F3">
              <w:t xml:space="preserve">Baseline expectations &amp; constraints encoded into prompts before </w:t>
            </w:r>
            <w:proofErr w:type="gramStart"/>
            <w:r w:rsidRPr="002B14F3">
              <w:t>run</w:t>
            </w:r>
            <w:proofErr w:type="gramEnd"/>
            <w:r w:rsidRPr="002B14F3">
              <w:t>.</w:t>
            </w:r>
          </w:p>
        </w:tc>
        <w:tc>
          <w:tcPr>
            <w:tcW w:w="0" w:type="auto"/>
            <w:vAlign w:val="center"/>
            <w:hideMark/>
          </w:tcPr>
          <w:p w14:paraId="099309D4" w14:textId="77777777" w:rsidR="002B14F3" w:rsidRPr="002B14F3" w:rsidRDefault="002B14F3" w:rsidP="002B14F3">
            <w:r w:rsidRPr="002B14F3">
              <w:t xml:space="preserve">Prompts &amp; rules reviewed/reformatted before execution. + ICAM/RMF/Audit/Data Element standards. </w:t>
            </w:r>
          </w:p>
        </w:tc>
      </w:tr>
      <w:tr w:rsidR="002B14F3" w:rsidRPr="002B14F3" w14:paraId="56AE13C4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4D8E1" w14:textId="77777777" w:rsidR="002B14F3" w:rsidRPr="002B14F3" w:rsidRDefault="002B14F3" w:rsidP="002B14F3">
            <w:r w:rsidRPr="002B14F3">
              <w:rPr>
                <w:b/>
                <w:bCs/>
              </w:rPr>
              <w:t>Mid-Execution</w:t>
            </w:r>
          </w:p>
        </w:tc>
        <w:tc>
          <w:tcPr>
            <w:tcW w:w="0" w:type="auto"/>
            <w:vAlign w:val="center"/>
            <w:hideMark/>
          </w:tcPr>
          <w:p w14:paraId="4C411ABC" w14:textId="77777777" w:rsidR="002B14F3" w:rsidRPr="002B14F3" w:rsidRDefault="002B14F3" w:rsidP="002B14F3">
            <w:r w:rsidRPr="002B14F3">
              <w:t>Monitor agent data access; kill/quarantine abnormal reads/writes.</w:t>
            </w:r>
          </w:p>
        </w:tc>
        <w:tc>
          <w:tcPr>
            <w:tcW w:w="0" w:type="auto"/>
            <w:vAlign w:val="center"/>
            <w:hideMark/>
          </w:tcPr>
          <w:p w14:paraId="78AB86D2" w14:textId="77777777" w:rsidR="002B14F3" w:rsidRPr="002B14F3" w:rsidRDefault="002B14F3" w:rsidP="002B14F3">
            <w:r w:rsidRPr="002B14F3">
              <w:t>Live logging of data lineage; audit hooks.</w:t>
            </w:r>
          </w:p>
        </w:tc>
        <w:tc>
          <w:tcPr>
            <w:tcW w:w="0" w:type="auto"/>
            <w:vAlign w:val="center"/>
            <w:hideMark/>
          </w:tcPr>
          <w:p w14:paraId="67600F09" w14:textId="77777777" w:rsidR="002B14F3" w:rsidRPr="002B14F3" w:rsidRDefault="002B14F3" w:rsidP="002B14F3">
            <w:r w:rsidRPr="002B14F3">
              <w:t>Streaming spot-checks of intermediate outputs vs constraints.</w:t>
            </w:r>
          </w:p>
        </w:tc>
        <w:tc>
          <w:tcPr>
            <w:tcW w:w="0" w:type="auto"/>
            <w:vAlign w:val="center"/>
            <w:hideMark/>
          </w:tcPr>
          <w:p w14:paraId="6B2DCA12" w14:textId="77777777" w:rsidR="002B14F3" w:rsidRPr="002B14F3" w:rsidRDefault="002B14F3" w:rsidP="002B14F3">
            <w:r w:rsidRPr="002B14F3">
              <w:t xml:space="preserve">“Monitors &amp; Logs Agent’s Data Access &amp; Work.” </w:t>
            </w:r>
          </w:p>
        </w:tc>
      </w:tr>
      <w:tr w:rsidR="002B14F3" w:rsidRPr="002B14F3" w14:paraId="1BC5FB7A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93086" w14:textId="77777777" w:rsidR="002B14F3" w:rsidRPr="002B14F3" w:rsidRDefault="002B14F3" w:rsidP="002B14F3">
            <w:r w:rsidRPr="002B14F3">
              <w:rPr>
                <w:b/>
                <w:bCs/>
              </w:rPr>
              <w:t>Post-Output</w:t>
            </w:r>
          </w:p>
        </w:tc>
        <w:tc>
          <w:tcPr>
            <w:tcW w:w="0" w:type="auto"/>
            <w:vAlign w:val="center"/>
            <w:hideMark/>
          </w:tcPr>
          <w:p w14:paraId="00077B38" w14:textId="77777777" w:rsidR="002B14F3" w:rsidRPr="002B14F3" w:rsidRDefault="002B14F3" w:rsidP="002B14F3">
            <w:r w:rsidRPr="002B14F3">
              <w:t>Sign output package; record access ledger.</w:t>
            </w:r>
          </w:p>
        </w:tc>
        <w:tc>
          <w:tcPr>
            <w:tcW w:w="0" w:type="auto"/>
            <w:vAlign w:val="center"/>
            <w:hideMark/>
          </w:tcPr>
          <w:p w14:paraId="3A0ED49B" w14:textId="77777777" w:rsidR="002B14F3" w:rsidRPr="002B14F3" w:rsidRDefault="002B14F3" w:rsidP="002B14F3">
            <w:r w:rsidRPr="002B14F3">
              <w:t>Generate audit trail + validation record.</w:t>
            </w:r>
          </w:p>
        </w:tc>
        <w:tc>
          <w:tcPr>
            <w:tcW w:w="0" w:type="auto"/>
            <w:vAlign w:val="center"/>
            <w:hideMark/>
          </w:tcPr>
          <w:p w14:paraId="65FF202A" w14:textId="77777777" w:rsidR="002B14F3" w:rsidRPr="002B14F3" w:rsidRDefault="002B14F3" w:rsidP="002B14F3">
            <w:r w:rsidRPr="002B14F3">
              <w:t>Validate output; produce clean, certified deliverable.</w:t>
            </w:r>
          </w:p>
        </w:tc>
        <w:tc>
          <w:tcPr>
            <w:tcW w:w="0" w:type="auto"/>
            <w:vAlign w:val="center"/>
            <w:hideMark/>
          </w:tcPr>
          <w:p w14:paraId="0781DB48" w14:textId="77777777" w:rsidR="002B14F3" w:rsidRPr="002B14F3" w:rsidRDefault="002B14F3" w:rsidP="002B14F3">
            <w:r w:rsidRPr="002B14F3">
              <w:t xml:space="preserve">“Inspects Agent Output and Validates Accuracy; Produces final clean output with logs for confidence.” &amp; post-run validation step. </w:t>
            </w:r>
          </w:p>
        </w:tc>
      </w:tr>
    </w:tbl>
    <w:p w14:paraId="154D3224" w14:textId="77777777" w:rsidR="002B14F3" w:rsidRPr="002B14F3" w:rsidRDefault="002B14F3" w:rsidP="002B14F3">
      <w:r w:rsidRPr="002B14F3">
        <w:pict w14:anchorId="4F683B6D">
          <v:rect id="_x0000_i1415" style="width:0;height:1.5pt" o:hralign="center" o:hrstd="t" o:hr="t" fillcolor="#a0a0a0" stroked="f"/>
        </w:pict>
      </w:r>
    </w:p>
    <w:p w14:paraId="4D89591B" w14:textId="77777777" w:rsidR="002B14F3" w:rsidRPr="002B14F3" w:rsidRDefault="002B14F3" w:rsidP="002B14F3">
      <w:pPr>
        <w:rPr>
          <w:b/>
          <w:bCs/>
        </w:rPr>
      </w:pPr>
      <w:r w:rsidRPr="002B14F3">
        <w:rPr>
          <w:b/>
          <w:bCs/>
        </w:rPr>
        <w:t>Q3. Human-in-the-Loop Approvals (HIL): when and how?)</w:t>
      </w:r>
    </w:p>
    <w:p w14:paraId="292C4C55" w14:textId="77777777" w:rsidR="002B14F3" w:rsidRPr="002B14F3" w:rsidRDefault="002B14F3" w:rsidP="002B14F3">
      <w:r w:rsidRPr="002B14F3">
        <w:rPr>
          <w:b/>
          <w:bCs/>
        </w:rPr>
        <w:t>Tiered HIL policy: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2119"/>
        <w:gridCol w:w="1492"/>
        <w:gridCol w:w="1927"/>
        <w:gridCol w:w="2271"/>
      </w:tblGrid>
      <w:tr w:rsidR="002B14F3" w:rsidRPr="002B14F3" w14:paraId="582AC6E8" w14:textId="77777777" w:rsidTr="002B14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792575" w14:textId="77777777" w:rsidR="002B14F3" w:rsidRPr="002B14F3" w:rsidRDefault="002B14F3" w:rsidP="002B14F3">
            <w:pPr>
              <w:rPr>
                <w:b/>
                <w:bCs/>
              </w:rPr>
            </w:pPr>
            <w:r w:rsidRPr="002B14F3">
              <w:rPr>
                <w:b/>
                <w:bCs/>
              </w:rPr>
              <w:lastRenderedPageBreak/>
              <w:t>Tier</w:t>
            </w:r>
          </w:p>
        </w:tc>
        <w:tc>
          <w:tcPr>
            <w:tcW w:w="0" w:type="auto"/>
            <w:vAlign w:val="center"/>
            <w:hideMark/>
          </w:tcPr>
          <w:p w14:paraId="799EC567" w14:textId="77777777" w:rsidR="002B14F3" w:rsidRPr="002B14F3" w:rsidRDefault="002B14F3" w:rsidP="002B14F3">
            <w:pPr>
              <w:rPr>
                <w:b/>
                <w:bCs/>
              </w:rPr>
            </w:pPr>
            <w:r w:rsidRPr="002B14F3">
              <w:rPr>
                <w:b/>
                <w:bCs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5B0800B2" w14:textId="77777777" w:rsidR="002B14F3" w:rsidRPr="002B14F3" w:rsidRDefault="002B14F3" w:rsidP="002B14F3">
            <w:pPr>
              <w:rPr>
                <w:b/>
                <w:bCs/>
              </w:rPr>
            </w:pPr>
            <w:r w:rsidRPr="002B14F3">
              <w:rPr>
                <w:b/>
                <w:bCs/>
              </w:rPr>
              <w:t>Required?</w:t>
            </w:r>
          </w:p>
        </w:tc>
        <w:tc>
          <w:tcPr>
            <w:tcW w:w="0" w:type="auto"/>
            <w:vAlign w:val="center"/>
            <w:hideMark/>
          </w:tcPr>
          <w:p w14:paraId="5D0F854E" w14:textId="77777777" w:rsidR="002B14F3" w:rsidRPr="002B14F3" w:rsidRDefault="002B14F3" w:rsidP="002B14F3">
            <w:pPr>
              <w:rPr>
                <w:b/>
                <w:bCs/>
              </w:rPr>
            </w:pPr>
            <w:r w:rsidRPr="002B14F3">
              <w:rPr>
                <w:b/>
                <w:bCs/>
              </w:rPr>
              <w:t>Details</w:t>
            </w:r>
          </w:p>
        </w:tc>
        <w:tc>
          <w:tcPr>
            <w:tcW w:w="0" w:type="auto"/>
            <w:vAlign w:val="center"/>
            <w:hideMark/>
          </w:tcPr>
          <w:p w14:paraId="3779D69B" w14:textId="77777777" w:rsidR="002B14F3" w:rsidRPr="002B14F3" w:rsidRDefault="002B14F3" w:rsidP="002B14F3">
            <w:pPr>
              <w:rPr>
                <w:b/>
                <w:bCs/>
              </w:rPr>
            </w:pPr>
            <w:r w:rsidRPr="002B14F3">
              <w:rPr>
                <w:b/>
                <w:bCs/>
              </w:rPr>
              <w:t>Source Alignment</w:t>
            </w:r>
          </w:p>
        </w:tc>
      </w:tr>
      <w:tr w:rsidR="002B14F3" w:rsidRPr="002B14F3" w14:paraId="6DA226FD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DA0DF" w14:textId="77777777" w:rsidR="002B14F3" w:rsidRPr="002B14F3" w:rsidRDefault="002B14F3" w:rsidP="002B14F3">
            <w:r w:rsidRPr="002B14F3">
              <w:rPr>
                <w:b/>
                <w:bCs/>
              </w:rPr>
              <w:t>Tier 0 – Silent Monitor</w:t>
            </w:r>
          </w:p>
        </w:tc>
        <w:tc>
          <w:tcPr>
            <w:tcW w:w="0" w:type="auto"/>
            <w:vAlign w:val="center"/>
            <w:hideMark/>
          </w:tcPr>
          <w:p w14:paraId="17B18F1D" w14:textId="77777777" w:rsidR="002B14F3" w:rsidRPr="002B14F3" w:rsidRDefault="002B14F3" w:rsidP="002B14F3">
            <w:proofErr w:type="gramStart"/>
            <w:r w:rsidRPr="002B14F3">
              <w:t>Low-risk</w:t>
            </w:r>
            <w:proofErr w:type="gramEnd"/>
            <w:r w:rsidRPr="002B14F3">
              <w:t xml:space="preserve"> runs; no anomalies</w:t>
            </w:r>
          </w:p>
        </w:tc>
        <w:tc>
          <w:tcPr>
            <w:tcW w:w="0" w:type="auto"/>
            <w:vAlign w:val="center"/>
            <w:hideMark/>
          </w:tcPr>
          <w:p w14:paraId="11CC0801" w14:textId="77777777" w:rsidR="002B14F3" w:rsidRPr="002B14F3" w:rsidRDefault="002B14F3" w:rsidP="002B14F3">
            <w:r w:rsidRPr="002B14F3">
              <w:t xml:space="preserve">Optional review after </w:t>
            </w:r>
            <w:proofErr w:type="gramStart"/>
            <w:r w:rsidRPr="002B14F3">
              <w:t>run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B5BD83E" w14:textId="77777777" w:rsidR="002B14F3" w:rsidRPr="002B14F3" w:rsidRDefault="002B14F3" w:rsidP="002B14F3">
            <w:r w:rsidRPr="002B14F3">
              <w:t xml:space="preserve">Vanguard </w:t>
            </w:r>
            <w:proofErr w:type="gramStart"/>
            <w:r w:rsidRPr="002B14F3">
              <w:t>auto-exec</w:t>
            </w:r>
            <w:proofErr w:type="gramEnd"/>
            <w:r w:rsidRPr="002B14F3">
              <w:t>; logs available.</w:t>
            </w:r>
          </w:p>
        </w:tc>
        <w:tc>
          <w:tcPr>
            <w:tcW w:w="0" w:type="auto"/>
            <w:vAlign w:val="center"/>
            <w:hideMark/>
          </w:tcPr>
          <w:p w14:paraId="6D83A01B" w14:textId="77777777" w:rsidR="002B14F3" w:rsidRPr="002B14F3" w:rsidRDefault="002B14F3" w:rsidP="002B14F3">
            <w:r w:rsidRPr="002B14F3">
              <w:t xml:space="preserve">Suitable for internal exploratory use; regulated templates still reviewed pre-run. </w:t>
            </w:r>
          </w:p>
        </w:tc>
      </w:tr>
      <w:tr w:rsidR="002B14F3" w:rsidRPr="002B14F3" w14:paraId="55673FB6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EA96E" w14:textId="77777777" w:rsidR="002B14F3" w:rsidRPr="002B14F3" w:rsidRDefault="002B14F3" w:rsidP="002B14F3">
            <w:r w:rsidRPr="002B14F3">
              <w:rPr>
                <w:b/>
                <w:bCs/>
              </w:rPr>
              <w:t>Tier 1 – Pre-Run Required Review</w:t>
            </w:r>
          </w:p>
        </w:tc>
        <w:tc>
          <w:tcPr>
            <w:tcW w:w="0" w:type="auto"/>
            <w:vAlign w:val="center"/>
            <w:hideMark/>
          </w:tcPr>
          <w:p w14:paraId="2D769BA2" w14:textId="77777777" w:rsidR="002B14F3" w:rsidRPr="002B14F3" w:rsidRDefault="002B14F3" w:rsidP="002B14F3">
            <w:r w:rsidRPr="002B14F3">
              <w:t>Regulated templates (PHMSA, SOX, rate filings)</w:t>
            </w:r>
          </w:p>
        </w:tc>
        <w:tc>
          <w:tcPr>
            <w:tcW w:w="0" w:type="auto"/>
            <w:vAlign w:val="center"/>
            <w:hideMark/>
          </w:tcPr>
          <w:p w14:paraId="3A3D51F2" w14:textId="77777777" w:rsidR="002B14F3" w:rsidRPr="002B14F3" w:rsidRDefault="002B14F3" w:rsidP="002B14F3">
            <w:r w:rsidRPr="002B14F3">
              <w:t>Mandatory approval before execution</w:t>
            </w:r>
          </w:p>
        </w:tc>
        <w:tc>
          <w:tcPr>
            <w:tcW w:w="0" w:type="auto"/>
            <w:vAlign w:val="center"/>
            <w:hideMark/>
          </w:tcPr>
          <w:p w14:paraId="5D7D89D1" w14:textId="77777777" w:rsidR="002B14F3" w:rsidRPr="002B14F3" w:rsidRDefault="002B14F3" w:rsidP="002B14F3">
            <w:r w:rsidRPr="002B14F3">
              <w:t>Reviewer accepts auto-generated prompt/RAG pack.</w:t>
            </w:r>
          </w:p>
        </w:tc>
        <w:tc>
          <w:tcPr>
            <w:tcW w:w="0" w:type="auto"/>
            <w:vAlign w:val="center"/>
            <w:hideMark/>
          </w:tcPr>
          <w:p w14:paraId="341CF171" w14:textId="77777777" w:rsidR="002B14F3" w:rsidRPr="002B14F3" w:rsidRDefault="002B14F3" w:rsidP="002B14F3">
            <w:r w:rsidRPr="002B14F3">
              <w:t xml:space="preserve">Pre-run Vanguard review of prompts &amp; rules. </w:t>
            </w:r>
          </w:p>
        </w:tc>
      </w:tr>
      <w:tr w:rsidR="002B14F3" w:rsidRPr="002B14F3" w14:paraId="7B75CDFE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403C7" w14:textId="77777777" w:rsidR="002B14F3" w:rsidRPr="002B14F3" w:rsidRDefault="002B14F3" w:rsidP="002B14F3">
            <w:r w:rsidRPr="002B14F3">
              <w:rPr>
                <w:b/>
                <w:bCs/>
              </w:rPr>
              <w:t>Tier 2 – Exception Approval</w:t>
            </w:r>
          </w:p>
        </w:tc>
        <w:tc>
          <w:tcPr>
            <w:tcW w:w="0" w:type="auto"/>
            <w:vAlign w:val="center"/>
            <w:hideMark/>
          </w:tcPr>
          <w:p w14:paraId="3611E141" w14:textId="77777777" w:rsidR="002B14F3" w:rsidRPr="002B14F3" w:rsidRDefault="002B14F3" w:rsidP="002B14F3">
            <w:r w:rsidRPr="002B14F3">
              <w:t>Anomaly in mid-run monitoring (data access violation, missing data element)</w:t>
            </w:r>
          </w:p>
        </w:tc>
        <w:tc>
          <w:tcPr>
            <w:tcW w:w="0" w:type="auto"/>
            <w:vAlign w:val="center"/>
            <w:hideMark/>
          </w:tcPr>
          <w:p w14:paraId="66FB4D1B" w14:textId="77777777" w:rsidR="002B14F3" w:rsidRPr="002B14F3" w:rsidRDefault="002B14F3" w:rsidP="002B14F3">
            <w:r w:rsidRPr="002B14F3">
              <w:t>Auto-pause + escalated approval</w:t>
            </w:r>
          </w:p>
        </w:tc>
        <w:tc>
          <w:tcPr>
            <w:tcW w:w="0" w:type="auto"/>
            <w:vAlign w:val="center"/>
            <w:hideMark/>
          </w:tcPr>
          <w:p w14:paraId="51CA047C" w14:textId="77777777" w:rsidR="002B14F3" w:rsidRPr="002B14F3" w:rsidRDefault="002B14F3" w:rsidP="002B14F3">
            <w:r w:rsidRPr="002B14F3">
              <w:t>Approver can patch data &amp; resume.</w:t>
            </w:r>
          </w:p>
        </w:tc>
        <w:tc>
          <w:tcPr>
            <w:tcW w:w="0" w:type="auto"/>
            <w:vAlign w:val="center"/>
            <w:hideMark/>
          </w:tcPr>
          <w:p w14:paraId="4E1AF6AB" w14:textId="77777777" w:rsidR="002B14F3" w:rsidRPr="002B14F3" w:rsidRDefault="002B14F3" w:rsidP="002B14F3">
            <w:r w:rsidRPr="002B14F3">
              <w:t xml:space="preserve">Monitors &amp; Logs agent work; supports governance. </w:t>
            </w:r>
          </w:p>
        </w:tc>
      </w:tr>
      <w:tr w:rsidR="002B14F3" w:rsidRPr="002B14F3" w14:paraId="4CC0524C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C7B3D" w14:textId="77777777" w:rsidR="002B14F3" w:rsidRPr="002B14F3" w:rsidRDefault="002B14F3" w:rsidP="002B14F3">
            <w:r w:rsidRPr="002B14F3">
              <w:rPr>
                <w:b/>
                <w:bCs/>
              </w:rPr>
              <w:t>Tier 3 – Post-Output Certification</w:t>
            </w:r>
          </w:p>
        </w:tc>
        <w:tc>
          <w:tcPr>
            <w:tcW w:w="0" w:type="auto"/>
            <w:vAlign w:val="center"/>
            <w:hideMark/>
          </w:tcPr>
          <w:p w14:paraId="69C0B7A3" w14:textId="77777777" w:rsidR="002B14F3" w:rsidRPr="002B14F3" w:rsidRDefault="002B14F3" w:rsidP="002B14F3">
            <w:r w:rsidRPr="002B14F3">
              <w:t>Regulatory submission / customer reporting</w:t>
            </w:r>
          </w:p>
        </w:tc>
        <w:tc>
          <w:tcPr>
            <w:tcW w:w="0" w:type="auto"/>
            <w:vAlign w:val="center"/>
            <w:hideMark/>
          </w:tcPr>
          <w:p w14:paraId="2151D862" w14:textId="77777777" w:rsidR="002B14F3" w:rsidRPr="002B14F3" w:rsidRDefault="002B14F3" w:rsidP="002B14F3">
            <w:r w:rsidRPr="002B14F3">
              <w:t>Required signature prior to release</w:t>
            </w:r>
          </w:p>
        </w:tc>
        <w:tc>
          <w:tcPr>
            <w:tcW w:w="0" w:type="auto"/>
            <w:vAlign w:val="center"/>
            <w:hideMark/>
          </w:tcPr>
          <w:p w14:paraId="5BE6FE38" w14:textId="77777777" w:rsidR="002B14F3" w:rsidRPr="002B14F3" w:rsidRDefault="002B14F3" w:rsidP="002B14F3">
            <w:r w:rsidRPr="002B14F3">
              <w:t>Reviewer signs validation/log doc bundle.</w:t>
            </w:r>
          </w:p>
        </w:tc>
        <w:tc>
          <w:tcPr>
            <w:tcW w:w="0" w:type="auto"/>
            <w:vAlign w:val="center"/>
            <w:hideMark/>
          </w:tcPr>
          <w:p w14:paraId="47B38349" w14:textId="77777777" w:rsidR="002B14F3" w:rsidRPr="002B14F3" w:rsidRDefault="002B14F3" w:rsidP="002B14F3">
            <w:r w:rsidRPr="002B14F3">
              <w:t xml:space="preserve">Final validation &amp; logging output package. </w:t>
            </w:r>
          </w:p>
        </w:tc>
      </w:tr>
    </w:tbl>
    <w:p w14:paraId="09221218" w14:textId="77777777" w:rsidR="002B14F3" w:rsidRPr="002B14F3" w:rsidRDefault="002B14F3" w:rsidP="002B14F3">
      <w:r w:rsidRPr="002B14F3">
        <w:t xml:space="preserve">Standards for auditability and enterprise audit </w:t>
      </w:r>
      <w:proofErr w:type="spellStart"/>
      <w:r w:rsidRPr="002B14F3">
        <w:t>mgmt</w:t>
      </w:r>
      <w:proofErr w:type="spellEnd"/>
      <w:r w:rsidRPr="002B14F3">
        <w:t xml:space="preserve"> (CNSSI-1015; Data Element Standards; IV&amp;V) inform what must be captured in the approval artifact. </w:t>
      </w:r>
    </w:p>
    <w:p w14:paraId="7B1CC615" w14:textId="77777777" w:rsidR="002B14F3" w:rsidRPr="002B14F3" w:rsidRDefault="002B14F3" w:rsidP="002B14F3">
      <w:r w:rsidRPr="002B14F3">
        <w:pict w14:anchorId="6CBCA6FA">
          <v:rect id="_x0000_i1416" style="width:0;height:1.5pt" o:hralign="center" o:hrstd="t" o:hr="t" fillcolor="#a0a0a0" stroked="f"/>
        </w:pict>
      </w:r>
    </w:p>
    <w:p w14:paraId="19E809A5" w14:textId="77777777" w:rsidR="002B14F3" w:rsidRPr="002B14F3" w:rsidRDefault="002B14F3" w:rsidP="002B14F3">
      <w:pPr>
        <w:rPr>
          <w:b/>
          <w:bCs/>
        </w:rPr>
      </w:pPr>
      <w:r w:rsidRPr="002B14F3">
        <w:rPr>
          <w:b/>
          <w:bCs/>
        </w:rPr>
        <w:t>Q4. What is a “successful” agent run?</w:t>
      </w:r>
    </w:p>
    <w:p w14:paraId="75C6B5B6" w14:textId="77777777" w:rsidR="002B14F3" w:rsidRPr="002B14F3" w:rsidRDefault="002B14F3" w:rsidP="002B14F3">
      <w:r w:rsidRPr="002B14F3">
        <w:t>Minimum success definition for Vanguards POC:</w:t>
      </w:r>
    </w:p>
    <w:p w14:paraId="6335FEDA" w14:textId="77777777" w:rsidR="002B14F3" w:rsidRPr="002B14F3" w:rsidRDefault="002B14F3" w:rsidP="002B14F3">
      <w:pPr>
        <w:numPr>
          <w:ilvl w:val="0"/>
          <w:numId w:val="4"/>
        </w:numPr>
      </w:pPr>
      <w:r w:rsidRPr="002B14F3">
        <w:rPr>
          <w:b/>
          <w:bCs/>
        </w:rPr>
        <w:t>Run Completed or Gracefully Halted Under Policy.</w:t>
      </w:r>
    </w:p>
    <w:p w14:paraId="297ED53A" w14:textId="77777777" w:rsidR="002B14F3" w:rsidRPr="002B14F3" w:rsidRDefault="002B14F3" w:rsidP="002B14F3">
      <w:pPr>
        <w:numPr>
          <w:ilvl w:val="0"/>
          <w:numId w:val="4"/>
        </w:numPr>
      </w:pPr>
      <w:r w:rsidRPr="002B14F3">
        <w:rPr>
          <w:b/>
          <w:bCs/>
        </w:rPr>
        <w:t>All mandatory data elements present or exceptions logged</w:t>
      </w:r>
      <w:r w:rsidRPr="002B14F3">
        <w:t xml:space="preserve"> (Data Element Standards). </w:t>
      </w:r>
    </w:p>
    <w:p w14:paraId="01C6D85B" w14:textId="77777777" w:rsidR="002B14F3" w:rsidRPr="002B14F3" w:rsidRDefault="002B14F3" w:rsidP="002B14F3">
      <w:pPr>
        <w:numPr>
          <w:ilvl w:val="0"/>
          <w:numId w:val="4"/>
        </w:numPr>
      </w:pPr>
      <w:r w:rsidRPr="002B14F3">
        <w:rPr>
          <w:b/>
          <w:bCs/>
        </w:rPr>
        <w:t>Security compliance: authenticated, authorized data access (ICAM / Zero Trust).</w:t>
      </w:r>
      <w:r w:rsidRPr="002B14F3">
        <w:t xml:space="preserve"> </w:t>
      </w:r>
    </w:p>
    <w:p w14:paraId="4466DD12" w14:textId="77777777" w:rsidR="002B14F3" w:rsidRPr="002B14F3" w:rsidRDefault="002B14F3" w:rsidP="002B14F3">
      <w:pPr>
        <w:numPr>
          <w:ilvl w:val="0"/>
          <w:numId w:val="4"/>
        </w:numPr>
      </w:pPr>
      <w:r w:rsidRPr="002B14F3">
        <w:rPr>
          <w:b/>
          <w:bCs/>
        </w:rPr>
        <w:t xml:space="preserve">Integrity artifacts: audit log with lineage, timestamps, and reviewer actions (Enterprise Audit </w:t>
      </w:r>
      <w:proofErr w:type="spellStart"/>
      <w:r w:rsidRPr="002B14F3">
        <w:rPr>
          <w:b/>
          <w:bCs/>
        </w:rPr>
        <w:t>Mgmt</w:t>
      </w:r>
      <w:proofErr w:type="spellEnd"/>
      <w:r w:rsidRPr="002B14F3">
        <w:rPr>
          <w:b/>
          <w:bCs/>
        </w:rPr>
        <w:t>; IV&amp;V practices).</w:t>
      </w:r>
      <w:r w:rsidRPr="002B14F3">
        <w:t xml:space="preserve"> </w:t>
      </w:r>
    </w:p>
    <w:p w14:paraId="393BD65B" w14:textId="77777777" w:rsidR="002B14F3" w:rsidRPr="002B14F3" w:rsidRDefault="002B14F3" w:rsidP="002B14F3">
      <w:pPr>
        <w:numPr>
          <w:ilvl w:val="0"/>
          <w:numId w:val="4"/>
        </w:numPr>
      </w:pPr>
      <w:r w:rsidRPr="002B14F3">
        <w:rPr>
          <w:b/>
          <w:bCs/>
        </w:rPr>
        <w:t>Accuracy validation executed; output passes or is dispositioned with reviewer notes; final “clean output + logs” bundle produced.</w:t>
      </w:r>
      <w:r w:rsidRPr="002B14F3">
        <w:t xml:space="preserve"> </w:t>
      </w:r>
    </w:p>
    <w:p w14:paraId="479B313B" w14:textId="77777777" w:rsidR="002B14F3" w:rsidRPr="002B14F3" w:rsidRDefault="002B14F3" w:rsidP="002B14F3">
      <w:pPr>
        <w:numPr>
          <w:ilvl w:val="0"/>
          <w:numId w:val="4"/>
        </w:numPr>
      </w:pPr>
      <w:r w:rsidRPr="002B14F3">
        <w:rPr>
          <w:b/>
          <w:bCs/>
        </w:rPr>
        <w:t>If regulated scenario, separate validation document delivered for record.</w:t>
      </w:r>
      <w:r w:rsidRPr="002B14F3">
        <w:t xml:space="preserve"> </w:t>
      </w:r>
    </w:p>
    <w:p w14:paraId="27BC8BE9" w14:textId="77777777" w:rsidR="002B14F3" w:rsidRPr="002B14F3" w:rsidRDefault="002B14F3" w:rsidP="002B14F3">
      <w:r w:rsidRPr="002B14F3">
        <w:pict w14:anchorId="1C5EB19E">
          <v:rect id="_x0000_i1417" style="width:0;height:1.5pt" o:hralign="center" o:hrstd="t" o:hr="t" fillcolor="#a0a0a0" stroked="f"/>
        </w:pict>
      </w:r>
    </w:p>
    <w:p w14:paraId="07503D91" w14:textId="77777777" w:rsidR="002B14F3" w:rsidRPr="002B14F3" w:rsidRDefault="002B14F3" w:rsidP="002B14F3">
      <w:pPr>
        <w:rPr>
          <w:b/>
          <w:bCs/>
        </w:rPr>
      </w:pPr>
      <w:r w:rsidRPr="002B14F3">
        <w:rPr>
          <w:b/>
          <w:bCs/>
        </w:rPr>
        <w:t>Q5. Sync vs Async Execution Modes</w:t>
      </w:r>
    </w:p>
    <w:p w14:paraId="2C56A7F0" w14:textId="77777777" w:rsidR="002B14F3" w:rsidRPr="002B14F3" w:rsidRDefault="002B14F3" w:rsidP="002B14F3">
      <w:r w:rsidRPr="002B14F3">
        <w:rPr>
          <w:b/>
          <w:bCs/>
        </w:rPr>
        <w:t>Offer both; auto-select by workload class.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1725"/>
        <w:gridCol w:w="1744"/>
        <w:gridCol w:w="1760"/>
        <w:gridCol w:w="2643"/>
      </w:tblGrid>
      <w:tr w:rsidR="002B14F3" w:rsidRPr="002B14F3" w14:paraId="28829DA8" w14:textId="77777777" w:rsidTr="002B14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7567E0" w14:textId="77777777" w:rsidR="002B14F3" w:rsidRPr="002B14F3" w:rsidRDefault="002B14F3" w:rsidP="002B14F3">
            <w:pPr>
              <w:rPr>
                <w:b/>
                <w:bCs/>
              </w:rPr>
            </w:pPr>
            <w:r w:rsidRPr="002B14F3">
              <w:rPr>
                <w:b/>
                <w:bCs/>
              </w:rPr>
              <w:lastRenderedPageBreak/>
              <w:t>Mode</w:t>
            </w:r>
          </w:p>
        </w:tc>
        <w:tc>
          <w:tcPr>
            <w:tcW w:w="0" w:type="auto"/>
            <w:vAlign w:val="center"/>
            <w:hideMark/>
          </w:tcPr>
          <w:p w14:paraId="1A1EAD02" w14:textId="77777777" w:rsidR="002B14F3" w:rsidRPr="002B14F3" w:rsidRDefault="002B14F3" w:rsidP="002B14F3">
            <w:pPr>
              <w:rPr>
                <w:b/>
                <w:bCs/>
              </w:rPr>
            </w:pPr>
            <w:r w:rsidRPr="002B14F3">
              <w:rPr>
                <w:b/>
                <w:bCs/>
              </w:rPr>
              <w:t xml:space="preserve">When </w:t>
            </w:r>
            <w:proofErr w:type="gramStart"/>
            <w:r w:rsidRPr="002B14F3">
              <w:rPr>
                <w:b/>
                <w:bCs/>
              </w:rPr>
              <w:t>Used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5DFD4C9" w14:textId="77777777" w:rsidR="002B14F3" w:rsidRPr="002B14F3" w:rsidRDefault="002B14F3" w:rsidP="002B14F3">
            <w:pPr>
              <w:rPr>
                <w:b/>
                <w:bCs/>
              </w:rPr>
            </w:pPr>
            <w:r w:rsidRPr="002B14F3">
              <w:rPr>
                <w:b/>
                <w:bCs/>
              </w:rPr>
              <w:t>UX Behavior</w:t>
            </w:r>
          </w:p>
        </w:tc>
        <w:tc>
          <w:tcPr>
            <w:tcW w:w="0" w:type="auto"/>
            <w:vAlign w:val="center"/>
            <w:hideMark/>
          </w:tcPr>
          <w:p w14:paraId="16F2D932" w14:textId="77777777" w:rsidR="002B14F3" w:rsidRPr="002B14F3" w:rsidRDefault="002B14F3" w:rsidP="002B14F3">
            <w:pPr>
              <w:rPr>
                <w:b/>
                <w:bCs/>
              </w:rPr>
            </w:pPr>
            <w:r w:rsidRPr="002B14F3">
              <w:rPr>
                <w:b/>
                <w:bCs/>
              </w:rPr>
              <w:t>Vanguard Hooks</w:t>
            </w:r>
          </w:p>
        </w:tc>
        <w:tc>
          <w:tcPr>
            <w:tcW w:w="0" w:type="auto"/>
            <w:vAlign w:val="center"/>
            <w:hideMark/>
          </w:tcPr>
          <w:p w14:paraId="7D831326" w14:textId="77777777" w:rsidR="002B14F3" w:rsidRPr="002B14F3" w:rsidRDefault="002B14F3" w:rsidP="002B14F3">
            <w:pPr>
              <w:rPr>
                <w:b/>
                <w:bCs/>
              </w:rPr>
            </w:pPr>
            <w:r w:rsidRPr="002B14F3">
              <w:rPr>
                <w:b/>
                <w:bCs/>
              </w:rPr>
              <w:t>Source Basis</w:t>
            </w:r>
          </w:p>
        </w:tc>
      </w:tr>
      <w:tr w:rsidR="002B14F3" w:rsidRPr="002B14F3" w14:paraId="58A2CFD0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6EB75" w14:textId="77777777" w:rsidR="002B14F3" w:rsidRPr="002B14F3" w:rsidRDefault="002B14F3" w:rsidP="002B14F3">
            <w:r w:rsidRPr="002B14F3">
              <w:rPr>
                <w:b/>
                <w:bCs/>
              </w:rPr>
              <w:t>Interactive (Synchronous)</w:t>
            </w:r>
          </w:p>
        </w:tc>
        <w:tc>
          <w:tcPr>
            <w:tcW w:w="0" w:type="auto"/>
            <w:vAlign w:val="center"/>
            <w:hideMark/>
          </w:tcPr>
          <w:p w14:paraId="76E3AE88" w14:textId="77777777" w:rsidR="002B14F3" w:rsidRPr="002B14F3" w:rsidRDefault="002B14F3" w:rsidP="002B14F3">
            <w:r w:rsidRPr="002B14F3">
              <w:t>Small queries, prompt edits, quick checks</w:t>
            </w:r>
          </w:p>
        </w:tc>
        <w:tc>
          <w:tcPr>
            <w:tcW w:w="0" w:type="auto"/>
            <w:vAlign w:val="center"/>
            <w:hideMark/>
          </w:tcPr>
          <w:p w14:paraId="17AB9F1B" w14:textId="77777777" w:rsidR="002B14F3" w:rsidRPr="002B14F3" w:rsidRDefault="002B14F3" w:rsidP="002B14F3">
            <w:r w:rsidRPr="002B14F3">
              <w:t>User waits; streaming token/log display</w:t>
            </w:r>
          </w:p>
        </w:tc>
        <w:tc>
          <w:tcPr>
            <w:tcW w:w="0" w:type="auto"/>
            <w:vAlign w:val="center"/>
            <w:hideMark/>
          </w:tcPr>
          <w:p w14:paraId="2E03807D" w14:textId="77777777" w:rsidR="002B14F3" w:rsidRPr="002B14F3" w:rsidRDefault="002B14F3" w:rsidP="002B14F3">
            <w:r w:rsidRPr="002B14F3">
              <w:t>Pre + Mid checks run in-line; stop/resume allowed</w:t>
            </w:r>
          </w:p>
        </w:tc>
        <w:tc>
          <w:tcPr>
            <w:tcW w:w="0" w:type="auto"/>
            <w:vAlign w:val="center"/>
            <w:hideMark/>
          </w:tcPr>
          <w:p w14:paraId="5764FF4B" w14:textId="77777777" w:rsidR="002B14F3" w:rsidRPr="002B14F3" w:rsidRDefault="002B14F3" w:rsidP="002B14F3">
            <w:r w:rsidRPr="002B14F3">
              <w:t xml:space="preserve">Fits initial scenario request/response loops before heavier system build. </w:t>
            </w:r>
          </w:p>
        </w:tc>
      </w:tr>
      <w:tr w:rsidR="002B14F3" w:rsidRPr="002B14F3" w14:paraId="31251164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B4A28" w14:textId="77777777" w:rsidR="002B14F3" w:rsidRPr="002B14F3" w:rsidRDefault="002B14F3" w:rsidP="002B14F3">
            <w:r w:rsidRPr="002B14F3">
              <w:rPr>
                <w:b/>
                <w:bCs/>
              </w:rPr>
              <w:t>Managed Async Job</w:t>
            </w:r>
          </w:p>
        </w:tc>
        <w:tc>
          <w:tcPr>
            <w:tcW w:w="0" w:type="auto"/>
            <w:vAlign w:val="center"/>
            <w:hideMark/>
          </w:tcPr>
          <w:p w14:paraId="4128DA71" w14:textId="77777777" w:rsidR="002B14F3" w:rsidRPr="002B14F3" w:rsidRDefault="002B14F3" w:rsidP="002B14F3">
            <w:r w:rsidRPr="002B14F3">
              <w:t>Full regulatory / multi-source reports (PHMSA, Land Lease status, sensitivity analysis)</w:t>
            </w:r>
          </w:p>
        </w:tc>
        <w:tc>
          <w:tcPr>
            <w:tcW w:w="0" w:type="auto"/>
            <w:vAlign w:val="center"/>
            <w:hideMark/>
          </w:tcPr>
          <w:p w14:paraId="5750E8E8" w14:textId="77777777" w:rsidR="002B14F3" w:rsidRPr="002B14F3" w:rsidRDefault="002B14F3" w:rsidP="002B14F3">
            <w:r w:rsidRPr="002B14F3">
              <w:t>Background job w/ status updates &amp; notifications</w:t>
            </w:r>
          </w:p>
        </w:tc>
        <w:tc>
          <w:tcPr>
            <w:tcW w:w="0" w:type="auto"/>
            <w:vAlign w:val="center"/>
            <w:hideMark/>
          </w:tcPr>
          <w:p w14:paraId="5603ED8A" w14:textId="77777777" w:rsidR="002B14F3" w:rsidRPr="002B14F3" w:rsidRDefault="002B14F3" w:rsidP="002B14F3">
            <w:r w:rsidRPr="002B14F3">
              <w:t>Full 3-phase Vanguard oversight; produces validation package</w:t>
            </w:r>
          </w:p>
        </w:tc>
        <w:tc>
          <w:tcPr>
            <w:tcW w:w="0" w:type="auto"/>
            <w:vAlign w:val="center"/>
            <w:hideMark/>
          </w:tcPr>
          <w:p w14:paraId="6FBC9821" w14:textId="77777777" w:rsidR="002B14F3" w:rsidRPr="002B14F3" w:rsidRDefault="002B14F3" w:rsidP="002B14F3">
            <w:r w:rsidRPr="002B14F3">
              <w:t xml:space="preserve">Scenario requires assembling sources, agents, reviews, and final reports. </w:t>
            </w:r>
          </w:p>
        </w:tc>
      </w:tr>
      <w:tr w:rsidR="002B14F3" w:rsidRPr="002B14F3" w14:paraId="04F52451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8F647" w14:textId="77777777" w:rsidR="002B14F3" w:rsidRPr="002B14F3" w:rsidRDefault="002B14F3" w:rsidP="002B14F3">
            <w:r w:rsidRPr="002B14F3">
              <w:rPr>
                <w:b/>
                <w:bCs/>
              </w:rPr>
              <w:t>Batch Scheduled</w:t>
            </w:r>
          </w:p>
        </w:tc>
        <w:tc>
          <w:tcPr>
            <w:tcW w:w="0" w:type="auto"/>
            <w:vAlign w:val="center"/>
            <w:hideMark/>
          </w:tcPr>
          <w:p w14:paraId="36ACF08A" w14:textId="77777777" w:rsidR="002B14F3" w:rsidRPr="002B14F3" w:rsidRDefault="002B14F3" w:rsidP="002B14F3">
            <w:r w:rsidRPr="002B14F3">
              <w:t>Periodic compliance sweeps across assets</w:t>
            </w:r>
          </w:p>
        </w:tc>
        <w:tc>
          <w:tcPr>
            <w:tcW w:w="0" w:type="auto"/>
            <w:vAlign w:val="center"/>
            <w:hideMark/>
          </w:tcPr>
          <w:p w14:paraId="2394A398" w14:textId="77777777" w:rsidR="002B14F3" w:rsidRPr="002B14F3" w:rsidRDefault="002B14F3" w:rsidP="002B14F3">
            <w:r w:rsidRPr="002B14F3">
              <w:t>Cron/triggered; results land in Report Center</w:t>
            </w:r>
          </w:p>
        </w:tc>
        <w:tc>
          <w:tcPr>
            <w:tcW w:w="0" w:type="auto"/>
            <w:vAlign w:val="center"/>
            <w:hideMark/>
          </w:tcPr>
          <w:p w14:paraId="1854C04F" w14:textId="77777777" w:rsidR="002B14F3" w:rsidRPr="002B14F3" w:rsidRDefault="002B14F3" w:rsidP="002B14F3">
            <w:r w:rsidRPr="002B14F3">
              <w:t>Vanguard pre-checks from stored template + automated post cert workflow</w:t>
            </w:r>
          </w:p>
        </w:tc>
        <w:tc>
          <w:tcPr>
            <w:tcW w:w="0" w:type="auto"/>
            <w:vAlign w:val="center"/>
            <w:hideMark/>
          </w:tcPr>
          <w:p w14:paraId="0662521F" w14:textId="77777777" w:rsidR="002B14F3" w:rsidRPr="002B14F3" w:rsidRDefault="002B14F3" w:rsidP="002B14F3">
            <w:r w:rsidRPr="002B14F3">
              <w:t xml:space="preserve">Vanguards integrate w/ existing platforms &amp; provide data validation &amp; accuracy verification—ideal for recurring governance scans. </w:t>
            </w:r>
          </w:p>
        </w:tc>
      </w:tr>
    </w:tbl>
    <w:p w14:paraId="4B7EDB9E" w14:textId="77777777" w:rsidR="002B14F3" w:rsidRPr="002B14F3" w:rsidRDefault="002B14F3" w:rsidP="002B14F3">
      <w:r w:rsidRPr="002B14F3">
        <w:pict w14:anchorId="77D0CA58">
          <v:rect id="_x0000_i1418" style="width:0;height:1.5pt" o:hralign="center" o:hrstd="t" o:hr="t" fillcolor="#a0a0a0" stroked="f"/>
        </w:pict>
      </w:r>
    </w:p>
    <w:p w14:paraId="5CBC0BF9" w14:textId="77777777" w:rsidR="002B14F3" w:rsidRPr="002B14F3" w:rsidRDefault="002B14F3" w:rsidP="002B14F3">
      <w:pPr>
        <w:rPr>
          <w:b/>
          <w:bCs/>
        </w:rPr>
      </w:pPr>
      <w:r w:rsidRPr="002B14F3">
        <w:rPr>
          <w:b/>
          <w:bCs/>
        </w:rPr>
        <w:t>2. Data Elements Strategy (Responding to “Should we provide a table or let AI infer?”)</w:t>
      </w:r>
    </w:p>
    <w:p w14:paraId="3524258D" w14:textId="77777777" w:rsidR="002B14F3" w:rsidRPr="002B14F3" w:rsidRDefault="002B14F3" w:rsidP="002B14F3">
      <w:r w:rsidRPr="002B14F3">
        <w:rPr>
          <w:b/>
          <w:bCs/>
        </w:rPr>
        <w:t>Hybrid “Seed + Discover” approach</w:t>
      </w:r>
      <w:r w:rsidRPr="002B14F3">
        <w:t xml:space="preserve"> is strongly recommended for regulated workloads:</w:t>
      </w:r>
    </w:p>
    <w:p w14:paraId="46C160BF" w14:textId="77777777" w:rsidR="002B14F3" w:rsidRPr="002B14F3" w:rsidRDefault="002B14F3" w:rsidP="002B14F3">
      <w:pPr>
        <w:numPr>
          <w:ilvl w:val="0"/>
          <w:numId w:val="5"/>
        </w:numPr>
      </w:pPr>
      <w:r w:rsidRPr="002B14F3">
        <w:rPr>
          <w:b/>
          <w:bCs/>
        </w:rPr>
        <w:t>Seed a Minimal Critical Data Element (CDE) Catalog</w:t>
      </w:r>
      <w:r w:rsidRPr="002B14F3">
        <w:t xml:space="preserve"> per report type (PHMSA form fields; methane ppm measurement; location &amp; timestamp; asset IDs; reviewer ID). This is necessary to meet </w:t>
      </w:r>
      <w:r w:rsidRPr="002B14F3">
        <w:rPr>
          <w:b/>
          <w:bCs/>
        </w:rPr>
        <w:t>Data Element Standards</w:t>
      </w:r>
      <w:r w:rsidRPr="002B14F3">
        <w:t xml:space="preserve"> and audit traceability. </w:t>
      </w:r>
    </w:p>
    <w:p w14:paraId="03A96704" w14:textId="77777777" w:rsidR="002B14F3" w:rsidRPr="002B14F3" w:rsidRDefault="002B14F3" w:rsidP="002B14F3">
      <w:pPr>
        <w:numPr>
          <w:ilvl w:val="0"/>
          <w:numId w:val="5"/>
        </w:numPr>
      </w:pPr>
      <w:r w:rsidRPr="002B14F3">
        <w:rPr>
          <w:b/>
          <w:bCs/>
        </w:rPr>
        <w:t>AI-Assisted Discovery Mode</w:t>
      </w:r>
      <w:r w:rsidRPr="002B14F3">
        <w:t xml:space="preserve">: During ingestion, the Integrity layer proposes additional candidate fields it detects in unstructured docs (leases, inspection notes). </w:t>
      </w:r>
      <w:proofErr w:type="gramStart"/>
      <w:r w:rsidRPr="002B14F3">
        <w:t>Reviewer</w:t>
      </w:r>
      <w:proofErr w:type="gramEnd"/>
      <w:r w:rsidRPr="002B14F3">
        <w:t xml:space="preserve"> can accept, map, or ignore; actions logged to Audit </w:t>
      </w:r>
      <w:proofErr w:type="spellStart"/>
      <w:r w:rsidRPr="002B14F3">
        <w:t>Mgmt</w:t>
      </w:r>
      <w:proofErr w:type="spellEnd"/>
      <w:r w:rsidRPr="002B14F3">
        <w:t xml:space="preserve"> trail. (Enterprise Audit </w:t>
      </w:r>
      <w:proofErr w:type="spellStart"/>
      <w:r w:rsidRPr="002B14F3">
        <w:t>Mgmt</w:t>
      </w:r>
      <w:proofErr w:type="spellEnd"/>
      <w:r w:rsidRPr="002B14F3">
        <w:t xml:space="preserve"> / IV&amp;V practices). </w:t>
      </w:r>
    </w:p>
    <w:p w14:paraId="14E1BFF3" w14:textId="77777777" w:rsidR="002B14F3" w:rsidRPr="002B14F3" w:rsidRDefault="002B14F3" w:rsidP="002B14F3">
      <w:pPr>
        <w:numPr>
          <w:ilvl w:val="0"/>
          <w:numId w:val="5"/>
        </w:numPr>
      </w:pPr>
      <w:r w:rsidRPr="002B14F3">
        <w:rPr>
          <w:b/>
          <w:bCs/>
        </w:rPr>
        <w:t>Data Quality Framework binding</w:t>
      </w:r>
      <w:r w:rsidRPr="002B14F3">
        <w:t xml:space="preserve">: All accepted elements get completeness, validity, timeliness checks based on recognized data quality frameworks (UK Gov / ESS / FCSM references). </w:t>
      </w:r>
    </w:p>
    <w:p w14:paraId="338D894C" w14:textId="77777777" w:rsidR="002B14F3" w:rsidRPr="002B14F3" w:rsidRDefault="002B14F3" w:rsidP="002B14F3">
      <w:pPr>
        <w:numPr>
          <w:ilvl w:val="0"/>
          <w:numId w:val="5"/>
        </w:numPr>
      </w:pPr>
      <w:r w:rsidRPr="002B14F3">
        <w:rPr>
          <w:b/>
          <w:bCs/>
        </w:rPr>
        <w:t>Accuracy Layer</w:t>
      </w:r>
      <w:r w:rsidRPr="002B14F3">
        <w:t xml:space="preserve"> maps measured values and computed results to required output fields and ensures the final “clean output + logs” deliverable includes provenance. </w:t>
      </w:r>
    </w:p>
    <w:p w14:paraId="57D8EF0A" w14:textId="77777777" w:rsidR="002B14F3" w:rsidRPr="002B14F3" w:rsidRDefault="002B14F3" w:rsidP="002B14F3">
      <w:r w:rsidRPr="002B14F3">
        <w:pict w14:anchorId="1FEF8AE8">
          <v:rect id="_x0000_i1419" style="width:0;height:1.5pt" o:hralign="center" o:hrstd="t" o:hr="t" fillcolor="#a0a0a0" stroked="f"/>
        </w:pict>
      </w:r>
    </w:p>
    <w:p w14:paraId="385748F2" w14:textId="77777777" w:rsidR="002B14F3" w:rsidRPr="002B14F3" w:rsidRDefault="002B14F3" w:rsidP="002B14F3">
      <w:pPr>
        <w:rPr>
          <w:b/>
          <w:bCs/>
        </w:rPr>
      </w:pPr>
      <w:r w:rsidRPr="002B14F3">
        <w:rPr>
          <w:b/>
          <w:bCs/>
        </w:rPr>
        <w:t>2.1 Minimal CDE Catalog Template (starter)</w:t>
      </w:r>
    </w:p>
    <w:p w14:paraId="07963E7D" w14:textId="77777777" w:rsidR="002B14F3" w:rsidRPr="002B14F3" w:rsidRDefault="002B14F3" w:rsidP="002B14F3">
      <w:r w:rsidRPr="002B14F3">
        <w:t xml:space="preserve">Use this to seed </w:t>
      </w:r>
      <w:proofErr w:type="spellStart"/>
      <w:r w:rsidRPr="002B14F3">
        <w:t>Kilocode’s</w:t>
      </w:r>
      <w:proofErr w:type="spellEnd"/>
      <w:r w:rsidRPr="002B14F3">
        <w:t xml:space="preserve"> data schema registry; extend per scenario.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3497"/>
        <w:gridCol w:w="1210"/>
        <w:gridCol w:w="3181"/>
      </w:tblGrid>
      <w:tr w:rsidR="002B14F3" w:rsidRPr="002B14F3" w14:paraId="3A22EAC2" w14:textId="77777777" w:rsidTr="002B14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E7FB55" w14:textId="77777777" w:rsidR="002B14F3" w:rsidRPr="002B14F3" w:rsidRDefault="002B14F3" w:rsidP="002B14F3">
            <w:pPr>
              <w:rPr>
                <w:b/>
                <w:bCs/>
              </w:rPr>
            </w:pPr>
            <w:r w:rsidRPr="002B14F3">
              <w:rPr>
                <w:b/>
                <w:bCs/>
              </w:rPr>
              <w:lastRenderedPageBreak/>
              <w:t>CDE Group</w:t>
            </w:r>
          </w:p>
        </w:tc>
        <w:tc>
          <w:tcPr>
            <w:tcW w:w="0" w:type="auto"/>
            <w:vAlign w:val="center"/>
            <w:hideMark/>
          </w:tcPr>
          <w:p w14:paraId="43A1AF04" w14:textId="77777777" w:rsidR="002B14F3" w:rsidRPr="002B14F3" w:rsidRDefault="002B14F3" w:rsidP="002B14F3">
            <w:pPr>
              <w:rPr>
                <w:b/>
                <w:bCs/>
              </w:rPr>
            </w:pPr>
            <w:r w:rsidRPr="002B14F3">
              <w:rPr>
                <w:b/>
                <w:bCs/>
              </w:rPr>
              <w:t>Fields (examples)</w:t>
            </w:r>
          </w:p>
        </w:tc>
        <w:tc>
          <w:tcPr>
            <w:tcW w:w="0" w:type="auto"/>
            <w:vAlign w:val="center"/>
            <w:hideMark/>
          </w:tcPr>
          <w:p w14:paraId="2CC3FCB4" w14:textId="77777777" w:rsidR="002B14F3" w:rsidRPr="002B14F3" w:rsidRDefault="002B14F3" w:rsidP="002B14F3">
            <w:pPr>
              <w:rPr>
                <w:b/>
                <w:bCs/>
              </w:rPr>
            </w:pPr>
            <w:r w:rsidRPr="002B14F3">
              <w:rPr>
                <w:b/>
                <w:bCs/>
              </w:rPr>
              <w:t>Required?</w:t>
            </w:r>
          </w:p>
        </w:tc>
        <w:tc>
          <w:tcPr>
            <w:tcW w:w="0" w:type="auto"/>
            <w:vAlign w:val="center"/>
            <w:hideMark/>
          </w:tcPr>
          <w:p w14:paraId="75C24D78" w14:textId="77777777" w:rsidR="002B14F3" w:rsidRPr="002B14F3" w:rsidRDefault="002B14F3" w:rsidP="002B14F3">
            <w:pPr>
              <w:rPr>
                <w:b/>
                <w:bCs/>
              </w:rPr>
            </w:pPr>
            <w:r w:rsidRPr="002B14F3">
              <w:rPr>
                <w:b/>
                <w:bCs/>
              </w:rPr>
              <w:t>Notes</w:t>
            </w:r>
          </w:p>
        </w:tc>
      </w:tr>
      <w:tr w:rsidR="002B14F3" w:rsidRPr="002B14F3" w14:paraId="2B4037C6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4D92F" w14:textId="77777777" w:rsidR="002B14F3" w:rsidRPr="002B14F3" w:rsidRDefault="002B14F3" w:rsidP="002B14F3">
            <w:r w:rsidRPr="002B14F3">
              <w:t>Identity &amp; Source</w:t>
            </w:r>
          </w:p>
        </w:tc>
        <w:tc>
          <w:tcPr>
            <w:tcW w:w="0" w:type="auto"/>
            <w:vAlign w:val="center"/>
            <w:hideMark/>
          </w:tcPr>
          <w:p w14:paraId="315CCF92" w14:textId="77777777" w:rsidR="002B14F3" w:rsidRPr="002B14F3" w:rsidRDefault="002B14F3" w:rsidP="002B14F3">
            <w:proofErr w:type="spellStart"/>
            <w:r w:rsidRPr="002B14F3">
              <w:t>data_source_id</w:t>
            </w:r>
            <w:proofErr w:type="spellEnd"/>
            <w:r w:rsidRPr="002B14F3">
              <w:t xml:space="preserve">, </w:t>
            </w:r>
            <w:proofErr w:type="spellStart"/>
            <w:r w:rsidRPr="002B14F3">
              <w:t>system_name</w:t>
            </w:r>
            <w:proofErr w:type="spellEnd"/>
            <w:r w:rsidRPr="002B14F3">
              <w:t xml:space="preserve">, </w:t>
            </w:r>
            <w:proofErr w:type="spellStart"/>
            <w:r w:rsidRPr="002B14F3">
              <w:t>credential_scope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93D24E" w14:textId="77777777" w:rsidR="002B14F3" w:rsidRPr="002B14F3" w:rsidRDefault="002B14F3" w:rsidP="002B14F3">
            <w:r w:rsidRPr="002B14F3">
              <w:t>Yes</w:t>
            </w:r>
          </w:p>
        </w:tc>
        <w:tc>
          <w:tcPr>
            <w:tcW w:w="0" w:type="auto"/>
            <w:vAlign w:val="center"/>
            <w:hideMark/>
          </w:tcPr>
          <w:p w14:paraId="51F7D200" w14:textId="77777777" w:rsidR="002B14F3" w:rsidRPr="002B14F3" w:rsidRDefault="002B14F3" w:rsidP="002B14F3">
            <w:r w:rsidRPr="002B14F3">
              <w:t xml:space="preserve">ICAM / source lineage. </w:t>
            </w:r>
          </w:p>
        </w:tc>
      </w:tr>
      <w:tr w:rsidR="002B14F3" w:rsidRPr="002B14F3" w14:paraId="2F728C2A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85E60" w14:textId="77777777" w:rsidR="002B14F3" w:rsidRPr="002B14F3" w:rsidRDefault="002B14F3" w:rsidP="002B14F3">
            <w:r w:rsidRPr="002B14F3">
              <w:t>Asset Context</w:t>
            </w:r>
          </w:p>
        </w:tc>
        <w:tc>
          <w:tcPr>
            <w:tcW w:w="0" w:type="auto"/>
            <w:vAlign w:val="center"/>
            <w:hideMark/>
          </w:tcPr>
          <w:p w14:paraId="2B39729A" w14:textId="77777777" w:rsidR="002B14F3" w:rsidRPr="002B14F3" w:rsidRDefault="002B14F3" w:rsidP="002B14F3">
            <w:proofErr w:type="spellStart"/>
            <w:r w:rsidRPr="002B14F3">
              <w:t>asset_id</w:t>
            </w:r>
            <w:proofErr w:type="spellEnd"/>
            <w:r w:rsidRPr="002B14F3">
              <w:t xml:space="preserve">, </w:t>
            </w:r>
            <w:proofErr w:type="spellStart"/>
            <w:r w:rsidRPr="002B14F3">
              <w:t>asset_type</w:t>
            </w:r>
            <w:proofErr w:type="spellEnd"/>
            <w:r w:rsidRPr="002B14F3">
              <w:t xml:space="preserve">, </w:t>
            </w:r>
            <w:proofErr w:type="spellStart"/>
            <w:r w:rsidRPr="002B14F3">
              <w:t>field_name</w:t>
            </w:r>
            <w:proofErr w:type="spellEnd"/>
            <w:r w:rsidRPr="002B14F3">
              <w:t xml:space="preserve">, </w:t>
            </w:r>
            <w:proofErr w:type="spellStart"/>
            <w:r w:rsidRPr="002B14F3">
              <w:t>geo_lat</w:t>
            </w:r>
            <w:proofErr w:type="spellEnd"/>
            <w:r w:rsidRPr="002B14F3">
              <w:t xml:space="preserve">, </w:t>
            </w:r>
            <w:proofErr w:type="spellStart"/>
            <w:r w:rsidRPr="002B14F3">
              <w:t>geo_long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EE3CBC" w14:textId="77777777" w:rsidR="002B14F3" w:rsidRPr="002B14F3" w:rsidRDefault="002B14F3" w:rsidP="002B14F3">
            <w:r w:rsidRPr="002B14F3">
              <w:t>Yes</w:t>
            </w:r>
          </w:p>
        </w:tc>
        <w:tc>
          <w:tcPr>
            <w:tcW w:w="0" w:type="auto"/>
            <w:vAlign w:val="center"/>
            <w:hideMark/>
          </w:tcPr>
          <w:p w14:paraId="2F9CDA61" w14:textId="77777777" w:rsidR="002B14F3" w:rsidRPr="002B14F3" w:rsidRDefault="002B14F3" w:rsidP="002B14F3">
            <w:r w:rsidRPr="002B14F3">
              <w:t xml:space="preserve">Needed in Land Lease &amp; Energy field scenarios. </w:t>
            </w:r>
          </w:p>
        </w:tc>
      </w:tr>
      <w:tr w:rsidR="002B14F3" w:rsidRPr="002B14F3" w14:paraId="2FF98EA8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7E153" w14:textId="77777777" w:rsidR="002B14F3" w:rsidRPr="002B14F3" w:rsidRDefault="002B14F3" w:rsidP="002B14F3">
            <w:r w:rsidRPr="002B14F3">
              <w:t>Contract / Regulatory</w:t>
            </w:r>
          </w:p>
        </w:tc>
        <w:tc>
          <w:tcPr>
            <w:tcW w:w="0" w:type="auto"/>
            <w:vAlign w:val="center"/>
            <w:hideMark/>
          </w:tcPr>
          <w:p w14:paraId="0A0C2497" w14:textId="77777777" w:rsidR="002B14F3" w:rsidRPr="002B14F3" w:rsidRDefault="002B14F3" w:rsidP="002B14F3">
            <w:proofErr w:type="spellStart"/>
            <w:r w:rsidRPr="002B14F3">
              <w:t>lease_id</w:t>
            </w:r>
            <w:proofErr w:type="spellEnd"/>
            <w:r w:rsidRPr="002B14F3">
              <w:t xml:space="preserve">, </w:t>
            </w:r>
            <w:proofErr w:type="spellStart"/>
            <w:r w:rsidRPr="002B14F3">
              <w:t>royalty_pct</w:t>
            </w:r>
            <w:proofErr w:type="spellEnd"/>
            <w:r w:rsidRPr="002B14F3">
              <w:t xml:space="preserve">, </w:t>
            </w:r>
            <w:proofErr w:type="spellStart"/>
            <w:r w:rsidRPr="002B14F3">
              <w:t>renewal_date</w:t>
            </w:r>
            <w:proofErr w:type="spellEnd"/>
            <w:r w:rsidRPr="002B14F3">
              <w:t xml:space="preserve">, </w:t>
            </w:r>
            <w:proofErr w:type="spellStart"/>
            <w:r w:rsidRPr="002B14F3">
              <w:t>reporting_authority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E47CDD" w14:textId="77777777" w:rsidR="002B14F3" w:rsidRPr="002B14F3" w:rsidRDefault="002B14F3" w:rsidP="002B14F3">
            <w:r w:rsidRPr="002B14F3">
              <w:t>Yes (scenario)</w:t>
            </w:r>
          </w:p>
        </w:tc>
        <w:tc>
          <w:tcPr>
            <w:tcW w:w="0" w:type="auto"/>
            <w:vAlign w:val="center"/>
            <w:hideMark/>
          </w:tcPr>
          <w:p w14:paraId="6E96F31D" w14:textId="77777777" w:rsidR="002B14F3" w:rsidRPr="002B14F3" w:rsidRDefault="002B14F3" w:rsidP="002B14F3">
            <w:r w:rsidRPr="002B14F3">
              <w:t xml:space="preserve">Land lease status/renewal impact. </w:t>
            </w:r>
          </w:p>
        </w:tc>
      </w:tr>
      <w:tr w:rsidR="002B14F3" w:rsidRPr="002B14F3" w14:paraId="33C9C38D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284E5" w14:textId="77777777" w:rsidR="002B14F3" w:rsidRPr="002B14F3" w:rsidRDefault="002B14F3" w:rsidP="002B14F3">
            <w:r w:rsidRPr="002B14F3">
              <w:t>Operational Metrics</w:t>
            </w:r>
          </w:p>
        </w:tc>
        <w:tc>
          <w:tcPr>
            <w:tcW w:w="0" w:type="auto"/>
            <w:vAlign w:val="center"/>
            <w:hideMark/>
          </w:tcPr>
          <w:p w14:paraId="74111211" w14:textId="77777777" w:rsidR="002B14F3" w:rsidRPr="002B14F3" w:rsidRDefault="002B14F3" w:rsidP="002B14F3">
            <w:proofErr w:type="spellStart"/>
            <w:r w:rsidRPr="002B14F3">
              <w:t>methane_ppm</w:t>
            </w:r>
            <w:proofErr w:type="spellEnd"/>
            <w:r w:rsidRPr="002B14F3">
              <w:t xml:space="preserve">, </w:t>
            </w:r>
            <w:proofErr w:type="spellStart"/>
            <w:r w:rsidRPr="002B14F3">
              <w:t>inspection_date</w:t>
            </w:r>
            <w:proofErr w:type="spellEnd"/>
            <w:r w:rsidRPr="002B14F3">
              <w:t xml:space="preserve">, </w:t>
            </w:r>
            <w:proofErr w:type="spellStart"/>
            <w:r w:rsidRPr="002B14F3">
              <w:t>inspector_id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EEFDF3" w14:textId="77777777" w:rsidR="002B14F3" w:rsidRPr="002B14F3" w:rsidRDefault="002B14F3" w:rsidP="002B14F3">
            <w:r w:rsidRPr="002B14F3">
              <w:t>Conditional</w:t>
            </w:r>
          </w:p>
        </w:tc>
        <w:tc>
          <w:tcPr>
            <w:tcW w:w="0" w:type="auto"/>
            <w:vAlign w:val="center"/>
            <w:hideMark/>
          </w:tcPr>
          <w:p w14:paraId="64914325" w14:textId="77777777" w:rsidR="002B14F3" w:rsidRPr="002B14F3" w:rsidRDefault="002B14F3" w:rsidP="002B14F3">
            <w:r w:rsidRPr="002B14F3">
              <w:t xml:space="preserve">Use in compliance/methane agents; validated &amp; logged. </w:t>
            </w:r>
          </w:p>
        </w:tc>
      </w:tr>
      <w:tr w:rsidR="002B14F3" w:rsidRPr="002B14F3" w14:paraId="25137D96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FBB48" w14:textId="77777777" w:rsidR="002B14F3" w:rsidRPr="002B14F3" w:rsidRDefault="002B14F3" w:rsidP="002B14F3">
            <w:r w:rsidRPr="002B14F3">
              <w:t>Validation Metadata</w:t>
            </w:r>
          </w:p>
        </w:tc>
        <w:tc>
          <w:tcPr>
            <w:tcW w:w="0" w:type="auto"/>
            <w:vAlign w:val="center"/>
            <w:hideMark/>
          </w:tcPr>
          <w:p w14:paraId="19A0A8CD" w14:textId="77777777" w:rsidR="002B14F3" w:rsidRPr="002B14F3" w:rsidRDefault="002B14F3" w:rsidP="002B14F3">
            <w:proofErr w:type="spellStart"/>
            <w:r w:rsidRPr="002B14F3">
              <w:t>validation_status</w:t>
            </w:r>
            <w:proofErr w:type="spellEnd"/>
            <w:r w:rsidRPr="002B14F3">
              <w:t xml:space="preserve">, </w:t>
            </w:r>
            <w:proofErr w:type="spellStart"/>
            <w:r w:rsidRPr="002B14F3">
              <w:t>reviewer_id</w:t>
            </w:r>
            <w:proofErr w:type="spellEnd"/>
            <w:r w:rsidRPr="002B14F3">
              <w:t xml:space="preserve">, </w:t>
            </w:r>
            <w:proofErr w:type="spellStart"/>
            <w:r w:rsidRPr="002B14F3">
              <w:t>review_timestamp</w:t>
            </w:r>
            <w:proofErr w:type="spellEnd"/>
            <w:r w:rsidRPr="002B14F3">
              <w:t xml:space="preserve">, </w:t>
            </w:r>
            <w:proofErr w:type="spellStart"/>
            <w:r w:rsidRPr="002B14F3">
              <w:t>exception_notes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788CAD" w14:textId="77777777" w:rsidR="002B14F3" w:rsidRPr="002B14F3" w:rsidRDefault="002B14F3" w:rsidP="002B14F3">
            <w:r w:rsidRPr="002B14F3">
              <w:t>Yes (regulated)</w:t>
            </w:r>
          </w:p>
        </w:tc>
        <w:tc>
          <w:tcPr>
            <w:tcW w:w="0" w:type="auto"/>
            <w:vAlign w:val="center"/>
            <w:hideMark/>
          </w:tcPr>
          <w:p w14:paraId="02B99847" w14:textId="77777777" w:rsidR="002B14F3" w:rsidRPr="002B14F3" w:rsidRDefault="002B14F3" w:rsidP="002B14F3">
            <w:r w:rsidRPr="002B14F3">
              <w:t xml:space="preserve">Required for post-run validation package. </w:t>
            </w:r>
          </w:p>
        </w:tc>
      </w:tr>
    </w:tbl>
    <w:p w14:paraId="77C5BA42" w14:textId="77777777" w:rsidR="002B14F3" w:rsidRPr="002B14F3" w:rsidRDefault="002B14F3" w:rsidP="002B14F3">
      <w:r w:rsidRPr="002B14F3">
        <w:pict w14:anchorId="43B0A05A">
          <v:rect id="_x0000_i1420" style="width:0;height:1.5pt" o:hralign="center" o:hrstd="t" o:hr="t" fillcolor="#a0a0a0" stroked="f"/>
        </w:pict>
      </w:r>
    </w:p>
    <w:p w14:paraId="778773DA" w14:textId="77777777" w:rsidR="002B14F3" w:rsidRPr="002B14F3" w:rsidRDefault="002B14F3" w:rsidP="002B14F3">
      <w:pPr>
        <w:rPr>
          <w:b/>
          <w:bCs/>
        </w:rPr>
      </w:pPr>
      <w:r w:rsidRPr="002B14F3">
        <w:rPr>
          <w:b/>
          <w:bCs/>
        </w:rPr>
        <w:t xml:space="preserve">3. Build Artifacts </w:t>
      </w:r>
      <w:proofErr w:type="spellStart"/>
      <w:r w:rsidRPr="002B14F3">
        <w:rPr>
          <w:b/>
          <w:bCs/>
        </w:rPr>
        <w:t>Kilocode</w:t>
      </w:r>
      <w:proofErr w:type="spellEnd"/>
      <w:r w:rsidRPr="002B14F3">
        <w:rPr>
          <w:b/>
          <w:bCs/>
        </w:rPr>
        <w:t xml:space="preserve"> Should Create</w:t>
      </w:r>
    </w:p>
    <w:p w14:paraId="22747865" w14:textId="77777777" w:rsidR="002B14F3" w:rsidRPr="002B14F3" w:rsidRDefault="002B14F3" w:rsidP="002B14F3">
      <w:r w:rsidRPr="002B14F3">
        <w:t xml:space="preserve">Below are the artifacts you’ll want represented in </w:t>
      </w:r>
      <w:proofErr w:type="spellStart"/>
      <w:r w:rsidRPr="002B14F3">
        <w:t>Kilocode</w:t>
      </w:r>
      <w:proofErr w:type="spellEnd"/>
      <w:r w:rsidRPr="002B14F3">
        <w:t xml:space="preserve"> modules/configs so the platform can reliably generate and govern agent runs.</w:t>
      </w:r>
    </w:p>
    <w:p w14:paraId="693B7A74" w14:textId="77777777" w:rsidR="002B14F3" w:rsidRPr="002B14F3" w:rsidRDefault="002B14F3" w:rsidP="002B14F3">
      <w:pPr>
        <w:rPr>
          <w:b/>
          <w:bCs/>
        </w:rPr>
      </w:pPr>
      <w:r w:rsidRPr="002B14F3">
        <w:rPr>
          <w:b/>
          <w:bCs/>
        </w:rPr>
        <w:t>3.1 Compliance Scenario Templates</w:t>
      </w:r>
    </w:p>
    <w:p w14:paraId="29D5A416" w14:textId="77777777" w:rsidR="002B14F3" w:rsidRPr="002B14F3" w:rsidRDefault="002B14F3" w:rsidP="002B14F3">
      <w:pPr>
        <w:numPr>
          <w:ilvl w:val="0"/>
          <w:numId w:val="6"/>
        </w:numPr>
      </w:pPr>
      <w:r w:rsidRPr="002B14F3">
        <w:rPr>
          <w:b/>
          <w:bCs/>
        </w:rPr>
        <w:t>PHMSA Pipeline Inspection Template</w:t>
      </w:r>
    </w:p>
    <w:p w14:paraId="0404A1B5" w14:textId="77777777" w:rsidR="002B14F3" w:rsidRPr="002B14F3" w:rsidRDefault="002B14F3" w:rsidP="002B14F3">
      <w:pPr>
        <w:numPr>
          <w:ilvl w:val="0"/>
          <w:numId w:val="6"/>
        </w:numPr>
      </w:pPr>
      <w:r w:rsidRPr="002B14F3">
        <w:rPr>
          <w:b/>
          <w:bCs/>
        </w:rPr>
        <w:t>Methane Leak Monitoring Template</w:t>
      </w:r>
    </w:p>
    <w:p w14:paraId="40BC5BB2" w14:textId="77777777" w:rsidR="002B14F3" w:rsidRPr="002B14F3" w:rsidRDefault="002B14F3" w:rsidP="002B14F3">
      <w:pPr>
        <w:numPr>
          <w:ilvl w:val="0"/>
          <w:numId w:val="6"/>
        </w:numPr>
      </w:pPr>
      <w:r w:rsidRPr="002B14F3">
        <w:rPr>
          <w:b/>
          <w:bCs/>
        </w:rPr>
        <w:t>Land Lease Status &amp; Renewal Sensitivity Template</w:t>
      </w:r>
      <w:r w:rsidRPr="002B14F3">
        <w:t xml:space="preserve"> (from scenario). </w:t>
      </w:r>
    </w:p>
    <w:p w14:paraId="15168552" w14:textId="77777777" w:rsidR="002B14F3" w:rsidRPr="002B14F3" w:rsidRDefault="002B14F3" w:rsidP="002B14F3">
      <w:r w:rsidRPr="002B14F3">
        <w:t xml:space="preserve">Each template </w:t>
      </w:r>
      <w:proofErr w:type="gramStart"/>
      <w:r w:rsidRPr="002B14F3">
        <w:t>includes:</w:t>
      </w:r>
      <w:proofErr w:type="gramEnd"/>
      <w:r w:rsidRPr="002B14F3">
        <w:t xml:space="preserve"> data sources, required CDE list, default validators, HIL tier, output package format, and notification routing.</w:t>
      </w:r>
    </w:p>
    <w:p w14:paraId="1C056379" w14:textId="77777777" w:rsidR="002B14F3" w:rsidRPr="002B14F3" w:rsidRDefault="002B14F3" w:rsidP="002B14F3">
      <w:r w:rsidRPr="002B14F3">
        <w:pict w14:anchorId="6A046DC4">
          <v:rect id="_x0000_i1421" style="width:0;height:1.5pt" o:hralign="center" o:hrstd="t" o:hr="t" fillcolor="#a0a0a0" stroked="f"/>
        </w:pict>
      </w:r>
    </w:p>
    <w:p w14:paraId="15C5D3C7" w14:textId="77777777" w:rsidR="002B14F3" w:rsidRPr="002B14F3" w:rsidRDefault="002B14F3" w:rsidP="002B14F3">
      <w:pPr>
        <w:rPr>
          <w:b/>
          <w:bCs/>
        </w:rPr>
      </w:pPr>
      <w:r w:rsidRPr="002B14F3">
        <w:rPr>
          <w:b/>
          <w:bCs/>
        </w:rPr>
        <w:t>3.2 Vanguard Policy Packs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2"/>
        <w:gridCol w:w="7150"/>
        <w:gridCol w:w="1018"/>
      </w:tblGrid>
      <w:tr w:rsidR="002B14F3" w:rsidRPr="002B14F3" w14:paraId="3303507B" w14:textId="77777777" w:rsidTr="002B14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5A4352" w14:textId="77777777" w:rsidR="002B14F3" w:rsidRPr="002B14F3" w:rsidRDefault="002B14F3" w:rsidP="002B14F3">
            <w:pPr>
              <w:rPr>
                <w:b/>
                <w:bCs/>
              </w:rPr>
            </w:pPr>
            <w:r w:rsidRPr="002B14F3">
              <w:rPr>
                <w:b/>
                <w:bCs/>
              </w:rPr>
              <w:t>Pack</w:t>
            </w:r>
          </w:p>
        </w:tc>
        <w:tc>
          <w:tcPr>
            <w:tcW w:w="0" w:type="auto"/>
            <w:vAlign w:val="center"/>
            <w:hideMark/>
          </w:tcPr>
          <w:p w14:paraId="5ED58C4F" w14:textId="77777777" w:rsidR="002B14F3" w:rsidRPr="002B14F3" w:rsidRDefault="002B14F3" w:rsidP="002B14F3">
            <w:pPr>
              <w:rPr>
                <w:b/>
                <w:bCs/>
              </w:rPr>
            </w:pPr>
            <w:r w:rsidRPr="002B14F3">
              <w:rPr>
                <w:b/>
                <w:bCs/>
              </w:rPr>
              <w:t>Contents</w:t>
            </w:r>
          </w:p>
        </w:tc>
        <w:tc>
          <w:tcPr>
            <w:tcW w:w="0" w:type="auto"/>
            <w:vAlign w:val="center"/>
            <w:hideMark/>
          </w:tcPr>
          <w:p w14:paraId="4174A5A4" w14:textId="77777777" w:rsidR="002B14F3" w:rsidRPr="002B14F3" w:rsidRDefault="002B14F3" w:rsidP="002B14F3">
            <w:pPr>
              <w:rPr>
                <w:b/>
                <w:bCs/>
              </w:rPr>
            </w:pPr>
            <w:r w:rsidRPr="002B14F3">
              <w:rPr>
                <w:b/>
                <w:bCs/>
              </w:rPr>
              <w:t>Source Basis</w:t>
            </w:r>
          </w:p>
        </w:tc>
      </w:tr>
      <w:tr w:rsidR="002B14F3" w:rsidRPr="002B14F3" w14:paraId="5B14F66B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3589A" w14:textId="77777777" w:rsidR="002B14F3" w:rsidRPr="002B14F3" w:rsidRDefault="002B14F3" w:rsidP="002B14F3">
            <w:r w:rsidRPr="002B14F3">
              <w:rPr>
                <w:b/>
                <w:bCs/>
              </w:rPr>
              <w:t>Security Pack</w:t>
            </w:r>
          </w:p>
        </w:tc>
        <w:tc>
          <w:tcPr>
            <w:tcW w:w="0" w:type="auto"/>
            <w:vAlign w:val="center"/>
            <w:hideMark/>
          </w:tcPr>
          <w:p w14:paraId="49DABE39" w14:textId="77777777" w:rsidR="002B14F3" w:rsidRPr="002B14F3" w:rsidRDefault="002B14F3" w:rsidP="002B14F3">
            <w:r w:rsidRPr="002B14F3">
              <w:t>ICAM enforcement, source allowlist, network policy, encrypted secrets</w:t>
            </w:r>
            <w:proofErr w:type="gramStart"/>
            <w:r w:rsidRPr="002B14F3">
              <w:t>, Zero</w:t>
            </w:r>
            <w:proofErr w:type="gramEnd"/>
            <w:r w:rsidRPr="002B14F3">
              <w:t xml:space="preserve"> Trust routing.</w:t>
            </w:r>
          </w:p>
        </w:tc>
        <w:tc>
          <w:tcPr>
            <w:tcW w:w="0" w:type="auto"/>
            <w:vAlign w:val="center"/>
            <w:hideMark/>
          </w:tcPr>
          <w:p w14:paraId="67C065F9" w14:textId="77777777" w:rsidR="002B14F3" w:rsidRPr="002B14F3" w:rsidRDefault="002B14F3" w:rsidP="002B14F3"/>
        </w:tc>
      </w:tr>
      <w:tr w:rsidR="002B14F3" w:rsidRPr="002B14F3" w14:paraId="6F877752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E5577" w14:textId="77777777" w:rsidR="002B14F3" w:rsidRPr="002B14F3" w:rsidRDefault="002B14F3" w:rsidP="002B14F3">
            <w:r w:rsidRPr="002B14F3">
              <w:rPr>
                <w:b/>
                <w:bCs/>
              </w:rPr>
              <w:t>Integrity Pack</w:t>
            </w:r>
          </w:p>
        </w:tc>
        <w:tc>
          <w:tcPr>
            <w:tcW w:w="0" w:type="auto"/>
            <w:vAlign w:val="center"/>
            <w:hideMark/>
          </w:tcPr>
          <w:p w14:paraId="486193F7" w14:textId="77777777" w:rsidR="002B14F3" w:rsidRPr="002B14F3" w:rsidRDefault="002B14F3" w:rsidP="002B14F3">
            <w:r w:rsidRPr="002B14F3">
              <w:t>NIST RMF risk tier tags; audit event schema (EAM); required data element completeness checks; IV&amp;V logging hooks.</w:t>
            </w:r>
          </w:p>
        </w:tc>
        <w:tc>
          <w:tcPr>
            <w:tcW w:w="0" w:type="auto"/>
            <w:vAlign w:val="center"/>
            <w:hideMark/>
          </w:tcPr>
          <w:p w14:paraId="62764D7C" w14:textId="77777777" w:rsidR="002B14F3" w:rsidRPr="002B14F3" w:rsidRDefault="002B14F3" w:rsidP="002B14F3"/>
        </w:tc>
      </w:tr>
      <w:tr w:rsidR="002B14F3" w:rsidRPr="002B14F3" w14:paraId="33F9C209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9667F" w14:textId="77777777" w:rsidR="002B14F3" w:rsidRPr="002B14F3" w:rsidRDefault="002B14F3" w:rsidP="002B14F3">
            <w:r w:rsidRPr="002B14F3">
              <w:rPr>
                <w:b/>
                <w:bCs/>
              </w:rPr>
              <w:t>Accuracy Pack</w:t>
            </w:r>
          </w:p>
        </w:tc>
        <w:tc>
          <w:tcPr>
            <w:tcW w:w="0" w:type="auto"/>
            <w:vAlign w:val="center"/>
            <w:hideMark/>
          </w:tcPr>
          <w:p w14:paraId="0CDDEA96" w14:textId="77777777" w:rsidR="002B14F3" w:rsidRPr="002B14F3" w:rsidRDefault="002B14F3" w:rsidP="002B14F3">
            <w:r w:rsidRPr="002B14F3">
              <w:t>Requirements trace matrix; statistical/data quality rules (UK/ESS/FCSM); result reconciliation; tolerance flags.</w:t>
            </w:r>
          </w:p>
        </w:tc>
        <w:tc>
          <w:tcPr>
            <w:tcW w:w="0" w:type="auto"/>
            <w:vAlign w:val="center"/>
            <w:hideMark/>
          </w:tcPr>
          <w:p w14:paraId="387D24CE" w14:textId="77777777" w:rsidR="002B14F3" w:rsidRPr="002B14F3" w:rsidRDefault="002B14F3" w:rsidP="002B14F3"/>
        </w:tc>
      </w:tr>
    </w:tbl>
    <w:p w14:paraId="0F95ACE3" w14:textId="77777777" w:rsidR="002B14F3" w:rsidRPr="002B14F3" w:rsidRDefault="002B14F3" w:rsidP="002B14F3">
      <w:r w:rsidRPr="002B14F3">
        <w:lastRenderedPageBreak/>
        <w:t xml:space="preserve">Tie all packs to </w:t>
      </w:r>
      <w:proofErr w:type="gramStart"/>
      <w:r w:rsidRPr="002B14F3">
        <w:t>final</w:t>
      </w:r>
      <w:proofErr w:type="gramEnd"/>
      <w:r w:rsidRPr="002B14F3">
        <w:t xml:space="preserve"> output certification flow. </w:t>
      </w:r>
    </w:p>
    <w:p w14:paraId="7C163D3A" w14:textId="77777777" w:rsidR="002B14F3" w:rsidRPr="002B14F3" w:rsidRDefault="002B14F3" w:rsidP="002B14F3">
      <w:r w:rsidRPr="002B14F3">
        <w:pict w14:anchorId="46F3E693">
          <v:rect id="_x0000_i1422" style="width:0;height:1.5pt" o:hralign="center" o:hrstd="t" o:hr="t" fillcolor="#a0a0a0" stroked="f"/>
        </w:pict>
      </w:r>
    </w:p>
    <w:p w14:paraId="7C37E62F" w14:textId="77777777" w:rsidR="002B14F3" w:rsidRPr="002B14F3" w:rsidRDefault="002B14F3" w:rsidP="002B14F3">
      <w:pPr>
        <w:rPr>
          <w:b/>
          <w:bCs/>
        </w:rPr>
      </w:pPr>
      <w:r w:rsidRPr="002B14F3">
        <w:rPr>
          <w:b/>
          <w:bCs/>
        </w:rPr>
        <w:t>3.3 Agent Classes in the POC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2046"/>
        <w:gridCol w:w="2000"/>
        <w:gridCol w:w="1394"/>
        <w:gridCol w:w="2159"/>
      </w:tblGrid>
      <w:tr w:rsidR="002B14F3" w:rsidRPr="002B14F3" w14:paraId="6651CEB1" w14:textId="77777777" w:rsidTr="002B14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868CB1" w14:textId="77777777" w:rsidR="002B14F3" w:rsidRPr="002B14F3" w:rsidRDefault="002B14F3" w:rsidP="002B14F3">
            <w:pPr>
              <w:rPr>
                <w:b/>
                <w:bCs/>
              </w:rPr>
            </w:pPr>
            <w:r w:rsidRPr="002B14F3">
              <w:rPr>
                <w:b/>
                <w:bCs/>
              </w:rPr>
              <w:t>Agent</w:t>
            </w:r>
          </w:p>
        </w:tc>
        <w:tc>
          <w:tcPr>
            <w:tcW w:w="0" w:type="auto"/>
            <w:vAlign w:val="center"/>
            <w:hideMark/>
          </w:tcPr>
          <w:p w14:paraId="4FD02044" w14:textId="77777777" w:rsidR="002B14F3" w:rsidRPr="002B14F3" w:rsidRDefault="002B14F3" w:rsidP="002B14F3">
            <w:pPr>
              <w:rPr>
                <w:b/>
                <w:bCs/>
              </w:rPr>
            </w:pPr>
            <w:r w:rsidRPr="002B14F3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E72B2DB" w14:textId="77777777" w:rsidR="002B14F3" w:rsidRPr="002B14F3" w:rsidRDefault="002B14F3" w:rsidP="002B14F3">
            <w:pPr>
              <w:rPr>
                <w:b/>
                <w:bCs/>
              </w:rPr>
            </w:pPr>
            <w:r w:rsidRPr="002B14F3">
              <w:rPr>
                <w:b/>
                <w:bCs/>
              </w:rPr>
              <w:t>Vanguard Enforcement</w:t>
            </w:r>
          </w:p>
        </w:tc>
        <w:tc>
          <w:tcPr>
            <w:tcW w:w="0" w:type="auto"/>
            <w:vAlign w:val="center"/>
            <w:hideMark/>
          </w:tcPr>
          <w:p w14:paraId="114479D1" w14:textId="77777777" w:rsidR="002B14F3" w:rsidRPr="002B14F3" w:rsidRDefault="002B14F3" w:rsidP="002B14F3">
            <w:pPr>
              <w:rPr>
                <w:b/>
                <w:bCs/>
              </w:rPr>
            </w:pPr>
            <w:r w:rsidRPr="002B14F3">
              <w:rPr>
                <w:b/>
                <w:bCs/>
              </w:rPr>
              <w:t>Scenario Mapping</w:t>
            </w:r>
          </w:p>
        </w:tc>
        <w:tc>
          <w:tcPr>
            <w:tcW w:w="0" w:type="auto"/>
            <w:vAlign w:val="center"/>
            <w:hideMark/>
          </w:tcPr>
          <w:p w14:paraId="0B01FCF4" w14:textId="77777777" w:rsidR="002B14F3" w:rsidRPr="002B14F3" w:rsidRDefault="002B14F3" w:rsidP="002B14F3">
            <w:pPr>
              <w:rPr>
                <w:b/>
                <w:bCs/>
              </w:rPr>
            </w:pPr>
            <w:r w:rsidRPr="002B14F3">
              <w:rPr>
                <w:b/>
                <w:bCs/>
              </w:rPr>
              <w:t>Source</w:t>
            </w:r>
          </w:p>
        </w:tc>
      </w:tr>
      <w:tr w:rsidR="002B14F3" w:rsidRPr="002B14F3" w14:paraId="0E92D877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34306" w14:textId="77777777" w:rsidR="002B14F3" w:rsidRPr="002B14F3" w:rsidRDefault="002B14F3" w:rsidP="002B14F3">
            <w:proofErr w:type="spellStart"/>
            <w:r w:rsidRPr="002B14F3">
              <w:rPr>
                <w:b/>
                <w:bCs/>
              </w:rPr>
              <w:t>PrompterAgent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DF3E82" w14:textId="77777777" w:rsidR="002B14F3" w:rsidRPr="002B14F3" w:rsidRDefault="002B14F3" w:rsidP="002B14F3">
            <w:r w:rsidRPr="002B14F3">
              <w:t>Build baseline prompt &amp; context from template</w:t>
            </w:r>
          </w:p>
        </w:tc>
        <w:tc>
          <w:tcPr>
            <w:tcW w:w="0" w:type="auto"/>
            <w:vAlign w:val="center"/>
            <w:hideMark/>
          </w:tcPr>
          <w:p w14:paraId="726DC87B" w14:textId="77777777" w:rsidR="002B14F3" w:rsidRPr="002B14F3" w:rsidRDefault="002B14F3" w:rsidP="002B14F3">
            <w:r w:rsidRPr="002B14F3">
              <w:t>Pre-run Security &amp; Integrity</w:t>
            </w:r>
          </w:p>
        </w:tc>
        <w:tc>
          <w:tcPr>
            <w:tcW w:w="0" w:type="auto"/>
            <w:vAlign w:val="center"/>
            <w:hideMark/>
          </w:tcPr>
          <w:p w14:paraId="78B10CEB" w14:textId="77777777" w:rsidR="002B14F3" w:rsidRPr="002B14F3" w:rsidRDefault="002B14F3" w:rsidP="002B14F3">
            <w:r w:rsidRPr="002B14F3">
              <w:t>All regulated templates</w:t>
            </w:r>
          </w:p>
        </w:tc>
        <w:tc>
          <w:tcPr>
            <w:tcW w:w="0" w:type="auto"/>
            <w:vAlign w:val="center"/>
            <w:hideMark/>
          </w:tcPr>
          <w:p w14:paraId="3B49857D" w14:textId="77777777" w:rsidR="002B14F3" w:rsidRPr="002B14F3" w:rsidRDefault="002B14F3" w:rsidP="002B14F3">
            <w:r w:rsidRPr="002B14F3">
              <w:t xml:space="preserve">Pre-run Vanguard review. </w:t>
            </w:r>
          </w:p>
        </w:tc>
      </w:tr>
      <w:tr w:rsidR="002B14F3" w:rsidRPr="002B14F3" w14:paraId="1F07E060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70EB8" w14:textId="77777777" w:rsidR="002B14F3" w:rsidRPr="002B14F3" w:rsidRDefault="002B14F3" w:rsidP="002B14F3">
            <w:proofErr w:type="spellStart"/>
            <w:r w:rsidRPr="002B14F3">
              <w:rPr>
                <w:b/>
                <w:bCs/>
              </w:rPr>
              <w:t>DataIngestAgent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4C793F" w14:textId="77777777" w:rsidR="002B14F3" w:rsidRPr="002B14F3" w:rsidRDefault="002B14F3" w:rsidP="002B14F3">
            <w:r w:rsidRPr="002B14F3">
              <w:t>Connect to data sources, map to CDE schema</w:t>
            </w:r>
          </w:p>
        </w:tc>
        <w:tc>
          <w:tcPr>
            <w:tcW w:w="0" w:type="auto"/>
            <w:vAlign w:val="center"/>
            <w:hideMark/>
          </w:tcPr>
          <w:p w14:paraId="4AD4158A" w14:textId="77777777" w:rsidR="002B14F3" w:rsidRPr="002B14F3" w:rsidRDefault="002B14F3" w:rsidP="002B14F3">
            <w:r w:rsidRPr="002B14F3">
              <w:t>Security (ICAM), Integrity (CDE check)</w:t>
            </w:r>
          </w:p>
        </w:tc>
        <w:tc>
          <w:tcPr>
            <w:tcW w:w="0" w:type="auto"/>
            <w:vAlign w:val="center"/>
            <w:hideMark/>
          </w:tcPr>
          <w:p w14:paraId="454B3D0E" w14:textId="77777777" w:rsidR="002B14F3" w:rsidRPr="002B14F3" w:rsidRDefault="002B14F3" w:rsidP="002B14F3">
            <w:r w:rsidRPr="002B14F3">
              <w:t>Land Lease; PHMSA</w:t>
            </w:r>
          </w:p>
        </w:tc>
        <w:tc>
          <w:tcPr>
            <w:tcW w:w="0" w:type="auto"/>
            <w:vAlign w:val="center"/>
            <w:hideMark/>
          </w:tcPr>
          <w:p w14:paraId="72721E78" w14:textId="77777777" w:rsidR="002B14F3" w:rsidRPr="002B14F3" w:rsidRDefault="002B14F3" w:rsidP="002B14F3">
            <w:r w:rsidRPr="002B14F3">
              <w:t xml:space="preserve">Data/source identification &amp; collection. </w:t>
            </w:r>
          </w:p>
        </w:tc>
      </w:tr>
      <w:tr w:rsidR="002B14F3" w:rsidRPr="002B14F3" w14:paraId="577F923B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7833E" w14:textId="77777777" w:rsidR="002B14F3" w:rsidRPr="002B14F3" w:rsidRDefault="002B14F3" w:rsidP="002B14F3">
            <w:proofErr w:type="spellStart"/>
            <w:r w:rsidRPr="002B14F3">
              <w:rPr>
                <w:b/>
                <w:bCs/>
              </w:rPr>
              <w:t>ExecAgent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B2961F" w14:textId="77777777" w:rsidR="002B14F3" w:rsidRPr="002B14F3" w:rsidRDefault="002B14F3" w:rsidP="002B14F3">
            <w:r w:rsidRPr="002B14F3">
              <w:t>Perform analytical / LLM reasoning task</w:t>
            </w:r>
          </w:p>
        </w:tc>
        <w:tc>
          <w:tcPr>
            <w:tcW w:w="0" w:type="auto"/>
            <w:vAlign w:val="center"/>
            <w:hideMark/>
          </w:tcPr>
          <w:p w14:paraId="063610BC" w14:textId="77777777" w:rsidR="002B14F3" w:rsidRPr="002B14F3" w:rsidRDefault="002B14F3" w:rsidP="002B14F3">
            <w:r w:rsidRPr="002B14F3">
              <w:t>Mid-run security monitor; accuracy spot checks</w:t>
            </w:r>
          </w:p>
        </w:tc>
        <w:tc>
          <w:tcPr>
            <w:tcW w:w="0" w:type="auto"/>
            <w:vAlign w:val="center"/>
            <w:hideMark/>
          </w:tcPr>
          <w:p w14:paraId="632CBE3B" w14:textId="77777777" w:rsidR="002B14F3" w:rsidRPr="002B14F3" w:rsidRDefault="002B14F3" w:rsidP="002B14F3">
            <w:r w:rsidRPr="002B14F3">
              <w:t>All</w:t>
            </w:r>
          </w:p>
        </w:tc>
        <w:tc>
          <w:tcPr>
            <w:tcW w:w="0" w:type="auto"/>
            <w:vAlign w:val="center"/>
            <w:hideMark/>
          </w:tcPr>
          <w:p w14:paraId="468AD7A4" w14:textId="77777777" w:rsidR="002B14F3" w:rsidRPr="002B14F3" w:rsidRDefault="002B14F3" w:rsidP="002B14F3">
            <w:r w:rsidRPr="002B14F3">
              <w:t xml:space="preserve">Monitors &amp; Logs agent work. </w:t>
            </w:r>
          </w:p>
        </w:tc>
      </w:tr>
      <w:tr w:rsidR="002B14F3" w:rsidRPr="002B14F3" w14:paraId="639A08D1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9D19A" w14:textId="77777777" w:rsidR="002B14F3" w:rsidRPr="002B14F3" w:rsidRDefault="002B14F3" w:rsidP="002B14F3">
            <w:proofErr w:type="spellStart"/>
            <w:r w:rsidRPr="002B14F3">
              <w:rPr>
                <w:b/>
                <w:bCs/>
              </w:rPr>
              <w:t>ValidatorAgent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8AD78F" w14:textId="77777777" w:rsidR="002B14F3" w:rsidRPr="002B14F3" w:rsidRDefault="002B14F3" w:rsidP="002B14F3">
            <w:r w:rsidRPr="002B14F3">
              <w:t>Schema, rule, and statistical validation</w:t>
            </w:r>
          </w:p>
        </w:tc>
        <w:tc>
          <w:tcPr>
            <w:tcW w:w="0" w:type="auto"/>
            <w:vAlign w:val="center"/>
            <w:hideMark/>
          </w:tcPr>
          <w:p w14:paraId="527C8840" w14:textId="77777777" w:rsidR="002B14F3" w:rsidRPr="002B14F3" w:rsidRDefault="002B14F3" w:rsidP="002B14F3">
            <w:r w:rsidRPr="002B14F3">
              <w:t>Accuracy &amp; Integrity post-run</w:t>
            </w:r>
          </w:p>
        </w:tc>
        <w:tc>
          <w:tcPr>
            <w:tcW w:w="0" w:type="auto"/>
            <w:vAlign w:val="center"/>
            <w:hideMark/>
          </w:tcPr>
          <w:p w14:paraId="0E83F078" w14:textId="77777777" w:rsidR="002B14F3" w:rsidRPr="002B14F3" w:rsidRDefault="002B14F3" w:rsidP="002B14F3">
            <w:r w:rsidRPr="002B14F3">
              <w:t>All</w:t>
            </w:r>
          </w:p>
        </w:tc>
        <w:tc>
          <w:tcPr>
            <w:tcW w:w="0" w:type="auto"/>
            <w:vAlign w:val="center"/>
            <w:hideMark/>
          </w:tcPr>
          <w:p w14:paraId="76ACF0AD" w14:textId="77777777" w:rsidR="002B14F3" w:rsidRPr="002B14F3" w:rsidRDefault="002B14F3" w:rsidP="002B14F3">
            <w:r w:rsidRPr="002B14F3">
              <w:t xml:space="preserve">Output validation; clean output. </w:t>
            </w:r>
          </w:p>
        </w:tc>
      </w:tr>
      <w:tr w:rsidR="002B14F3" w:rsidRPr="002B14F3" w14:paraId="7805719B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13064" w14:textId="77777777" w:rsidR="002B14F3" w:rsidRPr="002B14F3" w:rsidRDefault="002B14F3" w:rsidP="002B14F3">
            <w:proofErr w:type="spellStart"/>
            <w:r w:rsidRPr="002B14F3">
              <w:rPr>
                <w:b/>
                <w:bCs/>
              </w:rPr>
              <w:t>AuditBundleAgent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BA2678" w14:textId="77777777" w:rsidR="002B14F3" w:rsidRPr="002B14F3" w:rsidRDefault="002B14F3" w:rsidP="002B14F3">
            <w:r w:rsidRPr="002B14F3">
              <w:t>Assemble validation/log package</w:t>
            </w:r>
          </w:p>
        </w:tc>
        <w:tc>
          <w:tcPr>
            <w:tcW w:w="0" w:type="auto"/>
            <w:vAlign w:val="center"/>
            <w:hideMark/>
          </w:tcPr>
          <w:p w14:paraId="3062C800" w14:textId="77777777" w:rsidR="002B14F3" w:rsidRPr="002B14F3" w:rsidRDefault="002B14F3" w:rsidP="002B14F3">
            <w:r w:rsidRPr="002B14F3">
              <w:t>Integrity audit + reviewer signoff</w:t>
            </w:r>
          </w:p>
        </w:tc>
        <w:tc>
          <w:tcPr>
            <w:tcW w:w="0" w:type="auto"/>
            <w:vAlign w:val="center"/>
            <w:hideMark/>
          </w:tcPr>
          <w:p w14:paraId="589F6BF5" w14:textId="77777777" w:rsidR="002B14F3" w:rsidRPr="002B14F3" w:rsidRDefault="002B14F3" w:rsidP="002B14F3">
            <w:r w:rsidRPr="002B14F3">
              <w:t>Reg submissions</w:t>
            </w:r>
          </w:p>
        </w:tc>
        <w:tc>
          <w:tcPr>
            <w:tcW w:w="0" w:type="auto"/>
            <w:vAlign w:val="center"/>
            <w:hideMark/>
          </w:tcPr>
          <w:p w14:paraId="76FD8C8A" w14:textId="77777777" w:rsidR="002B14F3" w:rsidRPr="002B14F3" w:rsidRDefault="002B14F3" w:rsidP="002B14F3">
            <w:r w:rsidRPr="002B14F3">
              <w:t xml:space="preserve">Provide validation/logging doc. </w:t>
            </w:r>
          </w:p>
        </w:tc>
      </w:tr>
    </w:tbl>
    <w:p w14:paraId="03E441AC" w14:textId="77777777" w:rsidR="002B14F3" w:rsidRPr="002B14F3" w:rsidRDefault="002B14F3" w:rsidP="002B14F3">
      <w:r w:rsidRPr="002B14F3">
        <w:pict w14:anchorId="15E15E3C">
          <v:rect id="_x0000_i1423" style="width:0;height:1.5pt" o:hralign="center" o:hrstd="t" o:hr="t" fillcolor="#a0a0a0" stroked="f"/>
        </w:pict>
      </w:r>
    </w:p>
    <w:p w14:paraId="66B8086C" w14:textId="77777777" w:rsidR="002B14F3" w:rsidRPr="002B14F3" w:rsidRDefault="002B14F3" w:rsidP="002B14F3">
      <w:pPr>
        <w:rPr>
          <w:b/>
          <w:bCs/>
        </w:rPr>
      </w:pPr>
      <w:r w:rsidRPr="002B14F3">
        <w:rPr>
          <w:b/>
          <w:bCs/>
        </w:rPr>
        <w:t xml:space="preserve">4. UI Element Bindings (Additions Required for </w:t>
      </w:r>
      <w:proofErr w:type="spellStart"/>
      <w:r w:rsidRPr="002B14F3">
        <w:rPr>
          <w:b/>
          <w:bCs/>
        </w:rPr>
        <w:t>Kilocode</w:t>
      </w:r>
      <w:proofErr w:type="spellEnd"/>
      <w:r w:rsidRPr="002B14F3">
        <w:rPr>
          <w:b/>
          <w:bCs/>
        </w:rPr>
        <w:t xml:space="preserve"> Build)</w:t>
      </w:r>
    </w:p>
    <w:p w14:paraId="3D280621" w14:textId="77777777" w:rsidR="002B14F3" w:rsidRPr="002B14F3" w:rsidRDefault="002B14F3" w:rsidP="002B14F3">
      <w:r w:rsidRPr="002B14F3">
        <w:t xml:space="preserve">Below are </w:t>
      </w:r>
      <w:r w:rsidRPr="002B14F3">
        <w:rPr>
          <w:b/>
          <w:bCs/>
        </w:rPr>
        <w:t>specific UI control additions</w:t>
      </w:r>
      <w:r w:rsidRPr="002B14F3">
        <w:t xml:space="preserve"> derived from the question set + standards so Junie can wire them in.</w:t>
      </w:r>
    </w:p>
    <w:p w14:paraId="437FF33C" w14:textId="77777777" w:rsidR="002B14F3" w:rsidRPr="002B14F3" w:rsidRDefault="002B14F3" w:rsidP="002B14F3">
      <w:pPr>
        <w:rPr>
          <w:b/>
          <w:bCs/>
        </w:rPr>
      </w:pPr>
      <w:r w:rsidRPr="002B14F3">
        <w:rPr>
          <w:b/>
          <w:bCs/>
        </w:rPr>
        <w:t>4.1 Agent Launch Wizard Additions</w:t>
      </w:r>
    </w:p>
    <w:p w14:paraId="1EA31712" w14:textId="77777777" w:rsidR="002B14F3" w:rsidRPr="002B14F3" w:rsidRDefault="002B14F3" w:rsidP="002B14F3">
      <w:pPr>
        <w:numPr>
          <w:ilvl w:val="0"/>
          <w:numId w:val="7"/>
        </w:numPr>
      </w:pPr>
      <w:r w:rsidRPr="002B14F3">
        <w:rPr>
          <w:b/>
          <w:bCs/>
        </w:rPr>
        <w:t>Entry Mode Toggle</w:t>
      </w:r>
      <w:r w:rsidRPr="002B14F3">
        <w:t>: Template vs Scratch.</w:t>
      </w:r>
    </w:p>
    <w:p w14:paraId="71B8D1F2" w14:textId="77777777" w:rsidR="002B14F3" w:rsidRPr="002B14F3" w:rsidRDefault="002B14F3" w:rsidP="002B14F3">
      <w:pPr>
        <w:numPr>
          <w:ilvl w:val="0"/>
          <w:numId w:val="7"/>
        </w:numPr>
      </w:pPr>
      <w:r w:rsidRPr="002B14F3">
        <w:rPr>
          <w:b/>
          <w:bCs/>
        </w:rPr>
        <w:t>Compliance Level</w:t>
      </w:r>
      <w:r w:rsidRPr="002B14F3">
        <w:t xml:space="preserve"> dropdown: Experimental / Internal / Regulated (auto-sets Vanguard tiers).</w:t>
      </w:r>
    </w:p>
    <w:p w14:paraId="5A5B2AE5" w14:textId="77777777" w:rsidR="002B14F3" w:rsidRPr="002B14F3" w:rsidRDefault="002B14F3" w:rsidP="002B14F3">
      <w:pPr>
        <w:numPr>
          <w:ilvl w:val="0"/>
          <w:numId w:val="7"/>
        </w:numPr>
      </w:pPr>
      <w:r w:rsidRPr="002B14F3">
        <w:rPr>
          <w:b/>
          <w:bCs/>
        </w:rPr>
        <w:t>Required Data Element Satisfaction Meter</w:t>
      </w:r>
      <w:r w:rsidRPr="002B14F3">
        <w:t xml:space="preserve"> (shows % of template CDEs resolved). Driven by CDE catalog. </w:t>
      </w:r>
    </w:p>
    <w:p w14:paraId="7689884D" w14:textId="77777777" w:rsidR="002B14F3" w:rsidRPr="002B14F3" w:rsidRDefault="002B14F3" w:rsidP="002B14F3">
      <w:pPr>
        <w:numPr>
          <w:ilvl w:val="0"/>
          <w:numId w:val="7"/>
        </w:numPr>
      </w:pPr>
      <w:r w:rsidRPr="002B14F3">
        <w:rPr>
          <w:b/>
          <w:bCs/>
        </w:rPr>
        <w:t>Pre-Run Vanguard Review Summary</w:t>
      </w:r>
      <w:r w:rsidRPr="002B14F3">
        <w:t xml:space="preserve"> (list of prompt rewrites, QC insertions). </w:t>
      </w:r>
    </w:p>
    <w:p w14:paraId="153EEE82" w14:textId="77777777" w:rsidR="002B14F3" w:rsidRPr="002B14F3" w:rsidRDefault="002B14F3" w:rsidP="002B14F3">
      <w:pPr>
        <w:rPr>
          <w:b/>
          <w:bCs/>
        </w:rPr>
      </w:pPr>
      <w:r w:rsidRPr="002B14F3">
        <w:rPr>
          <w:b/>
          <w:bCs/>
        </w:rPr>
        <w:t>4.2 Mid-Run Monitor Panel Additions</w:t>
      </w:r>
    </w:p>
    <w:p w14:paraId="2A50A082" w14:textId="77777777" w:rsidR="002B14F3" w:rsidRPr="002B14F3" w:rsidRDefault="002B14F3" w:rsidP="002B14F3">
      <w:pPr>
        <w:numPr>
          <w:ilvl w:val="0"/>
          <w:numId w:val="8"/>
        </w:numPr>
      </w:pPr>
      <w:r w:rsidRPr="002B14F3">
        <w:t xml:space="preserve">Live streaming </w:t>
      </w:r>
      <w:r w:rsidRPr="002B14F3">
        <w:rPr>
          <w:b/>
          <w:bCs/>
        </w:rPr>
        <w:t>Data Access Ledger</w:t>
      </w:r>
      <w:r w:rsidRPr="002B14F3">
        <w:t xml:space="preserve"> (source, record count, auth status). Aligns w/ monitor &amp; log requirement. </w:t>
      </w:r>
    </w:p>
    <w:p w14:paraId="722A664D" w14:textId="77777777" w:rsidR="002B14F3" w:rsidRPr="002B14F3" w:rsidRDefault="002B14F3" w:rsidP="002B14F3">
      <w:pPr>
        <w:numPr>
          <w:ilvl w:val="0"/>
          <w:numId w:val="8"/>
        </w:numPr>
      </w:pPr>
      <w:r w:rsidRPr="002B14F3">
        <w:lastRenderedPageBreak/>
        <w:t xml:space="preserve">Auto-pause toggle for suspicious access (Security escalation). </w:t>
      </w:r>
    </w:p>
    <w:p w14:paraId="5FA39853" w14:textId="77777777" w:rsidR="002B14F3" w:rsidRPr="002B14F3" w:rsidRDefault="002B14F3" w:rsidP="002B14F3">
      <w:pPr>
        <w:rPr>
          <w:b/>
          <w:bCs/>
        </w:rPr>
      </w:pPr>
      <w:r w:rsidRPr="002B14F3">
        <w:rPr>
          <w:b/>
          <w:bCs/>
        </w:rPr>
        <w:t>4.3 Output Review Modal Additions</w:t>
      </w:r>
    </w:p>
    <w:p w14:paraId="221787D7" w14:textId="77777777" w:rsidR="002B14F3" w:rsidRPr="002B14F3" w:rsidRDefault="002B14F3" w:rsidP="002B14F3">
      <w:pPr>
        <w:numPr>
          <w:ilvl w:val="0"/>
          <w:numId w:val="9"/>
        </w:numPr>
      </w:pPr>
      <w:r w:rsidRPr="002B14F3">
        <w:rPr>
          <w:b/>
          <w:bCs/>
        </w:rPr>
        <w:t>Validation Results Table</w:t>
      </w:r>
      <w:r w:rsidRPr="002B14F3">
        <w:t xml:space="preserve"> (Integrity rules passed/failed; missing CDEs). </w:t>
      </w:r>
    </w:p>
    <w:p w14:paraId="7BC2F4DB" w14:textId="77777777" w:rsidR="002B14F3" w:rsidRPr="002B14F3" w:rsidRDefault="002B14F3" w:rsidP="002B14F3">
      <w:pPr>
        <w:numPr>
          <w:ilvl w:val="0"/>
          <w:numId w:val="9"/>
        </w:numPr>
      </w:pPr>
      <w:r w:rsidRPr="002B14F3">
        <w:rPr>
          <w:b/>
          <w:bCs/>
        </w:rPr>
        <w:t>Accuracy Score &amp; Constraints</w:t>
      </w:r>
      <w:r w:rsidRPr="002B14F3">
        <w:t xml:space="preserve"> (tied to data quality frameworks). </w:t>
      </w:r>
    </w:p>
    <w:p w14:paraId="013866C8" w14:textId="77777777" w:rsidR="002B14F3" w:rsidRPr="002B14F3" w:rsidRDefault="002B14F3" w:rsidP="002B14F3">
      <w:pPr>
        <w:numPr>
          <w:ilvl w:val="0"/>
          <w:numId w:val="9"/>
        </w:numPr>
      </w:pPr>
      <w:r w:rsidRPr="002B14F3">
        <w:rPr>
          <w:b/>
          <w:bCs/>
        </w:rPr>
        <w:t>Download Validation Bundle</w:t>
      </w:r>
      <w:r w:rsidRPr="002B14F3">
        <w:t xml:space="preserve"> (final clean output + logs). </w:t>
      </w:r>
    </w:p>
    <w:p w14:paraId="6BCBA573" w14:textId="77777777" w:rsidR="002B14F3" w:rsidRPr="002B14F3" w:rsidRDefault="002B14F3" w:rsidP="002B14F3">
      <w:pPr>
        <w:numPr>
          <w:ilvl w:val="0"/>
          <w:numId w:val="9"/>
        </w:numPr>
      </w:pPr>
      <w:r w:rsidRPr="002B14F3">
        <w:rPr>
          <w:b/>
          <w:bCs/>
        </w:rPr>
        <w:t>Reviewer Signature Field</w:t>
      </w:r>
      <w:r w:rsidRPr="002B14F3">
        <w:t xml:space="preserve"> (certify regulatory package). </w:t>
      </w:r>
    </w:p>
    <w:p w14:paraId="7E971FB7" w14:textId="77777777" w:rsidR="002B14F3" w:rsidRPr="002B14F3" w:rsidRDefault="002B14F3" w:rsidP="002B14F3">
      <w:r w:rsidRPr="002B14F3">
        <w:pict w14:anchorId="01E8EC8E">
          <v:rect id="_x0000_i1424" style="width:0;height:1.5pt" o:hralign="center" o:hrstd="t" o:hr="t" fillcolor="#a0a0a0" stroked="f"/>
        </w:pict>
      </w:r>
    </w:p>
    <w:p w14:paraId="06A8AD4A" w14:textId="77777777" w:rsidR="002B14F3" w:rsidRPr="002B14F3" w:rsidRDefault="002B14F3" w:rsidP="002B14F3">
      <w:pPr>
        <w:rPr>
          <w:b/>
          <w:bCs/>
        </w:rPr>
      </w:pPr>
      <w:r w:rsidRPr="002B14F3">
        <w:rPr>
          <w:b/>
          <w:bCs/>
        </w:rPr>
        <w:t xml:space="preserve">5. End-to-End Lifecycle State Machine (What </w:t>
      </w:r>
      <w:proofErr w:type="spellStart"/>
      <w:r w:rsidRPr="002B14F3">
        <w:rPr>
          <w:b/>
          <w:bCs/>
        </w:rPr>
        <w:t>Kilocode</w:t>
      </w:r>
      <w:proofErr w:type="spellEnd"/>
      <w:r w:rsidRPr="002B14F3">
        <w:rPr>
          <w:b/>
          <w:bCs/>
        </w:rPr>
        <w:t xml:space="preserve"> Should Encode)</w:t>
      </w:r>
    </w:p>
    <w:p w14:paraId="100CA276" w14:textId="77777777" w:rsidR="002B14F3" w:rsidRPr="002B14F3" w:rsidRDefault="002B14F3" w:rsidP="002B14F3">
      <w:r w:rsidRPr="002B14F3">
        <w:rPr>
          <w:b/>
          <w:bCs/>
        </w:rPr>
        <w:t>States:</w:t>
      </w:r>
      <w:r w:rsidRPr="002B14F3">
        <w:t xml:space="preserve"> </w:t>
      </w:r>
      <w:proofErr w:type="spellStart"/>
      <w:r w:rsidRPr="002B14F3">
        <w:t>DraftTemplate</w:t>
      </w:r>
      <w:proofErr w:type="spellEnd"/>
      <w:r w:rsidRPr="002B14F3">
        <w:t xml:space="preserve"> → </w:t>
      </w:r>
      <w:proofErr w:type="spellStart"/>
      <w:r w:rsidRPr="002B14F3">
        <w:t>ReadyForReview</w:t>
      </w:r>
      <w:proofErr w:type="spellEnd"/>
      <w:r w:rsidRPr="002B14F3">
        <w:t xml:space="preserve"> → </w:t>
      </w:r>
      <w:proofErr w:type="spellStart"/>
      <w:r w:rsidRPr="002B14F3">
        <w:t>VanguardPreCheck</w:t>
      </w:r>
      <w:proofErr w:type="spellEnd"/>
      <w:r w:rsidRPr="002B14F3">
        <w:t xml:space="preserve"> → </w:t>
      </w:r>
      <w:proofErr w:type="spellStart"/>
      <w:r w:rsidRPr="002B14F3">
        <w:t>AwaitingApproval</w:t>
      </w:r>
      <w:proofErr w:type="spellEnd"/>
      <w:r w:rsidRPr="002B14F3">
        <w:t xml:space="preserve"> (if needed) → Running → </w:t>
      </w:r>
      <w:proofErr w:type="spellStart"/>
      <w:r w:rsidRPr="002B14F3">
        <w:t>PausedAnomaly</w:t>
      </w:r>
      <w:proofErr w:type="spellEnd"/>
      <w:r w:rsidRPr="002B14F3">
        <w:t xml:space="preserve"> → Validating → </w:t>
      </w:r>
      <w:proofErr w:type="spellStart"/>
      <w:r w:rsidRPr="002B14F3">
        <w:t>AwaitingCertification</w:t>
      </w:r>
      <w:proofErr w:type="spellEnd"/>
      <w:r w:rsidRPr="002B14F3">
        <w:t xml:space="preserve"> → Completed (Certified | Exception | Failed).</w:t>
      </w:r>
    </w:p>
    <w:p w14:paraId="4FC153A5" w14:textId="77777777" w:rsidR="002B14F3" w:rsidRPr="002B14F3" w:rsidRDefault="002B14F3" w:rsidP="002B14F3">
      <w:r w:rsidRPr="002B14F3">
        <w:rPr>
          <w:b/>
          <w:bCs/>
        </w:rPr>
        <w:t>Transitions</w:t>
      </w:r>
    </w:p>
    <w:p w14:paraId="46B2C56C" w14:textId="77777777" w:rsidR="002B14F3" w:rsidRPr="002B14F3" w:rsidRDefault="002B14F3" w:rsidP="002B14F3">
      <w:pPr>
        <w:numPr>
          <w:ilvl w:val="0"/>
          <w:numId w:val="10"/>
        </w:numPr>
      </w:pPr>
      <w:r w:rsidRPr="002B14F3">
        <w:t xml:space="preserve">Template load triggers auto-population of data sources/fields. </w:t>
      </w:r>
    </w:p>
    <w:p w14:paraId="534C89F7" w14:textId="77777777" w:rsidR="002B14F3" w:rsidRPr="002B14F3" w:rsidRDefault="002B14F3" w:rsidP="002B14F3">
      <w:pPr>
        <w:numPr>
          <w:ilvl w:val="0"/>
          <w:numId w:val="10"/>
        </w:numPr>
      </w:pPr>
      <w:proofErr w:type="spellStart"/>
      <w:r w:rsidRPr="002B14F3">
        <w:t>VanguardPreCheck</w:t>
      </w:r>
      <w:proofErr w:type="spellEnd"/>
      <w:r w:rsidRPr="002B14F3">
        <w:t xml:space="preserve"> injects QC instructions &amp; logs. </w:t>
      </w:r>
    </w:p>
    <w:p w14:paraId="3A559861" w14:textId="77777777" w:rsidR="002B14F3" w:rsidRPr="002B14F3" w:rsidRDefault="002B14F3" w:rsidP="002B14F3">
      <w:pPr>
        <w:numPr>
          <w:ilvl w:val="0"/>
          <w:numId w:val="10"/>
        </w:numPr>
      </w:pPr>
      <w:r w:rsidRPr="002B14F3">
        <w:t xml:space="preserve">Running state instrumented w/ data access monitoring &amp; logging. </w:t>
      </w:r>
    </w:p>
    <w:p w14:paraId="00C39E4E" w14:textId="77777777" w:rsidR="002B14F3" w:rsidRPr="002B14F3" w:rsidRDefault="002B14F3" w:rsidP="002B14F3">
      <w:pPr>
        <w:numPr>
          <w:ilvl w:val="0"/>
          <w:numId w:val="10"/>
        </w:numPr>
      </w:pPr>
      <w:proofErr w:type="gramStart"/>
      <w:r w:rsidRPr="002B14F3">
        <w:t>Validation step</w:t>
      </w:r>
      <w:proofErr w:type="gramEnd"/>
      <w:r w:rsidRPr="002B14F3">
        <w:t xml:space="preserve"> produces clean output + logs; certification required before finalization in regulated mode. </w:t>
      </w:r>
    </w:p>
    <w:p w14:paraId="6B9CBA60" w14:textId="77777777" w:rsidR="002B14F3" w:rsidRPr="002B14F3" w:rsidRDefault="002B14F3" w:rsidP="002B14F3">
      <w:r w:rsidRPr="002B14F3">
        <w:pict w14:anchorId="5FC7C55F">
          <v:rect id="_x0000_i1425" style="width:0;height:1.5pt" o:hralign="center" o:hrstd="t" o:hr="t" fillcolor="#a0a0a0" stroked="f"/>
        </w:pict>
      </w:r>
    </w:p>
    <w:p w14:paraId="76A6DCE0" w14:textId="77777777" w:rsidR="002B14F3" w:rsidRPr="002B14F3" w:rsidRDefault="002B14F3" w:rsidP="002B14F3">
      <w:pPr>
        <w:rPr>
          <w:b/>
          <w:bCs/>
        </w:rPr>
      </w:pPr>
      <w:r w:rsidRPr="002B14F3">
        <w:rPr>
          <w:b/>
          <w:bCs/>
        </w:rPr>
        <w:t xml:space="preserve">6. Build Data Model Snippets (hand to </w:t>
      </w:r>
      <w:proofErr w:type="spellStart"/>
      <w:r w:rsidRPr="002B14F3">
        <w:rPr>
          <w:b/>
          <w:bCs/>
        </w:rPr>
        <w:t>Kilocode</w:t>
      </w:r>
      <w:proofErr w:type="spellEnd"/>
      <w:r w:rsidRPr="002B14F3">
        <w:rPr>
          <w:b/>
          <w:bCs/>
        </w:rPr>
        <w:t>)</w:t>
      </w:r>
    </w:p>
    <w:p w14:paraId="7A74673F" w14:textId="77777777" w:rsidR="002B14F3" w:rsidRPr="002B14F3" w:rsidRDefault="002B14F3" w:rsidP="002B14F3">
      <w:pPr>
        <w:rPr>
          <w:b/>
          <w:bCs/>
        </w:rPr>
      </w:pPr>
      <w:r w:rsidRPr="002B14F3">
        <w:rPr>
          <w:b/>
          <w:bCs/>
        </w:rPr>
        <w:t>6.1 Template Metadata (YAML-</w:t>
      </w:r>
      <w:proofErr w:type="spellStart"/>
      <w:r w:rsidRPr="002B14F3">
        <w:rPr>
          <w:b/>
          <w:bCs/>
        </w:rPr>
        <w:t>ish</w:t>
      </w:r>
      <w:proofErr w:type="spellEnd"/>
      <w:r w:rsidRPr="002B14F3">
        <w:rPr>
          <w:b/>
          <w:bCs/>
        </w:rPr>
        <w:t>)</w:t>
      </w:r>
    </w:p>
    <w:p w14:paraId="5EA9CF0D" w14:textId="77777777" w:rsidR="002B14F3" w:rsidRPr="002B14F3" w:rsidRDefault="002B14F3" w:rsidP="002B14F3">
      <w:proofErr w:type="spellStart"/>
      <w:r w:rsidRPr="002B14F3">
        <w:t>yaml</w:t>
      </w:r>
      <w:proofErr w:type="spellEnd"/>
    </w:p>
    <w:p w14:paraId="3379069B" w14:textId="77777777" w:rsidR="002B14F3" w:rsidRPr="002B14F3" w:rsidRDefault="002B14F3" w:rsidP="002B14F3">
      <w:proofErr w:type="spellStart"/>
      <w:r w:rsidRPr="002B14F3">
        <w:t>CopyEdit</w:t>
      </w:r>
      <w:proofErr w:type="spellEnd"/>
    </w:p>
    <w:p w14:paraId="44FF3CD4" w14:textId="77777777" w:rsidR="002B14F3" w:rsidRPr="002B14F3" w:rsidRDefault="002B14F3" w:rsidP="002B14F3">
      <w:proofErr w:type="spellStart"/>
      <w:r w:rsidRPr="002B14F3">
        <w:t>template_id</w:t>
      </w:r>
      <w:proofErr w:type="spellEnd"/>
      <w:r w:rsidRPr="002B14F3">
        <w:t>: phmsa_inspection_v1</w:t>
      </w:r>
    </w:p>
    <w:p w14:paraId="0ECD66A9" w14:textId="77777777" w:rsidR="002B14F3" w:rsidRPr="002B14F3" w:rsidRDefault="002B14F3" w:rsidP="002B14F3">
      <w:proofErr w:type="spellStart"/>
      <w:r w:rsidRPr="002B14F3">
        <w:t>compliance_level</w:t>
      </w:r>
      <w:proofErr w:type="spellEnd"/>
      <w:r w:rsidRPr="002B14F3">
        <w:t xml:space="preserve">: </w:t>
      </w:r>
      <w:proofErr w:type="gramStart"/>
      <w:r w:rsidRPr="002B14F3">
        <w:t>regulated-default</w:t>
      </w:r>
      <w:proofErr w:type="gramEnd"/>
    </w:p>
    <w:p w14:paraId="78E82C78" w14:textId="77777777" w:rsidR="002B14F3" w:rsidRPr="002B14F3" w:rsidRDefault="002B14F3" w:rsidP="002B14F3">
      <w:proofErr w:type="spellStart"/>
      <w:r w:rsidRPr="002B14F3">
        <w:t>required_roles</w:t>
      </w:r>
      <w:proofErr w:type="spellEnd"/>
      <w:r w:rsidRPr="002B14F3">
        <w:t>: [</w:t>
      </w:r>
      <w:proofErr w:type="spellStart"/>
      <w:r w:rsidRPr="002B14F3">
        <w:t>ComplianceOfficer</w:t>
      </w:r>
      <w:proofErr w:type="spellEnd"/>
      <w:r w:rsidRPr="002B14F3">
        <w:t xml:space="preserve">, </w:t>
      </w:r>
      <w:proofErr w:type="spellStart"/>
      <w:r w:rsidRPr="002B14F3">
        <w:t>VanguardReviewer</w:t>
      </w:r>
      <w:proofErr w:type="spellEnd"/>
      <w:r w:rsidRPr="002B14F3">
        <w:t>]</w:t>
      </w:r>
    </w:p>
    <w:p w14:paraId="7DFEF7F1" w14:textId="77777777" w:rsidR="002B14F3" w:rsidRPr="002B14F3" w:rsidRDefault="002B14F3" w:rsidP="002B14F3">
      <w:proofErr w:type="spellStart"/>
      <w:r w:rsidRPr="002B14F3">
        <w:t>required_cdes</w:t>
      </w:r>
      <w:proofErr w:type="spellEnd"/>
      <w:r w:rsidRPr="002B14F3">
        <w:t>:</w:t>
      </w:r>
    </w:p>
    <w:p w14:paraId="397ADE99" w14:textId="77777777" w:rsidR="002B14F3" w:rsidRPr="002B14F3" w:rsidRDefault="002B14F3" w:rsidP="002B14F3">
      <w:r w:rsidRPr="002B14F3">
        <w:t xml:space="preserve">  - </w:t>
      </w:r>
      <w:proofErr w:type="spellStart"/>
      <w:r w:rsidRPr="002B14F3">
        <w:t>asset_id</w:t>
      </w:r>
      <w:proofErr w:type="spellEnd"/>
    </w:p>
    <w:p w14:paraId="39BA6BC6" w14:textId="77777777" w:rsidR="002B14F3" w:rsidRPr="002B14F3" w:rsidRDefault="002B14F3" w:rsidP="002B14F3">
      <w:r w:rsidRPr="002B14F3">
        <w:t xml:space="preserve">  - </w:t>
      </w:r>
      <w:proofErr w:type="spellStart"/>
      <w:r w:rsidRPr="002B14F3">
        <w:t>inspection_date</w:t>
      </w:r>
      <w:proofErr w:type="spellEnd"/>
    </w:p>
    <w:p w14:paraId="3FC55CC0" w14:textId="77777777" w:rsidR="002B14F3" w:rsidRPr="002B14F3" w:rsidRDefault="002B14F3" w:rsidP="002B14F3">
      <w:r w:rsidRPr="002B14F3">
        <w:t xml:space="preserve">  - </w:t>
      </w:r>
      <w:proofErr w:type="spellStart"/>
      <w:r w:rsidRPr="002B14F3">
        <w:t>leak_rate_ppm</w:t>
      </w:r>
      <w:proofErr w:type="spellEnd"/>
    </w:p>
    <w:p w14:paraId="11841914" w14:textId="77777777" w:rsidR="002B14F3" w:rsidRPr="002B14F3" w:rsidRDefault="002B14F3" w:rsidP="002B14F3">
      <w:r w:rsidRPr="002B14F3">
        <w:t xml:space="preserve">  - </w:t>
      </w:r>
      <w:proofErr w:type="spellStart"/>
      <w:r w:rsidRPr="002B14F3">
        <w:t>inspector_id</w:t>
      </w:r>
      <w:proofErr w:type="spellEnd"/>
    </w:p>
    <w:p w14:paraId="13C2DA40" w14:textId="77777777" w:rsidR="002B14F3" w:rsidRPr="002B14F3" w:rsidRDefault="002B14F3" w:rsidP="002B14F3">
      <w:r w:rsidRPr="002B14F3">
        <w:lastRenderedPageBreak/>
        <w:t xml:space="preserve">  - </w:t>
      </w:r>
      <w:proofErr w:type="spellStart"/>
      <w:r w:rsidRPr="002B14F3">
        <w:t>regulatory_region_code</w:t>
      </w:r>
      <w:proofErr w:type="spellEnd"/>
    </w:p>
    <w:p w14:paraId="353B95C1" w14:textId="77777777" w:rsidR="002B14F3" w:rsidRPr="002B14F3" w:rsidRDefault="002B14F3" w:rsidP="002B14F3">
      <w:proofErr w:type="spellStart"/>
      <w:r w:rsidRPr="002B14F3">
        <w:t>vanguard_packs</w:t>
      </w:r>
      <w:proofErr w:type="spellEnd"/>
      <w:r w:rsidRPr="002B14F3">
        <w:t>: [security_pack_v1, integrity_pack_v1, accuracy_pack_v1]</w:t>
      </w:r>
    </w:p>
    <w:p w14:paraId="49ECD20C" w14:textId="77777777" w:rsidR="002B14F3" w:rsidRPr="002B14F3" w:rsidRDefault="002B14F3" w:rsidP="002B14F3">
      <w:proofErr w:type="spellStart"/>
      <w:r w:rsidRPr="002B14F3">
        <w:t>execution_mode_default</w:t>
      </w:r>
      <w:proofErr w:type="spellEnd"/>
      <w:r w:rsidRPr="002B14F3">
        <w:t xml:space="preserve">: </w:t>
      </w:r>
      <w:proofErr w:type="spellStart"/>
      <w:r w:rsidRPr="002B14F3">
        <w:t>async_job</w:t>
      </w:r>
      <w:proofErr w:type="spellEnd"/>
    </w:p>
    <w:p w14:paraId="1D42F466" w14:textId="77777777" w:rsidR="002B14F3" w:rsidRPr="002B14F3" w:rsidRDefault="002B14F3" w:rsidP="002B14F3">
      <w:proofErr w:type="spellStart"/>
      <w:r w:rsidRPr="002B14F3">
        <w:t>hil_policy</w:t>
      </w:r>
      <w:proofErr w:type="spellEnd"/>
      <w:r w:rsidRPr="002B14F3">
        <w:t>: tier1_pre_and_tier3_post</w:t>
      </w:r>
    </w:p>
    <w:p w14:paraId="2CA69EF5" w14:textId="77777777" w:rsidR="002B14F3" w:rsidRPr="002B14F3" w:rsidRDefault="002B14F3" w:rsidP="002B14F3">
      <w:proofErr w:type="spellStart"/>
      <w:r w:rsidRPr="002B14F3">
        <w:t>output_bundles</w:t>
      </w:r>
      <w:proofErr w:type="spellEnd"/>
      <w:r w:rsidRPr="002B14F3">
        <w:t>: [</w:t>
      </w:r>
      <w:proofErr w:type="spellStart"/>
      <w:r w:rsidRPr="002B14F3">
        <w:t>phmsa_pdf</w:t>
      </w:r>
      <w:proofErr w:type="spellEnd"/>
      <w:r w:rsidRPr="002B14F3">
        <w:t xml:space="preserve">, </w:t>
      </w:r>
      <w:proofErr w:type="spellStart"/>
      <w:r w:rsidRPr="002B14F3">
        <w:t>validation_log_json</w:t>
      </w:r>
      <w:proofErr w:type="spellEnd"/>
      <w:r w:rsidRPr="002B14F3">
        <w:t xml:space="preserve">, </w:t>
      </w:r>
      <w:proofErr w:type="spellStart"/>
      <w:r w:rsidRPr="002B14F3">
        <w:t>signature_manifest</w:t>
      </w:r>
      <w:proofErr w:type="spellEnd"/>
      <w:r w:rsidRPr="002B14F3">
        <w:t>]</w:t>
      </w:r>
    </w:p>
    <w:p w14:paraId="0F2CF5CC" w14:textId="77777777" w:rsidR="002B14F3" w:rsidRPr="002B14F3" w:rsidRDefault="002B14F3" w:rsidP="002B14F3">
      <w:r w:rsidRPr="002B14F3">
        <w:t>(Pre-run review, post validation bundle per scenario + clean output requirement</w:t>
      </w:r>
      <w:proofErr w:type="gramStart"/>
      <w:r w:rsidRPr="002B14F3">
        <w:t>. )</w:t>
      </w:r>
      <w:proofErr w:type="gramEnd"/>
    </w:p>
    <w:p w14:paraId="4ADE4FF3" w14:textId="77777777" w:rsidR="002B14F3" w:rsidRPr="002B14F3" w:rsidRDefault="002B14F3" w:rsidP="002B14F3">
      <w:r w:rsidRPr="002B14F3">
        <w:pict w14:anchorId="0DEBB9CA">
          <v:rect id="_x0000_i1426" style="width:0;height:1.5pt" o:hralign="center" o:hrstd="t" o:hr="t" fillcolor="#a0a0a0" stroked="f"/>
        </w:pict>
      </w:r>
    </w:p>
    <w:p w14:paraId="4DAE09FF" w14:textId="77777777" w:rsidR="002B14F3" w:rsidRPr="002B14F3" w:rsidRDefault="002B14F3" w:rsidP="002B14F3">
      <w:pPr>
        <w:rPr>
          <w:b/>
          <w:bCs/>
        </w:rPr>
      </w:pPr>
      <w:r w:rsidRPr="002B14F3">
        <w:rPr>
          <w:b/>
          <w:bCs/>
        </w:rPr>
        <w:t>6.2 Vanguard Security Pack (fragment)</w:t>
      </w:r>
    </w:p>
    <w:p w14:paraId="28C26AFB" w14:textId="77777777" w:rsidR="002B14F3" w:rsidRPr="002B14F3" w:rsidRDefault="002B14F3" w:rsidP="002B14F3">
      <w:proofErr w:type="spellStart"/>
      <w:r w:rsidRPr="002B14F3">
        <w:t>json</w:t>
      </w:r>
      <w:proofErr w:type="spellEnd"/>
    </w:p>
    <w:p w14:paraId="458EF5E0" w14:textId="77777777" w:rsidR="002B14F3" w:rsidRPr="002B14F3" w:rsidRDefault="002B14F3" w:rsidP="002B14F3">
      <w:proofErr w:type="spellStart"/>
      <w:r w:rsidRPr="002B14F3">
        <w:t>CopyEdit</w:t>
      </w:r>
      <w:proofErr w:type="spellEnd"/>
    </w:p>
    <w:p w14:paraId="187B7249" w14:textId="77777777" w:rsidR="002B14F3" w:rsidRPr="002B14F3" w:rsidRDefault="002B14F3" w:rsidP="002B14F3">
      <w:r w:rsidRPr="002B14F3">
        <w:t>{</w:t>
      </w:r>
    </w:p>
    <w:p w14:paraId="52DC212D" w14:textId="77777777" w:rsidR="002B14F3" w:rsidRPr="002B14F3" w:rsidRDefault="002B14F3" w:rsidP="002B14F3">
      <w:r w:rsidRPr="002B14F3">
        <w:t xml:space="preserve">  "</w:t>
      </w:r>
      <w:proofErr w:type="spellStart"/>
      <w:proofErr w:type="gramStart"/>
      <w:r w:rsidRPr="002B14F3">
        <w:t>pack</w:t>
      </w:r>
      <w:proofErr w:type="gramEnd"/>
      <w:r w:rsidRPr="002B14F3">
        <w:t>_id</w:t>
      </w:r>
      <w:proofErr w:type="spellEnd"/>
      <w:r w:rsidRPr="002B14F3">
        <w:t>": "security_pack_v1",</w:t>
      </w:r>
    </w:p>
    <w:p w14:paraId="61F1A033" w14:textId="77777777" w:rsidR="002B14F3" w:rsidRPr="002B14F3" w:rsidRDefault="002B14F3" w:rsidP="002B14F3">
      <w:r w:rsidRPr="002B14F3">
        <w:t xml:space="preserve">  "controls": [</w:t>
      </w:r>
    </w:p>
    <w:p w14:paraId="0D9BB11A" w14:textId="77777777" w:rsidR="002B14F3" w:rsidRPr="002B14F3" w:rsidRDefault="002B14F3" w:rsidP="002B14F3">
      <w:r w:rsidRPr="002B14F3">
        <w:t xml:space="preserve">    {"control": "ICAM-</w:t>
      </w:r>
      <w:proofErr w:type="spellStart"/>
      <w:r w:rsidRPr="002B14F3">
        <w:t>authz</w:t>
      </w:r>
      <w:proofErr w:type="spellEnd"/>
      <w:r w:rsidRPr="002B14F3">
        <w:t>", "</w:t>
      </w:r>
      <w:proofErr w:type="spellStart"/>
      <w:r w:rsidRPr="002B14F3">
        <w:t>framework_ref</w:t>
      </w:r>
      <w:proofErr w:type="spellEnd"/>
      <w:r w:rsidRPr="002B14F3">
        <w:t>": "CNSSI-</w:t>
      </w:r>
      <w:proofErr w:type="gramStart"/>
      <w:r w:rsidRPr="002B14F3">
        <w:t>1017"}</w:t>
      </w:r>
      <w:proofErr w:type="gramEnd"/>
      <w:r w:rsidRPr="002B14F3">
        <w:t>,</w:t>
      </w:r>
    </w:p>
    <w:p w14:paraId="28E5ED7E" w14:textId="77777777" w:rsidR="002B14F3" w:rsidRPr="002B14F3" w:rsidRDefault="002B14F3" w:rsidP="002B14F3">
      <w:r w:rsidRPr="002B14F3">
        <w:t xml:space="preserve">    {"control": "</w:t>
      </w:r>
      <w:proofErr w:type="spellStart"/>
      <w:r w:rsidRPr="002B14F3">
        <w:t>zero_trust_enforce</w:t>
      </w:r>
      <w:proofErr w:type="spellEnd"/>
      <w:r w:rsidRPr="002B14F3">
        <w:t>", "</w:t>
      </w:r>
      <w:proofErr w:type="spellStart"/>
      <w:r w:rsidRPr="002B14F3">
        <w:t>framework_ref</w:t>
      </w:r>
      <w:proofErr w:type="spellEnd"/>
      <w:r w:rsidRPr="002B14F3">
        <w:t>": "</w:t>
      </w:r>
      <w:proofErr w:type="spellStart"/>
      <w:r w:rsidRPr="002B14F3">
        <w:t>US_Federal_ZT_Data_</w:t>
      </w:r>
      <w:proofErr w:type="gramStart"/>
      <w:r w:rsidRPr="002B14F3">
        <w:t>Security</w:t>
      </w:r>
      <w:proofErr w:type="spellEnd"/>
      <w:r w:rsidRPr="002B14F3">
        <w:t>"}</w:t>
      </w:r>
      <w:proofErr w:type="gramEnd"/>
      <w:r w:rsidRPr="002B14F3">
        <w:t>,</w:t>
      </w:r>
    </w:p>
    <w:p w14:paraId="17D4B359" w14:textId="77777777" w:rsidR="002B14F3" w:rsidRPr="002B14F3" w:rsidRDefault="002B14F3" w:rsidP="002B14F3">
      <w:r w:rsidRPr="002B14F3">
        <w:t xml:space="preserve">    {"control": "</w:t>
      </w:r>
      <w:proofErr w:type="spellStart"/>
      <w:r w:rsidRPr="002B14F3">
        <w:t>data_source_allowlist</w:t>
      </w:r>
      <w:proofErr w:type="spellEnd"/>
      <w:r w:rsidRPr="002B14F3">
        <w:t>", "severity": "</w:t>
      </w:r>
      <w:proofErr w:type="gramStart"/>
      <w:r w:rsidRPr="002B14F3">
        <w:t>high"}</w:t>
      </w:r>
      <w:proofErr w:type="gramEnd"/>
      <w:r w:rsidRPr="002B14F3">
        <w:t>,</w:t>
      </w:r>
    </w:p>
    <w:p w14:paraId="55F11620" w14:textId="77777777" w:rsidR="002B14F3" w:rsidRPr="002B14F3" w:rsidRDefault="002B14F3" w:rsidP="002B14F3">
      <w:r w:rsidRPr="002B14F3">
        <w:t xml:space="preserve">    {"control": "</w:t>
      </w:r>
      <w:proofErr w:type="spellStart"/>
      <w:r w:rsidRPr="002B14F3">
        <w:t>credential_scope_check</w:t>
      </w:r>
      <w:proofErr w:type="spellEnd"/>
      <w:r w:rsidRPr="002B14F3">
        <w:t>", "severity": "</w:t>
      </w:r>
      <w:proofErr w:type="gramStart"/>
      <w:r w:rsidRPr="002B14F3">
        <w:t>high"}</w:t>
      </w:r>
      <w:proofErr w:type="gramEnd"/>
    </w:p>
    <w:p w14:paraId="1CEABDB1" w14:textId="77777777" w:rsidR="002B14F3" w:rsidRPr="002B14F3" w:rsidRDefault="002B14F3" w:rsidP="002B14F3">
      <w:r w:rsidRPr="002B14F3">
        <w:t xml:space="preserve">  ]</w:t>
      </w:r>
    </w:p>
    <w:p w14:paraId="747BF0A3" w14:textId="77777777" w:rsidR="002B14F3" w:rsidRPr="002B14F3" w:rsidRDefault="002B14F3" w:rsidP="002B14F3">
      <w:r w:rsidRPr="002B14F3">
        <w:t>}</w:t>
      </w:r>
    </w:p>
    <w:p w14:paraId="51CB860A" w14:textId="77777777" w:rsidR="002B14F3" w:rsidRPr="002B14F3" w:rsidRDefault="002B14F3" w:rsidP="002B14F3">
      <w:r w:rsidRPr="002B14F3">
        <w:t>(ICAM &amp; Zero Trust references</w:t>
      </w:r>
      <w:proofErr w:type="gramStart"/>
      <w:r w:rsidRPr="002B14F3">
        <w:t>. )</w:t>
      </w:r>
      <w:proofErr w:type="gramEnd"/>
    </w:p>
    <w:p w14:paraId="07E20BF9" w14:textId="77777777" w:rsidR="002B14F3" w:rsidRPr="002B14F3" w:rsidRDefault="002B14F3" w:rsidP="002B14F3">
      <w:r w:rsidRPr="002B14F3">
        <w:pict w14:anchorId="2743308F">
          <v:rect id="_x0000_i1427" style="width:0;height:1.5pt" o:hralign="center" o:hrstd="t" o:hr="t" fillcolor="#a0a0a0" stroked="f"/>
        </w:pict>
      </w:r>
    </w:p>
    <w:p w14:paraId="05F1F6E0" w14:textId="77777777" w:rsidR="002B14F3" w:rsidRPr="002B14F3" w:rsidRDefault="002B14F3" w:rsidP="002B14F3">
      <w:pPr>
        <w:rPr>
          <w:b/>
          <w:bCs/>
        </w:rPr>
      </w:pPr>
      <w:r w:rsidRPr="002B14F3">
        <w:rPr>
          <w:b/>
          <w:bCs/>
        </w:rPr>
        <w:t>6.3 Vanguard Integrity Pack (fragment)</w:t>
      </w:r>
    </w:p>
    <w:p w14:paraId="2E989152" w14:textId="77777777" w:rsidR="002B14F3" w:rsidRPr="002B14F3" w:rsidRDefault="002B14F3" w:rsidP="002B14F3">
      <w:proofErr w:type="spellStart"/>
      <w:r w:rsidRPr="002B14F3">
        <w:t>json</w:t>
      </w:r>
      <w:proofErr w:type="spellEnd"/>
    </w:p>
    <w:p w14:paraId="2E0BB521" w14:textId="77777777" w:rsidR="002B14F3" w:rsidRPr="002B14F3" w:rsidRDefault="002B14F3" w:rsidP="002B14F3">
      <w:proofErr w:type="spellStart"/>
      <w:r w:rsidRPr="002B14F3">
        <w:t>CopyEdit</w:t>
      </w:r>
      <w:proofErr w:type="spellEnd"/>
    </w:p>
    <w:p w14:paraId="123091A0" w14:textId="77777777" w:rsidR="002B14F3" w:rsidRPr="002B14F3" w:rsidRDefault="002B14F3" w:rsidP="002B14F3">
      <w:r w:rsidRPr="002B14F3">
        <w:t>{</w:t>
      </w:r>
    </w:p>
    <w:p w14:paraId="6C4F6A69" w14:textId="77777777" w:rsidR="002B14F3" w:rsidRPr="002B14F3" w:rsidRDefault="002B14F3" w:rsidP="002B14F3">
      <w:r w:rsidRPr="002B14F3">
        <w:t xml:space="preserve">  "</w:t>
      </w:r>
      <w:proofErr w:type="spellStart"/>
      <w:proofErr w:type="gramStart"/>
      <w:r w:rsidRPr="002B14F3">
        <w:t>pack</w:t>
      </w:r>
      <w:proofErr w:type="gramEnd"/>
      <w:r w:rsidRPr="002B14F3">
        <w:t>_id</w:t>
      </w:r>
      <w:proofErr w:type="spellEnd"/>
      <w:r w:rsidRPr="002B14F3">
        <w:t>": "integrity_pack_v1",</w:t>
      </w:r>
    </w:p>
    <w:p w14:paraId="3DB21C54" w14:textId="77777777" w:rsidR="002B14F3" w:rsidRPr="002B14F3" w:rsidRDefault="002B14F3" w:rsidP="002B14F3">
      <w:r w:rsidRPr="002B14F3">
        <w:t xml:space="preserve">  "controls": [</w:t>
      </w:r>
    </w:p>
    <w:p w14:paraId="74F5A8CA" w14:textId="77777777" w:rsidR="002B14F3" w:rsidRPr="002B14F3" w:rsidRDefault="002B14F3" w:rsidP="002B14F3">
      <w:r w:rsidRPr="002B14F3">
        <w:t xml:space="preserve">    {"control": "</w:t>
      </w:r>
      <w:proofErr w:type="spellStart"/>
      <w:r w:rsidRPr="002B14F3">
        <w:t>risk_tiering</w:t>
      </w:r>
      <w:proofErr w:type="spellEnd"/>
      <w:r w:rsidRPr="002B14F3">
        <w:t>", "</w:t>
      </w:r>
      <w:proofErr w:type="spellStart"/>
      <w:r w:rsidRPr="002B14F3">
        <w:t>framework_ref</w:t>
      </w:r>
      <w:proofErr w:type="spellEnd"/>
      <w:r w:rsidRPr="002B14F3">
        <w:t>": "NIST_800_</w:t>
      </w:r>
      <w:proofErr w:type="gramStart"/>
      <w:r w:rsidRPr="002B14F3">
        <w:t>37R2"}</w:t>
      </w:r>
      <w:proofErr w:type="gramEnd"/>
      <w:r w:rsidRPr="002B14F3">
        <w:t>,</w:t>
      </w:r>
    </w:p>
    <w:p w14:paraId="0F594B44" w14:textId="77777777" w:rsidR="002B14F3" w:rsidRPr="002B14F3" w:rsidRDefault="002B14F3" w:rsidP="002B14F3">
      <w:r w:rsidRPr="002B14F3">
        <w:t xml:space="preserve">    {"control": "</w:t>
      </w:r>
      <w:proofErr w:type="spellStart"/>
      <w:r w:rsidRPr="002B14F3">
        <w:t>audit_event_schema</w:t>
      </w:r>
      <w:proofErr w:type="spellEnd"/>
      <w:r w:rsidRPr="002B14F3">
        <w:t>", "</w:t>
      </w:r>
      <w:proofErr w:type="spellStart"/>
      <w:r w:rsidRPr="002B14F3">
        <w:t>framework_ref</w:t>
      </w:r>
      <w:proofErr w:type="spellEnd"/>
      <w:r w:rsidRPr="002B14F3">
        <w:t>": "CNSSI_1015_</w:t>
      </w:r>
      <w:proofErr w:type="gramStart"/>
      <w:r w:rsidRPr="002B14F3">
        <w:t>EAM"}</w:t>
      </w:r>
      <w:proofErr w:type="gramEnd"/>
      <w:r w:rsidRPr="002B14F3">
        <w:t>,</w:t>
      </w:r>
    </w:p>
    <w:p w14:paraId="6FA9292C" w14:textId="77777777" w:rsidR="002B14F3" w:rsidRPr="002B14F3" w:rsidRDefault="002B14F3" w:rsidP="002B14F3">
      <w:r w:rsidRPr="002B14F3">
        <w:lastRenderedPageBreak/>
        <w:t xml:space="preserve">    {"control": "</w:t>
      </w:r>
      <w:proofErr w:type="spellStart"/>
      <w:r w:rsidRPr="002B14F3">
        <w:t>cde_completeness_check</w:t>
      </w:r>
      <w:proofErr w:type="spellEnd"/>
      <w:r w:rsidRPr="002B14F3">
        <w:t>", "</w:t>
      </w:r>
      <w:proofErr w:type="spellStart"/>
      <w:r w:rsidRPr="002B14F3">
        <w:t>framework_ref</w:t>
      </w:r>
      <w:proofErr w:type="spellEnd"/>
      <w:r w:rsidRPr="002B14F3">
        <w:t>": "CNSSI_1254_Data_Element_</w:t>
      </w:r>
      <w:proofErr w:type="gramStart"/>
      <w:r w:rsidRPr="002B14F3">
        <w:t>Standards"}</w:t>
      </w:r>
      <w:proofErr w:type="gramEnd"/>
      <w:r w:rsidRPr="002B14F3">
        <w:t>,</w:t>
      </w:r>
    </w:p>
    <w:p w14:paraId="479D6309" w14:textId="77777777" w:rsidR="002B14F3" w:rsidRPr="002B14F3" w:rsidRDefault="002B14F3" w:rsidP="002B14F3">
      <w:r w:rsidRPr="002B14F3">
        <w:t xml:space="preserve">    {"control": "</w:t>
      </w:r>
      <w:proofErr w:type="spellStart"/>
      <w:r w:rsidRPr="002B14F3">
        <w:t>ivv_logging_hooks</w:t>
      </w:r>
      <w:proofErr w:type="spellEnd"/>
      <w:r w:rsidRPr="002B14F3">
        <w:t>", "</w:t>
      </w:r>
      <w:proofErr w:type="spellStart"/>
      <w:r w:rsidRPr="002B14F3">
        <w:t>framework_ref</w:t>
      </w:r>
      <w:proofErr w:type="spellEnd"/>
      <w:r w:rsidRPr="002B14F3">
        <w:t>": "DHHS_</w:t>
      </w:r>
      <w:proofErr w:type="gramStart"/>
      <w:r w:rsidRPr="002B14F3">
        <w:t>IVV"}</w:t>
      </w:r>
      <w:proofErr w:type="gramEnd"/>
    </w:p>
    <w:p w14:paraId="7BED3964" w14:textId="77777777" w:rsidR="002B14F3" w:rsidRPr="002B14F3" w:rsidRDefault="002B14F3" w:rsidP="002B14F3">
      <w:r w:rsidRPr="002B14F3">
        <w:t xml:space="preserve">  ]</w:t>
      </w:r>
    </w:p>
    <w:p w14:paraId="56BFAB76" w14:textId="77777777" w:rsidR="002B14F3" w:rsidRPr="002B14F3" w:rsidRDefault="002B14F3" w:rsidP="002B14F3">
      <w:r w:rsidRPr="002B14F3">
        <w:t>}</w:t>
      </w:r>
    </w:p>
    <w:p w14:paraId="1221AAB5" w14:textId="77777777" w:rsidR="002B14F3" w:rsidRPr="002B14F3" w:rsidRDefault="002B14F3" w:rsidP="002B14F3">
      <w:r w:rsidRPr="002B14F3">
        <w:t>(Integrity frameworks + data element standards &amp; IV&amp;</w:t>
      </w:r>
      <w:proofErr w:type="gramStart"/>
      <w:r w:rsidRPr="002B14F3">
        <w:t>V. )</w:t>
      </w:r>
      <w:proofErr w:type="gramEnd"/>
    </w:p>
    <w:p w14:paraId="309E9741" w14:textId="77777777" w:rsidR="002B14F3" w:rsidRPr="002B14F3" w:rsidRDefault="002B14F3" w:rsidP="002B14F3">
      <w:r w:rsidRPr="002B14F3">
        <w:pict w14:anchorId="57AA9DF0">
          <v:rect id="_x0000_i1428" style="width:0;height:1.5pt" o:hralign="center" o:hrstd="t" o:hr="t" fillcolor="#a0a0a0" stroked="f"/>
        </w:pict>
      </w:r>
    </w:p>
    <w:p w14:paraId="4F1D669D" w14:textId="77777777" w:rsidR="002B14F3" w:rsidRPr="002B14F3" w:rsidRDefault="002B14F3" w:rsidP="002B14F3">
      <w:pPr>
        <w:rPr>
          <w:b/>
          <w:bCs/>
        </w:rPr>
      </w:pPr>
      <w:r w:rsidRPr="002B14F3">
        <w:rPr>
          <w:b/>
          <w:bCs/>
        </w:rPr>
        <w:t>6.4 Vanguard Accuracy Pack (fragment)</w:t>
      </w:r>
    </w:p>
    <w:p w14:paraId="35F6723F" w14:textId="77777777" w:rsidR="002B14F3" w:rsidRPr="002B14F3" w:rsidRDefault="002B14F3" w:rsidP="002B14F3">
      <w:proofErr w:type="spellStart"/>
      <w:r w:rsidRPr="002B14F3">
        <w:t>json</w:t>
      </w:r>
      <w:proofErr w:type="spellEnd"/>
    </w:p>
    <w:p w14:paraId="4A89B33A" w14:textId="77777777" w:rsidR="002B14F3" w:rsidRPr="002B14F3" w:rsidRDefault="002B14F3" w:rsidP="002B14F3">
      <w:proofErr w:type="spellStart"/>
      <w:r w:rsidRPr="002B14F3">
        <w:t>CopyEdit</w:t>
      </w:r>
      <w:proofErr w:type="spellEnd"/>
    </w:p>
    <w:p w14:paraId="1FAD97D5" w14:textId="77777777" w:rsidR="002B14F3" w:rsidRPr="002B14F3" w:rsidRDefault="002B14F3" w:rsidP="002B14F3">
      <w:r w:rsidRPr="002B14F3">
        <w:t>{</w:t>
      </w:r>
    </w:p>
    <w:p w14:paraId="61A67F19" w14:textId="77777777" w:rsidR="002B14F3" w:rsidRPr="002B14F3" w:rsidRDefault="002B14F3" w:rsidP="002B14F3">
      <w:r w:rsidRPr="002B14F3">
        <w:t xml:space="preserve">  "</w:t>
      </w:r>
      <w:proofErr w:type="spellStart"/>
      <w:proofErr w:type="gramStart"/>
      <w:r w:rsidRPr="002B14F3">
        <w:t>pack</w:t>
      </w:r>
      <w:proofErr w:type="gramEnd"/>
      <w:r w:rsidRPr="002B14F3">
        <w:t>_id</w:t>
      </w:r>
      <w:proofErr w:type="spellEnd"/>
      <w:r w:rsidRPr="002B14F3">
        <w:t>": "accuracy_pack_v1",</w:t>
      </w:r>
    </w:p>
    <w:p w14:paraId="4B66CF2D" w14:textId="77777777" w:rsidR="002B14F3" w:rsidRPr="002B14F3" w:rsidRDefault="002B14F3" w:rsidP="002B14F3">
      <w:r w:rsidRPr="002B14F3">
        <w:t xml:space="preserve">  "controls": [</w:t>
      </w:r>
    </w:p>
    <w:p w14:paraId="4226DD2B" w14:textId="77777777" w:rsidR="002B14F3" w:rsidRPr="002B14F3" w:rsidRDefault="002B14F3" w:rsidP="002B14F3">
      <w:r w:rsidRPr="002B14F3">
        <w:t xml:space="preserve">    {"control": "</w:t>
      </w:r>
      <w:proofErr w:type="spellStart"/>
      <w:r w:rsidRPr="002B14F3">
        <w:t>req_trace_matrix</w:t>
      </w:r>
      <w:proofErr w:type="spellEnd"/>
      <w:r w:rsidRPr="002B14F3">
        <w:t>", "</w:t>
      </w:r>
      <w:proofErr w:type="spellStart"/>
      <w:r w:rsidRPr="002B14F3">
        <w:t>framework_ref</w:t>
      </w:r>
      <w:proofErr w:type="spellEnd"/>
      <w:r w:rsidRPr="002B14F3">
        <w:t>": "IEEE_</w:t>
      </w:r>
      <w:proofErr w:type="gramStart"/>
      <w:r w:rsidRPr="002B14F3">
        <w:t>1012"}</w:t>
      </w:r>
      <w:proofErr w:type="gramEnd"/>
      <w:r w:rsidRPr="002B14F3">
        <w:t>,</w:t>
      </w:r>
    </w:p>
    <w:p w14:paraId="67FFA312" w14:textId="77777777" w:rsidR="002B14F3" w:rsidRPr="002B14F3" w:rsidRDefault="002B14F3" w:rsidP="002B14F3">
      <w:r w:rsidRPr="002B14F3">
        <w:t xml:space="preserve">    {"control": "</w:t>
      </w:r>
      <w:proofErr w:type="spellStart"/>
      <w:r w:rsidRPr="002B14F3">
        <w:t>data_quality_ruleset</w:t>
      </w:r>
      <w:proofErr w:type="spellEnd"/>
      <w:r w:rsidRPr="002B14F3">
        <w:t>", "</w:t>
      </w:r>
      <w:proofErr w:type="spellStart"/>
      <w:r w:rsidRPr="002B14F3">
        <w:t>framework_ref</w:t>
      </w:r>
      <w:proofErr w:type="spellEnd"/>
      <w:r w:rsidRPr="002B14F3">
        <w:t>": "UK_GOV_</w:t>
      </w:r>
      <w:proofErr w:type="gramStart"/>
      <w:r w:rsidRPr="002B14F3">
        <w:t>DQF"}</w:t>
      </w:r>
      <w:proofErr w:type="gramEnd"/>
      <w:r w:rsidRPr="002B14F3">
        <w:t>,</w:t>
      </w:r>
    </w:p>
    <w:p w14:paraId="551FCB52" w14:textId="77777777" w:rsidR="002B14F3" w:rsidRPr="002B14F3" w:rsidRDefault="002B14F3" w:rsidP="002B14F3">
      <w:r w:rsidRPr="002B14F3">
        <w:t xml:space="preserve">    {"control": "</w:t>
      </w:r>
      <w:proofErr w:type="spellStart"/>
      <w:r w:rsidRPr="002B14F3">
        <w:t>stat_consistency</w:t>
      </w:r>
      <w:proofErr w:type="spellEnd"/>
      <w:r w:rsidRPr="002B14F3">
        <w:t>", "</w:t>
      </w:r>
      <w:proofErr w:type="spellStart"/>
      <w:r w:rsidRPr="002B14F3">
        <w:t>framework_ref</w:t>
      </w:r>
      <w:proofErr w:type="spellEnd"/>
      <w:r w:rsidRPr="002B14F3">
        <w:t>": "ESS_</w:t>
      </w:r>
      <w:proofErr w:type="gramStart"/>
      <w:r w:rsidRPr="002B14F3">
        <w:t>QAF"}</w:t>
      </w:r>
      <w:proofErr w:type="gramEnd"/>
      <w:r w:rsidRPr="002B14F3">
        <w:t>,</w:t>
      </w:r>
    </w:p>
    <w:p w14:paraId="3FC7E434" w14:textId="77777777" w:rsidR="002B14F3" w:rsidRPr="002B14F3" w:rsidRDefault="002B14F3" w:rsidP="002B14F3">
      <w:r w:rsidRPr="002B14F3">
        <w:t xml:space="preserve">    {"control": "</w:t>
      </w:r>
      <w:proofErr w:type="spellStart"/>
      <w:r w:rsidRPr="002B14F3">
        <w:t>dqaf_alignment</w:t>
      </w:r>
      <w:proofErr w:type="spellEnd"/>
      <w:r w:rsidRPr="002B14F3">
        <w:t>", "</w:t>
      </w:r>
      <w:proofErr w:type="spellStart"/>
      <w:r w:rsidRPr="002B14F3">
        <w:t>framework_ref</w:t>
      </w:r>
      <w:proofErr w:type="spellEnd"/>
      <w:r w:rsidRPr="002B14F3">
        <w:t>": "FCSM_20_</w:t>
      </w:r>
      <w:proofErr w:type="gramStart"/>
      <w:r w:rsidRPr="002B14F3">
        <w:t>04"}</w:t>
      </w:r>
      <w:proofErr w:type="gramEnd"/>
    </w:p>
    <w:p w14:paraId="728A6971" w14:textId="77777777" w:rsidR="002B14F3" w:rsidRPr="002B14F3" w:rsidRDefault="002B14F3" w:rsidP="002B14F3">
      <w:r w:rsidRPr="002B14F3">
        <w:t xml:space="preserve">  ]</w:t>
      </w:r>
    </w:p>
    <w:p w14:paraId="42FC09FD" w14:textId="77777777" w:rsidR="002B14F3" w:rsidRPr="002B14F3" w:rsidRDefault="002B14F3" w:rsidP="002B14F3">
      <w:r w:rsidRPr="002B14F3">
        <w:t>}</w:t>
      </w:r>
    </w:p>
    <w:p w14:paraId="5A180527" w14:textId="77777777" w:rsidR="002B14F3" w:rsidRPr="002B14F3" w:rsidRDefault="002B14F3" w:rsidP="002B14F3">
      <w:r w:rsidRPr="002B14F3">
        <w:t>(Data quality &amp; accuracy frameworks</w:t>
      </w:r>
      <w:proofErr w:type="gramStart"/>
      <w:r w:rsidRPr="002B14F3">
        <w:t>. )</w:t>
      </w:r>
      <w:proofErr w:type="gramEnd"/>
    </w:p>
    <w:p w14:paraId="668A85A1" w14:textId="77777777" w:rsidR="002B14F3" w:rsidRPr="002B14F3" w:rsidRDefault="002B14F3" w:rsidP="002B14F3">
      <w:r w:rsidRPr="002B14F3">
        <w:pict w14:anchorId="4779DEAC">
          <v:rect id="_x0000_i1429" style="width:0;height:1.5pt" o:hralign="center" o:hrstd="t" o:hr="t" fillcolor="#a0a0a0" stroked="f"/>
        </w:pict>
      </w:r>
    </w:p>
    <w:p w14:paraId="6B3550DF" w14:textId="77777777" w:rsidR="002B14F3" w:rsidRPr="002B14F3" w:rsidRDefault="002B14F3" w:rsidP="002B14F3">
      <w:pPr>
        <w:rPr>
          <w:b/>
          <w:bCs/>
        </w:rPr>
      </w:pPr>
      <w:r w:rsidRPr="002B14F3">
        <w:rPr>
          <w:b/>
          <w:bCs/>
        </w:rPr>
        <w:t>7. Minimal API Contract Expectations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3"/>
        <w:gridCol w:w="794"/>
        <w:gridCol w:w="2047"/>
        <w:gridCol w:w="1414"/>
        <w:gridCol w:w="2552"/>
      </w:tblGrid>
      <w:tr w:rsidR="002B14F3" w:rsidRPr="002B14F3" w14:paraId="1B2B7F29" w14:textId="77777777" w:rsidTr="002B14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6C5D9D" w14:textId="77777777" w:rsidR="002B14F3" w:rsidRPr="002B14F3" w:rsidRDefault="002B14F3" w:rsidP="002B14F3">
            <w:pPr>
              <w:rPr>
                <w:b/>
                <w:bCs/>
              </w:rPr>
            </w:pPr>
            <w:r w:rsidRPr="002B14F3">
              <w:rPr>
                <w:b/>
                <w:bCs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135051BD" w14:textId="77777777" w:rsidR="002B14F3" w:rsidRPr="002B14F3" w:rsidRDefault="002B14F3" w:rsidP="002B14F3">
            <w:pPr>
              <w:rPr>
                <w:b/>
                <w:bCs/>
              </w:rPr>
            </w:pPr>
            <w:r w:rsidRPr="002B14F3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B5C8353" w14:textId="77777777" w:rsidR="002B14F3" w:rsidRPr="002B14F3" w:rsidRDefault="002B14F3" w:rsidP="002B14F3">
            <w:pPr>
              <w:rPr>
                <w:b/>
                <w:bCs/>
              </w:rPr>
            </w:pPr>
            <w:r w:rsidRPr="002B14F3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726BB73" w14:textId="77777777" w:rsidR="002B14F3" w:rsidRPr="002B14F3" w:rsidRDefault="002B14F3" w:rsidP="002B14F3">
            <w:pPr>
              <w:rPr>
                <w:b/>
                <w:bCs/>
              </w:rPr>
            </w:pPr>
            <w:r w:rsidRPr="002B14F3">
              <w:rPr>
                <w:b/>
                <w:bCs/>
              </w:rPr>
              <w:t>Vanguard Tie</w:t>
            </w:r>
          </w:p>
        </w:tc>
        <w:tc>
          <w:tcPr>
            <w:tcW w:w="0" w:type="auto"/>
            <w:vAlign w:val="center"/>
            <w:hideMark/>
          </w:tcPr>
          <w:p w14:paraId="23F222BD" w14:textId="77777777" w:rsidR="002B14F3" w:rsidRPr="002B14F3" w:rsidRDefault="002B14F3" w:rsidP="002B14F3">
            <w:pPr>
              <w:rPr>
                <w:b/>
                <w:bCs/>
              </w:rPr>
            </w:pPr>
            <w:r w:rsidRPr="002B14F3">
              <w:rPr>
                <w:b/>
                <w:bCs/>
              </w:rPr>
              <w:t>Source Basis</w:t>
            </w:r>
          </w:p>
        </w:tc>
      </w:tr>
      <w:tr w:rsidR="002B14F3" w:rsidRPr="002B14F3" w14:paraId="647F3592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9FAD8" w14:textId="77777777" w:rsidR="002B14F3" w:rsidRPr="002B14F3" w:rsidRDefault="002B14F3" w:rsidP="002B14F3">
            <w:r w:rsidRPr="002B14F3">
              <w:t>/templates/list</w:t>
            </w:r>
          </w:p>
        </w:tc>
        <w:tc>
          <w:tcPr>
            <w:tcW w:w="0" w:type="auto"/>
            <w:vAlign w:val="center"/>
            <w:hideMark/>
          </w:tcPr>
          <w:p w14:paraId="6FD91E16" w14:textId="77777777" w:rsidR="002B14F3" w:rsidRPr="002B14F3" w:rsidRDefault="002B14F3" w:rsidP="002B14F3">
            <w:r w:rsidRPr="002B14F3">
              <w:t>GET</w:t>
            </w:r>
          </w:p>
        </w:tc>
        <w:tc>
          <w:tcPr>
            <w:tcW w:w="0" w:type="auto"/>
            <w:vAlign w:val="center"/>
            <w:hideMark/>
          </w:tcPr>
          <w:p w14:paraId="7764284D" w14:textId="77777777" w:rsidR="002B14F3" w:rsidRPr="002B14F3" w:rsidRDefault="002B14F3" w:rsidP="002B14F3">
            <w:r w:rsidRPr="002B14F3">
              <w:t>Show regulated workflow templates</w:t>
            </w:r>
          </w:p>
        </w:tc>
        <w:tc>
          <w:tcPr>
            <w:tcW w:w="0" w:type="auto"/>
            <w:vAlign w:val="center"/>
            <w:hideMark/>
          </w:tcPr>
          <w:p w14:paraId="586B0AFB" w14:textId="77777777" w:rsidR="002B14F3" w:rsidRPr="002B14F3" w:rsidRDefault="002B14F3" w:rsidP="002B14F3">
            <w:r w:rsidRPr="002B14F3">
              <w:t>Template user flow</w:t>
            </w:r>
          </w:p>
        </w:tc>
        <w:tc>
          <w:tcPr>
            <w:tcW w:w="0" w:type="auto"/>
            <w:vAlign w:val="center"/>
            <w:hideMark/>
          </w:tcPr>
          <w:p w14:paraId="1D912683" w14:textId="77777777" w:rsidR="002B14F3" w:rsidRPr="002B14F3" w:rsidRDefault="002B14F3" w:rsidP="002B14F3">
            <w:r w:rsidRPr="002B14F3">
              <w:t xml:space="preserve">Scenario template selection. </w:t>
            </w:r>
          </w:p>
        </w:tc>
      </w:tr>
      <w:tr w:rsidR="002B14F3" w:rsidRPr="002B14F3" w14:paraId="3BDC2BF3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714E7" w14:textId="77777777" w:rsidR="002B14F3" w:rsidRPr="002B14F3" w:rsidRDefault="002B14F3" w:rsidP="002B14F3">
            <w:r w:rsidRPr="002B14F3">
              <w:t>/</w:t>
            </w:r>
            <w:proofErr w:type="gramStart"/>
            <w:r w:rsidRPr="002B14F3">
              <w:t>template/{id}/</w:t>
            </w:r>
            <w:proofErr w:type="gramEnd"/>
            <w:r w:rsidRPr="002B14F3">
              <w:t>prep</w:t>
            </w:r>
          </w:p>
        </w:tc>
        <w:tc>
          <w:tcPr>
            <w:tcW w:w="0" w:type="auto"/>
            <w:vAlign w:val="center"/>
            <w:hideMark/>
          </w:tcPr>
          <w:p w14:paraId="7F29CD36" w14:textId="77777777" w:rsidR="002B14F3" w:rsidRPr="002B14F3" w:rsidRDefault="002B14F3" w:rsidP="002B14F3">
            <w:r w:rsidRPr="002B14F3">
              <w:t>POST</w:t>
            </w:r>
          </w:p>
        </w:tc>
        <w:tc>
          <w:tcPr>
            <w:tcW w:w="0" w:type="auto"/>
            <w:vAlign w:val="center"/>
            <w:hideMark/>
          </w:tcPr>
          <w:p w14:paraId="01B29505" w14:textId="77777777" w:rsidR="002B14F3" w:rsidRPr="002B14F3" w:rsidRDefault="002B14F3" w:rsidP="002B14F3">
            <w:r w:rsidRPr="002B14F3">
              <w:t>Build data collections, security params</w:t>
            </w:r>
          </w:p>
        </w:tc>
        <w:tc>
          <w:tcPr>
            <w:tcW w:w="0" w:type="auto"/>
            <w:vAlign w:val="center"/>
            <w:hideMark/>
          </w:tcPr>
          <w:p w14:paraId="3B0B92CB" w14:textId="77777777" w:rsidR="002B14F3" w:rsidRPr="002B14F3" w:rsidRDefault="002B14F3" w:rsidP="002B14F3">
            <w:r w:rsidRPr="002B14F3">
              <w:t>Pre-run build</w:t>
            </w:r>
          </w:p>
        </w:tc>
        <w:tc>
          <w:tcPr>
            <w:tcW w:w="0" w:type="auto"/>
            <w:vAlign w:val="center"/>
            <w:hideMark/>
          </w:tcPr>
          <w:p w14:paraId="460B5582" w14:textId="77777777" w:rsidR="002B14F3" w:rsidRPr="002B14F3" w:rsidRDefault="002B14F3" w:rsidP="002B14F3">
            <w:proofErr w:type="gramStart"/>
            <w:r w:rsidRPr="002B14F3">
              <w:t>System</w:t>
            </w:r>
            <w:proofErr w:type="gramEnd"/>
            <w:r w:rsidRPr="002B14F3">
              <w:t xml:space="preserve"> creates collections &amp; security. </w:t>
            </w:r>
          </w:p>
        </w:tc>
      </w:tr>
      <w:tr w:rsidR="002B14F3" w:rsidRPr="002B14F3" w14:paraId="196C34F3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EED4F" w14:textId="77777777" w:rsidR="002B14F3" w:rsidRPr="002B14F3" w:rsidRDefault="002B14F3" w:rsidP="002B14F3">
            <w:r w:rsidRPr="002B14F3">
              <w:t>/</w:t>
            </w:r>
            <w:proofErr w:type="gramStart"/>
            <w:r w:rsidRPr="002B14F3">
              <w:t>template/{id}/</w:t>
            </w:r>
            <w:proofErr w:type="gramEnd"/>
            <w:r w:rsidRPr="002B14F3">
              <w:t>vanguard-review</w:t>
            </w:r>
          </w:p>
        </w:tc>
        <w:tc>
          <w:tcPr>
            <w:tcW w:w="0" w:type="auto"/>
            <w:vAlign w:val="center"/>
            <w:hideMark/>
          </w:tcPr>
          <w:p w14:paraId="6E32B5FB" w14:textId="77777777" w:rsidR="002B14F3" w:rsidRPr="002B14F3" w:rsidRDefault="002B14F3" w:rsidP="002B14F3">
            <w:r w:rsidRPr="002B14F3">
              <w:t>POST</w:t>
            </w:r>
          </w:p>
        </w:tc>
        <w:tc>
          <w:tcPr>
            <w:tcW w:w="0" w:type="auto"/>
            <w:vAlign w:val="center"/>
            <w:hideMark/>
          </w:tcPr>
          <w:p w14:paraId="2A7C468F" w14:textId="77777777" w:rsidR="002B14F3" w:rsidRPr="002B14F3" w:rsidRDefault="002B14F3" w:rsidP="002B14F3">
            <w:r w:rsidRPr="002B14F3">
              <w:t>Apply QC/logging &amp; produce execution pack</w:t>
            </w:r>
          </w:p>
        </w:tc>
        <w:tc>
          <w:tcPr>
            <w:tcW w:w="0" w:type="auto"/>
            <w:vAlign w:val="center"/>
            <w:hideMark/>
          </w:tcPr>
          <w:p w14:paraId="7CABB6D5" w14:textId="77777777" w:rsidR="002B14F3" w:rsidRPr="002B14F3" w:rsidRDefault="002B14F3" w:rsidP="002B14F3">
            <w:r w:rsidRPr="002B14F3">
              <w:t>Vanguard pre-check</w:t>
            </w:r>
          </w:p>
        </w:tc>
        <w:tc>
          <w:tcPr>
            <w:tcW w:w="0" w:type="auto"/>
            <w:vAlign w:val="center"/>
            <w:hideMark/>
          </w:tcPr>
          <w:p w14:paraId="6292163E" w14:textId="77777777" w:rsidR="002B14F3" w:rsidRPr="002B14F3" w:rsidRDefault="002B14F3" w:rsidP="002B14F3">
            <w:r w:rsidRPr="002B14F3">
              <w:t xml:space="preserve">Review &amp; reformat prompts; insert QC/logging. </w:t>
            </w:r>
          </w:p>
        </w:tc>
      </w:tr>
      <w:tr w:rsidR="002B14F3" w:rsidRPr="002B14F3" w14:paraId="35B919A3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7FB62" w14:textId="77777777" w:rsidR="002B14F3" w:rsidRPr="002B14F3" w:rsidRDefault="002B14F3" w:rsidP="002B14F3">
            <w:r w:rsidRPr="002B14F3">
              <w:lastRenderedPageBreak/>
              <w:t>/</w:t>
            </w:r>
            <w:proofErr w:type="gramStart"/>
            <w:r w:rsidRPr="002B14F3">
              <w:t>run/{</w:t>
            </w:r>
            <w:proofErr w:type="gramEnd"/>
            <w:r w:rsidRPr="002B14F3">
              <w:t>id}</w:t>
            </w:r>
          </w:p>
        </w:tc>
        <w:tc>
          <w:tcPr>
            <w:tcW w:w="0" w:type="auto"/>
            <w:vAlign w:val="center"/>
            <w:hideMark/>
          </w:tcPr>
          <w:p w14:paraId="69B3C5C7" w14:textId="77777777" w:rsidR="002B14F3" w:rsidRPr="002B14F3" w:rsidRDefault="002B14F3" w:rsidP="002B14F3">
            <w:r w:rsidRPr="002B14F3">
              <w:t>POST</w:t>
            </w:r>
          </w:p>
        </w:tc>
        <w:tc>
          <w:tcPr>
            <w:tcW w:w="0" w:type="auto"/>
            <w:vAlign w:val="center"/>
            <w:hideMark/>
          </w:tcPr>
          <w:p w14:paraId="30B741B4" w14:textId="77777777" w:rsidR="002B14F3" w:rsidRPr="002B14F3" w:rsidRDefault="002B14F3" w:rsidP="002B14F3">
            <w:proofErr w:type="gramStart"/>
            <w:r w:rsidRPr="002B14F3">
              <w:t>Execute</w:t>
            </w:r>
            <w:proofErr w:type="gramEnd"/>
            <w:r w:rsidRPr="002B14F3">
              <w:t xml:space="preserve"> under supervision</w:t>
            </w:r>
          </w:p>
        </w:tc>
        <w:tc>
          <w:tcPr>
            <w:tcW w:w="0" w:type="auto"/>
            <w:vAlign w:val="center"/>
            <w:hideMark/>
          </w:tcPr>
          <w:p w14:paraId="01606B23" w14:textId="77777777" w:rsidR="002B14F3" w:rsidRPr="002B14F3" w:rsidRDefault="002B14F3" w:rsidP="002B14F3">
            <w:r w:rsidRPr="002B14F3">
              <w:t>Mid-run monitor &amp; log</w:t>
            </w:r>
          </w:p>
        </w:tc>
        <w:tc>
          <w:tcPr>
            <w:tcW w:w="0" w:type="auto"/>
            <w:vAlign w:val="center"/>
            <w:hideMark/>
          </w:tcPr>
          <w:p w14:paraId="6AFAE1E6" w14:textId="77777777" w:rsidR="002B14F3" w:rsidRPr="002B14F3" w:rsidRDefault="002B14F3" w:rsidP="002B14F3">
            <w:r w:rsidRPr="002B14F3">
              <w:t xml:space="preserve">Monitor &amp; </w:t>
            </w:r>
            <w:proofErr w:type="gramStart"/>
            <w:r w:rsidRPr="002B14F3">
              <w:t>log</w:t>
            </w:r>
            <w:proofErr w:type="gramEnd"/>
            <w:r w:rsidRPr="002B14F3">
              <w:t xml:space="preserve"> agent work. </w:t>
            </w:r>
          </w:p>
        </w:tc>
      </w:tr>
      <w:tr w:rsidR="002B14F3" w:rsidRPr="002B14F3" w14:paraId="1F6A03AB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94295" w14:textId="77777777" w:rsidR="002B14F3" w:rsidRPr="002B14F3" w:rsidRDefault="002B14F3" w:rsidP="002B14F3">
            <w:r w:rsidRPr="002B14F3">
              <w:t>/</w:t>
            </w:r>
            <w:proofErr w:type="gramStart"/>
            <w:r w:rsidRPr="002B14F3">
              <w:t>run/{id}/</w:t>
            </w:r>
            <w:proofErr w:type="gramEnd"/>
            <w:r w:rsidRPr="002B14F3">
              <w:t>validate</w:t>
            </w:r>
          </w:p>
        </w:tc>
        <w:tc>
          <w:tcPr>
            <w:tcW w:w="0" w:type="auto"/>
            <w:vAlign w:val="center"/>
            <w:hideMark/>
          </w:tcPr>
          <w:p w14:paraId="791C02BA" w14:textId="77777777" w:rsidR="002B14F3" w:rsidRPr="002B14F3" w:rsidRDefault="002B14F3" w:rsidP="002B14F3">
            <w:r w:rsidRPr="002B14F3">
              <w:t>POST</w:t>
            </w:r>
          </w:p>
        </w:tc>
        <w:tc>
          <w:tcPr>
            <w:tcW w:w="0" w:type="auto"/>
            <w:vAlign w:val="center"/>
            <w:hideMark/>
          </w:tcPr>
          <w:p w14:paraId="42A1870A" w14:textId="77777777" w:rsidR="002B14F3" w:rsidRPr="002B14F3" w:rsidRDefault="002B14F3" w:rsidP="002B14F3">
            <w:r w:rsidRPr="002B14F3">
              <w:t>Integrity &amp; Accuracy validation</w:t>
            </w:r>
          </w:p>
        </w:tc>
        <w:tc>
          <w:tcPr>
            <w:tcW w:w="0" w:type="auto"/>
            <w:vAlign w:val="center"/>
            <w:hideMark/>
          </w:tcPr>
          <w:p w14:paraId="49C67302" w14:textId="77777777" w:rsidR="002B14F3" w:rsidRPr="002B14F3" w:rsidRDefault="002B14F3" w:rsidP="002B14F3">
            <w:r w:rsidRPr="002B14F3">
              <w:t>Output validation</w:t>
            </w:r>
          </w:p>
        </w:tc>
        <w:tc>
          <w:tcPr>
            <w:tcW w:w="0" w:type="auto"/>
            <w:vAlign w:val="center"/>
            <w:hideMark/>
          </w:tcPr>
          <w:p w14:paraId="5D36EE8A" w14:textId="77777777" w:rsidR="002B14F3" w:rsidRPr="002B14F3" w:rsidRDefault="002B14F3" w:rsidP="002B14F3">
            <w:r w:rsidRPr="002B14F3">
              <w:t xml:space="preserve">Clean output + logs. </w:t>
            </w:r>
          </w:p>
        </w:tc>
      </w:tr>
      <w:tr w:rsidR="002B14F3" w:rsidRPr="002B14F3" w14:paraId="440D3173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B814D" w14:textId="77777777" w:rsidR="002B14F3" w:rsidRPr="002B14F3" w:rsidRDefault="002B14F3" w:rsidP="002B14F3">
            <w:r w:rsidRPr="002B14F3">
              <w:t>/</w:t>
            </w:r>
            <w:proofErr w:type="gramStart"/>
            <w:r w:rsidRPr="002B14F3">
              <w:t>run/{id}/</w:t>
            </w:r>
            <w:proofErr w:type="gramEnd"/>
            <w:r w:rsidRPr="002B14F3">
              <w:t>certify</w:t>
            </w:r>
          </w:p>
        </w:tc>
        <w:tc>
          <w:tcPr>
            <w:tcW w:w="0" w:type="auto"/>
            <w:vAlign w:val="center"/>
            <w:hideMark/>
          </w:tcPr>
          <w:p w14:paraId="573C3A11" w14:textId="77777777" w:rsidR="002B14F3" w:rsidRPr="002B14F3" w:rsidRDefault="002B14F3" w:rsidP="002B14F3">
            <w:r w:rsidRPr="002B14F3">
              <w:t>POST</w:t>
            </w:r>
          </w:p>
        </w:tc>
        <w:tc>
          <w:tcPr>
            <w:tcW w:w="0" w:type="auto"/>
            <w:vAlign w:val="center"/>
            <w:hideMark/>
          </w:tcPr>
          <w:p w14:paraId="3C8C88E0" w14:textId="77777777" w:rsidR="002B14F3" w:rsidRPr="002B14F3" w:rsidRDefault="002B14F3" w:rsidP="002B14F3">
            <w:r w:rsidRPr="002B14F3">
              <w:t>Reviewer cert + validation bundle</w:t>
            </w:r>
          </w:p>
        </w:tc>
        <w:tc>
          <w:tcPr>
            <w:tcW w:w="0" w:type="auto"/>
            <w:vAlign w:val="center"/>
            <w:hideMark/>
          </w:tcPr>
          <w:p w14:paraId="766BC606" w14:textId="77777777" w:rsidR="002B14F3" w:rsidRPr="002B14F3" w:rsidRDefault="002B14F3" w:rsidP="002B14F3">
            <w:r w:rsidRPr="002B14F3">
              <w:t>Finalization</w:t>
            </w:r>
          </w:p>
        </w:tc>
        <w:tc>
          <w:tcPr>
            <w:tcW w:w="0" w:type="auto"/>
            <w:vAlign w:val="center"/>
            <w:hideMark/>
          </w:tcPr>
          <w:p w14:paraId="1F98CD6A" w14:textId="77777777" w:rsidR="002B14F3" w:rsidRPr="002B14F3" w:rsidRDefault="002B14F3" w:rsidP="002B14F3">
            <w:r w:rsidRPr="002B14F3">
              <w:t xml:space="preserve">Provide validation/logging info to </w:t>
            </w:r>
            <w:proofErr w:type="gramStart"/>
            <w:r w:rsidRPr="002B14F3">
              <w:t>user</w:t>
            </w:r>
            <w:proofErr w:type="gramEnd"/>
            <w:r w:rsidRPr="002B14F3">
              <w:t xml:space="preserve">. </w:t>
            </w:r>
          </w:p>
        </w:tc>
      </w:tr>
    </w:tbl>
    <w:p w14:paraId="492EEFBB" w14:textId="77777777" w:rsidR="002B14F3" w:rsidRPr="002B14F3" w:rsidRDefault="002B14F3" w:rsidP="002B14F3">
      <w:r w:rsidRPr="002B14F3">
        <w:pict w14:anchorId="29604833">
          <v:rect id="_x0000_i1430" style="width:0;height:1.5pt" o:hralign="center" o:hrstd="t" o:hr="t" fillcolor="#a0a0a0" stroked="f"/>
        </w:pict>
      </w:r>
    </w:p>
    <w:p w14:paraId="28AFA271" w14:textId="77777777" w:rsidR="002B14F3" w:rsidRPr="002B14F3" w:rsidRDefault="002B14F3" w:rsidP="002B14F3">
      <w:pPr>
        <w:rPr>
          <w:b/>
          <w:bCs/>
        </w:rPr>
      </w:pPr>
      <w:r w:rsidRPr="002B14F3">
        <w:rPr>
          <w:b/>
          <w:bCs/>
        </w:rPr>
        <w:t>8. Compliance Reporting Outputs</w:t>
      </w:r>
    </w:p>
    <w:p w14:paraId="74F783CB" w14:textId="77777777" w:rsidR="002B14F3" w:rsidRPr="002B14F3" w:rsidRDefault="002B14F3" w:rsidP="002B14F3">
      <w:r w:rsidRPr="002B14F3">
        <w:rPr>
          <w:b/>
          <w:bCs/>
        </w:rPr>
        <w:t>Each regulated run emits 3 artifacts:</w:t>
      </w:r>
    </w:p>
    <w:p w14:paraId="5687EC2B" w14:textId="77777777" w:rsidR="002B14F3" w:rsidRPr="002B14F3" w:rsidRDefault="002B14F3" w:rsidP="002B14F3">
      <w:pPr>
        <w:numPr>
          <w:ilvl w:val="0"/>
          <w:numId w:val="11"/>
        </w:numPr>
      </w:pPr>
      <w:r w:rsidRPr="002B14F3">
        <w:rPr>
          <w:b/>
          <w:bCs/>
        </w:rPr>
        <w:t>Primary Report</w:t>
      </w:r>
      <w:r w:rsidRPr="002B14F3">
        <w:t xml:space="preserve"> (e.g., Land Lease Status; PHMSA form)</w:t>
      </w:r>
    </w:p>
    <w:p w14:paraId="377C1D57" w14:textId="77777777" w:rsidR="002B14F3" w:rsidRPr="002B14F3" w:rsidRDefault="002B14F3" w:rsidP="002B14F3">
      <w:pPr>
        <w:numPr>
          <w:ilvl w:val="0"/>
          <w:numId w:val="11"/>
        </w:numPr>
      </w:pPr>
      <w:r w:rsidRPr="002B14F3">
        <w:rPr>
          <w:b/>
          <w:bCs/>
        </w:rPr>
        <w:t>Validation &amp; QC Log Bundle</w:t>
      </w:r>
      <w:r w:rsidRPr="002B14F3">
        <w:t xml:space="preserve"> (checks applied, pass/fail, missing data)</w:t>
      </w:r>
    </w:p>
    <w:p w14:paraId="2F7E65C7" w14:textId="77777777" w:rsidR="002B14F3" w:rsidRPr="002B14F3" w:rsidRDefault="002B14F3" w:rsidP="002B14F3">
      <w:pPr>
        <w:numPr>
          <w:ilvl w:val="0"/>
          <w:numId w:val="11"/>
        </w:numPr>
      </w:pPr>
      <w:r w:rsidRPr="002B14F3">
        <w:rPr>
          <w:b/>
          <w:bCs/>
        </w:rPr>
        <w:t>Audit Manifest</w:t>
      </w:r>
      <w:r w:rsidRPr="002B14F3">
        <w:t xml:space="preserve"> (who reviewed, when, which data sources </w:t>
      </w:r>
      <w:proofErr w:type="gramStart"/>
      <w:r w:rsidRPr="002B14F3">
        <w:t>accessed;</w:t>
      </w:r>
      <w:proofErr w:type="gramEnd"/>
      <w:r w:rsidRPr="002B14F3">
        <w:t xml:space="preserve"> digital signature)</w:t>
      </w:r>
    </w:p>
    <w:p w14:paraId="1F134E99" w14:textId="77777777" w:rsidR="002B14F3" w:rsidRPr="002B14F3" w:rsidRDefault="002B14F3" w:rsidP="002B14F3">
      <w:r w:rsidRPr="002B14F3">
        <w:t xml:space="preserve">This aligns to the requirement that Vanguards </w:t>
      </w:r>
      <w:r w:rsidRPr="002B14F3">
        <w:rPr>
          <w:b/>
          <w:bCs/>
        </w:rPr>
        <w:t>produce final clean outputs with logs</w:t>
      </w:r>
      <w:r w:rsidRPr="002B14F3">
        <w:t xml:space="preserve"> and </w:t>
      </w:r>
      <w:r w:rsidRPr="002B14F3">
        <w:rPr>
          <w:b/>
          <w:bCs/>
        </w:rPr>
        <w:t>provide separate validation/logging documentation after review.</w:t>
      </w:r>
      <w:r w:rsidRPr="002B14F3">
        <w:t xml:space="preserve"> </w:t>
      </w:r>
    </w:p>
    <w:p w14:paraId="42BB0C1D" w14:textId="77777777" w:rsidR="002B14F3" w:rsidRPr="002B14F3" w:rsidRDefault="002B14F3" w:rsidP="002B14F3">
      <w:r w:rsidRPr="002B14F3">
        <w:pict w14:anchorId="6DBE8C97">
          <v:rect id="_x0000_i1431" style="width:0;height:1.5pt" o:hralign="center" o:hrstd="t" o:hr="t" fillcolor="#a0a0a0" stroked="f"/>
        </w:pict>
      </w:r>
    </w:p>
    <w:p w14:paraId="1CCC87C8" w14:textId="77777777" w:rsidR="002B14F3" w:rsidRPr="002B14F3" w:rsidRDefault="002B14F3" w:rsidP="002B14F3">
      <w:pPr>
        <w:rPr>
          <w:b/>
          <w:bCs/>
        </w:rPr>
      </w:pPr>
      <w:r w:rsidRPr="002B14F3">
        <w:rPr>
          <w:b/>
          <w:bCs/>
        </w:rPr>
        <w:t xml:space="preserve">9. Deployment / Integration Assumptions for </w:t>
      </w:r>
      <w:proofErr w:type="spellStart"/>
      <w:r w:rsidRPr="002B14F3">
        <w:rPr>
          <w:b/>
          <w:bCs/>
        </w:rPr>
        <w:t>Kilocode</w:t>
      </w:r>
      <w:proofErr w:type="spellEnd"/>
    </w:p>
    <w:p w14:paraId="6D81D5ED" w14:textId="77777777" w:rsidR="002B14F3" w:rsidRPr="002B14F3" w:rsidRDefault="002B14F3" w:rsidP="002B14F3">
      <w:pPr>
        <w:numPr>
          <w:ilvl w:val="0"/>
          <w:numId w:val="12"/>
        </w:numPr>
      </w:pPr>
      <w:r w:rsidRPr="002B14F3">
        <w:t xml:space="preserve">Must run </w:t>
      </w:r>
      <w:r w:rsidRPr="002B14F3">
        <w:rPr>
          <w:b/>
          <w:bCs/>
        </w:rPr>
        <w:t>alongside existing commercial / legacy systems</w:t>
      </w:r>
      <w:r w:rsidRPr="002B14F3">
        <w:t xml:space="preserve"> (no rip-and-replace); adapter layer expected. </w:t>
      </w:r>
    </w:p>
    <w:p w14:paraId="28F8CFDF" w14:textId="77777777" w:rsidR="002B14F3" w:rsidRPr="002B14F3" w:rsidRDefault="002B14F3" w:rsidP="002B14F3">
      <w:pPr>
        <w:numPr>
          <w:ilvl w:val="0"/>
          <w:numId w:val="12"/>
        </w:numPr>
      </w:pPr>
      <w:r w:rsidRPr="002B14F3">
        <w:t xml:space="preserve">Designed for </w:t>
      </w:r>
      <w:r w:rsidRPr="002B14F3">
        <w:rPr>
          <w:b/>
          <w:bCs/>
        </w:rPr>
        <w:t>regulated industries including Energy &amp; Utilities</w:t>
      </w:r>
      <w:r w:rsidRPr="002B14F3">
        <w:t xml:space="preserve"> (explicit target vertical). </w:t>
      </w:r>
    </w:p>
    <w:p w14:paraId="6C4B71B4" w14:textId="77777777" w:rsidR="002B14F3" w:rsidRPr="002B14F3" w:rsidRDefault="002B14F3" w:rsidP="002B14F3">
      <w:pPr>
        <w:numPr>
          <w:ilvl w:val="0"/>
          <w:numId w:val="12"/>
        </w:numPr>
      </w:pPr>
      <w:r w:rsidRPr="002B14F3">
        <w:t xml:space="preserve">POC should </w:t>
      </w:r>
      <w:r w:rsidRPr="002B14F3">
        <w:rPr>
          <w:b/>
          <w:bCs/>
        </w:rPr>
        <w:t>demonstrate enhanced security, integrity validation, and accuracy verification</w:t>
      </w:r>
      <w:r w:rsidRPr="002B14F3">
        <w:t xml:space="preserve">—don’t </w:t>
      </w:r>
      <w:proofErr w:type="spellStart"/>
      <w:r w:rsidRPr="002B14F3">
        <w:t>overscope</w:t>
      </w:r>
      <w:proofErr w:type="spellEnd"/>
      <w:r w:rsidRPr="002B14F3">
        <w:t xml:space="preserve"> orchestration marketplace pieces (Phase-2). </w:t>
      </w:r>
    </w:p>
    <w:p w14:paraId="25560279" w14:textId="77777777" w:rsidR="002B14F3" w:rsidRPr="002B14F3" w:rsidRDefault="002B14F3" w:rsidP="002B14F3">
      <w:pPr>
        <w:numPr>
          <w:ilvl w:val="0"/>
          <w:numId w:val="12"/>
        </w:numPr>
      </w:pPr>
      <w:r w:rsidRPr="002B14F3">
        <w:t xml:space="preserve">Include role types &amp; approval routing to support regulated operations; your </w:t>
      </w:r>
      <w:r w:rsidRPr="002B14F3">
        <w:rPr>
          <w:b/>
          <w:bCs/>
        </w:rPr>
        <w:t>Vanguard reviewer &amp; certification steps</w:t>
      </w:r>
      <w:r w:rsidRPr="002B14F3">
        <w:t xml:space="preserve"> are mandatory for demonstration. </w:t>
      </w:r>
    </w:p>
    <w:p w14:paraId="6FA9AE00" w14:textId="77777777" w:rsidR="002B14F3" w:rsidRPr="002B14F3" w:rsidRDefault="002B14F3" w:rsidP="002B14F3">
      <w:r w:rsidRPr="002B14F3">
        <w:pict w14:anchorId="4224624F">
          <v:rect id="_x0000_i1432" style="width:0;height:1.5pt" o:hralign="center" o:hrstd="t" o:hr="t" fillcolor="#a0a0a0" stroked="f"/>
        </w:pict>
      </w:r>
    </w:p>
    <w:p w14:paraId="5B85323B" w14:textId="77777777" w:rsidR="002B14F3" w:rsidRPr="002B14F3" w:rsidRDefault="002B14F3" w:rsidP="002B14F3">
      <w:pPr>
        <w:rPr>
          <w:b/>
          <w:bCs/>
        </w:rPr>
      </w:pPr>
      <w:r w:rsidRPr="002B14F3">
        <w:rPr>
          <w:b/>
          <w:bCs/>
        </w:rPr>
        <w:t>10. Implementation Checklist for Kilocode.ai</w:t>
      </w:r>
    </w:p>
    <w:p w14:paraId="1FE4E192" w14:textId="77777777" w:rsidR="002B14F3" w:rsidRPr="002B14F3" w:rsidRDefault="002B14F3" w:rsidP="002B14F3">
      <w:r w:rsidRPr="002B14F3">
        <w:rPr>
          <w:b/>
          <w:bCs/>
        </w:rPr>
        <w:t>Pre-Build</w:t>
      </w:r>
    </w:p>
    <w:p w14:paraId="2AAE533D" w14:textId="77777777" w:rsidR="002B14F3" w:rsidRPr="002B14F3" w:rsidRDefault="002B14F3" w:rsidP="002B14F3">
      <w:pPr>
        <w:numPr>
          <w:ilvl w:val="0"/>
          <w:numId w:val="13"/>
        </w:numPr>
      </w:pPr>
      <w:r w:rsidRPr="002B14F3">
        <w:t xml:space="preserve">Load Standards Library (Security/Integrity/Accuracy packs). </w:t>
      </w:r>
    </w:p>
    <w:p w14:paraId="7CBC23A6" w14:textId="77777777" w:rsidR="002B14F3" w:rsidRPr="002B14F3" w:rsidRDefault="002B14F3" w:rsidP="002B14F3">
      <w:pPr>
        <w:numPr>
          <w:ilvl w:val="0"/>
          <w:numId w:val="13"/>
        </w:numPr>
      </w:pPr>
      <w:r w:rsidRPr="002B14F3">
        <w:t xml:space="preserve">Define CDE Catalog per scenario. </w:t>
      </w:r>
    </w:p>
    <w:p w14:paraId="58B08500" w14:textId="77777777" w:rsidR="002B14F3" w:rsidRPr="002B14F3" w:rsidRDefault="002B14F3" w:rsidP="002B14F3">
      <w:pPr>
        <w:numPr>
          <w:ilvl w:val="0"/>
          <w:numId w:val="13"/>
        </w:numPr>
      </w:pPr>
      <w:r w:rsidRPr="002B14F3">
        <w:t xml:space="preserve">Import Scenario Templates (Land Lease Status, PHMSA, etc.). </w:t>
      </w:r>
    </w:p>
    <w:p w14:paraId="06EB27D8" w14:textId="77777777" w:rsidR="002B14F3" w:rsidRPr="002B14F3" w:rsidRDefault="002B14F3" w:rsidP="002B14F3">
      <w:r w:rsidRPr="002B14F3">
        <w:rPr>
          <w:b/>
          <w:bCs/>
        </w:rPr>
        <w:t>Runtime</w:t>
      </w:r>
    </w:p>
    <w:p w14:paraId="066450F4" w14:textId="77777777" w:rsidR="002B14F3" w:rsidRPr="002B14F3" w:rsidRDefault="002B14F3" w:rsidP="002B14F3">
      <w:pPr>
        <w:numPr>
          <w:ilvl w:val="0"/>
          <w:numId w:val="14"/>
        </w:numPr>
      </w:pPr>
      <w:r w:rsidRPr="002B14F3">
        <w:lastRenderedPageBreak/>
        <w:t xml:space="preserve">Enforce Vanguard Pre-Run Review step before execution. </w:t>
      </w:r>
    </w:p>
    <w:p w14:paraId="51825F0E" w14:textId="77777777" w:rsidR="002B14F3" w:rsidRPr="002B14F3" w:rsidRDefault="002B14F3" w:rsidP="002B14F3">
      <w:pPr>
        <w:numPr>
          <w:ilvl w:val="0"/>
          <w:numId w:val="14"/>
        </w:numPr>
      </w:pPr>
      <w:r w:rsidRPr="002B14F3">
        <w:t xml:space="preserve">Stream data access events to monitor </w:t>
      </w:r>
      <w:proofErr w:type="gramStart"/>
      <w:r w:rsidRPr="002B14F3">
        <w:t>panel</w:t>
      </w:r>
      <w:proofErr w:type="gramEnd"/>
      <w:r w:rsidRPr="002B14F3">
        <w:t xml:space="preserve">. </w:t>
      </w:r>
    </w:p>
    <w:p w14:paraId="118581B1" w14:textId="77777777" w:rsidR="002B14F3" w:rsidRPr="002B14F3" w:rsidRDefault="002B14F3" w:rsidP="002B14F3">
      <w:pPr>
        <w:numPr>
          <w:ilvl w:val="0"/>
          <w:numId w:val="14"/>
        </w:numPr>
      </w:pPr>
      <w:r w:rsidRPr="002B14F3">
        <w:t xml:space="preserve">Auto-generate Validation Bundle after </w:t>
      </w:r>
      <w:proofErr w:type="gramStart"/>
      <w:r w:rsidRPr="002B14F3">
        <w:t>run</w:t>
      </w:r>
      <w:proofErr w:type="gramEnd"/>
      <w:r w:rsidRPr="002B14F3">
        <w:t xml:space="preserve">. </w:t>
      </w:r>
    </w:p>
    <w:p w14:paraId="49CD2277" w14:textId="77777777" w:rsidR="002B14F3" w:rsidRPr="002B14F3" w:rsidRDefault="002B14F3" w:rsidP="002B14F3">
      <w:r w:rsidRPr="002B14F3">
        <w:rPr>
          <w:b/>
          <w:bCs/>
        </w:rPr>
        <w:t>UI</w:t>
      </w:r>
    </w:p>
    <w:p w14:paraId="5DB00DCA" w14:textId="77777777" w:rsidR="002B14F3" w:rsidRPr="002B14F3" w:rsidRDefault="002B14F3" w:rsidP="002B14F3">
      <w:pPr>
        <w:numPr>
          <w:ilvl w:val="0"/>
          <w:numId w:val="15"/>
        </w:numPr>
      </w:pPr>
      <w:r w:rsidRPr="002B14F3">
        <w:t>Template vs Scratch toggle</w:t>
      </w:r>
    </w:p>
    <w:p w14:paraId="460DE110" w14:textId="77777777" w:rsidR="002B14F3" w:rsidRPr="002B14F3" w:rsidRDefault="002B14F3" w:rsidP="002B14F3">
      <w:pPr>
        <w:numPr>
          <w:ilvl w:val="0"/>
          <w:numId w:val="15"/>
        </w:numPr>
      </w:pPr>
      <w:r w:rsidRPr="002B14F3">
        <w:t>Compliance Level control</w:t>
      </w:r>
    </w:p>
    <w:p w14:paraId="1D80051F" w14:textId="77777777" w:rsidR="002B14F3" w:rsidRPr="002B14F3" w:rsidRDefault="002B14F3" w:rsidP="002B14F3">
      <w:pPr>
        <w:numPr>
          <w:ilvl w:val="0"/>
          <w:numId w:val="15"/>
        </w:numPr>
      </w:pPr>
      <w:r w:rsidRPr="002B14F3">
        <w:t>Data Element Satisfaction Meter (CDE)</w:t>
      </w:r>
    </w:p>
    <w:p w14:paraId="535135BA" w14:textId="77777777" w:rsidR="002B14F3" w:rsidRPr="002B14F3" w:rsidRDefault="002B14F3" w:rsidP="002B14F3">
      <w:pPr>
        <w:numPr>
          <w:ilvl w:val="0"/>
          <w:numId w:val="15"/>
        </w:numPr>
      </w:pPr>
      <w:r w:rsidRPr="002B14F3">
        <w:t>Vanguard Review Summary (pre-run edits)</w:t>
      </w:r>
    </w:p>
    <w:p w14:paraId="6D86F4A3" w14:textId="77777777" w:rsidR="002B14F3" w:rsidRPr="002B14F3" w:rsidRDefault="002B14F3" w:rsidP="002B14F3">
      <w:pPr>
        <w:numPr>
          <w:ilvl w:val="0"/>
          <w:numId w:val="15"/>
        </w:numPr>
      </w:pPr>
      <w:r w:rsidRPr="002B14F3">
        <w:t>Output Validation &amp; Signature Modal (post-run)</w:t>
      </w:r>
    </w:p>
    <w:p w14:paraId="6D6409C6" w14:textId="77777777" w:rsidR="002B14F3" w:rsidRPr="002B14F3" w:rsidRDefault="002B14F3" w:rsidP="002B14F3">
      <w:r w:rsidRPr="002B14F3">
        <w:pict w14:anchorId="08DC4872">
          <v:rect id="_x0000_i1433" style="width:0;height:1.5pt" o:hralign="center" o:hrstd="t" o:hr="t" fillcolor="#a0a0a0" stroked="f"/>
        </w:pict>
      </w:r>
    </w:p>
    <w:p w14:paraId="31D7D4CF" w14:textId="77777777" w:rsidR="002B14F3" w:rsidRPr="002B14F3" w:rsidRDefault="002B14F3" w:rsidP="002B14F3">
      <w:pPr>
        <w:rPr>
          <w:b/>
          <w:bCs/>
        </w:rPr>
      </w:pPr>
      <w:r w:rsidRPr="002B14F3">
        <w:rPr>
          <w:b/>
          <w:bCs/>
        </w:rPr>
        <w:t>11. What to Hand to Junie (Design Lead)</w:t>
      </w:r>
    </w:p>
    <w:p w14:paraId="400BE7FC" w14:textId="77777777" w:rsidR="002B14F3" w:rsidRPr="002B14F3" w:rsidRDefault="002B14F3" w:rsidP="002B14F3">
      <w:r w:rsidRPr="002B14F3">
        <w:t xml:space="preserve">Provide </w:t>
      </w:r>
      <w:proofErr w:type="gramStart"/>
      <w:r w:rsidRPr="002B14F3">
        <w:t>Junie</w:t>
      </w:r>
      <w:proofErr w:type="gramEnd"/>
      <w:r w:rsidRPr="002B14F3">
        <w:t xml:space="preserve"> the following payloads:</w:t>
      </w:r>
    </w:p>
    <w:p w14:paraId="23CF7FC5" w14:textId="77777777" w:rsidR="002B14F3" w:rsidRPr="002B14F3" w:rsidRDefault="002B14F3" w:rsidP="002B14F3">
      <w:pPr>
        <w:numPr>
          <w:ilvl w:val="0"/>
          <w:numId w:val="16"/>
        </w:numPr>
      </w:pPr>
      <w:r w:rsidRPr="002B14F3">
        <w:rPr>
          <w:b/>
          <w:bCs/>
        </w:rPr>
        <w:t>Screen specs w/ new controls</w:t>
      </w:r>
      <w:r w:rsidRPr="002B14F3">
        <w:t xml:space="preserve"> (Section 4 above).</w:t>
      </w:r>
    </w:p>
    <w:p w14:paraId="6A657E82" w14:textId="77777777" w:rsidR="002B14F3" w:rsidRPr="002B14F3" w:rsidRDefault="002B14F3" w:rsidP="002B14F3">
      <w:pPr>
        <w:numPr>
          <w:ilvl w:val="0"/>
          <w:numId w:val="16"/>
        </w:numPr>
      </w:pPr>
      <w:r w:rsidRPr="002B14F3">
        <w:rPr>
          <w:b/>
          <w:bCs/>
        </w:rPr>
        <w:t>State machine diagram</w:t>
      </w:r>
      <w:r w:rsidRPr="002B14F3">
        <w:t xml:space="preserve"> (Section 5).</w:t>
      </w:r>
    </w:p>
    <w:p w14:paraId="52B3282D" w14:textId="77777777" w:rsidR="002B14F3" w:rsidRPr="002B14F3" w:rsidRDefault="002B14F3" w:rsidP="002B14F3">
      <w:pPr>
        <w:numPr>
          <w:ilvl w:val="0"/>
          <w:numId w:val="16"/>
        </w:numPr>
      </w:pPr>
      <w:r w:rsidRPr="002B14F3">
        <w:rPr>
          <w:b/>
          <w:bCs/>
        </w:rPr>
        <w:t>CDE Catalog &amp; Control Packs</w:t>
      </w:r>
      <w:r w:rsidRPr="002B14F3">
        <w:t xml:space="preserve"> (Sections 2.1 &amp; 3.2/3.3).</w:t>
      </w:r>
    </w:p>
    <w:p w14:paraId="3E193637" w14:textId="77777777" w:rsidR="002B14F3" w:rsidRPr="002B14F3" w:rsidRDefault="002B14F3" w:rsidP="002B14F3">
      <w:pPr>
        <w:numPr>
          <w:ilvl w:val="0"/>
          <w:numId w:val="16"/>
        </w:numPr>
      </w:pPr>
      <w:r w:rsidRPr="002B14F3">
        <w:rPr>
          <w:b/>
          <w:bCs/>
        </w:rPr>
        <w:t>API contract table</w:t>
      </w:r>
      <w:r w:rsidRPr="002B14F3">
        <w:t xml:space="preserve"> (Section 7).</w:t>
      </w:r>
    </w:p>
    <w:p w14:paraId="6841BD16" w14:textId="77777777" w:rsidR="002B14F3" w:rsidRPr="002B14F3" w:rsidRDefault="002B14F3" w:rsidP="002B14F3">
      <w:pPr>
        <w:numPr>
          <w:ilvl w:val="0"/>
          <w:numId w:val="16"/>
        </w:numPr>
      </w:pPr>
      <w:r w:rsidRPr="002B14F3">
        <w:rPr>
          <w:b/>
          <w:bCs/>
        </w:rPr>
        <w:t>Artifact packaging rules</w:t>
      </w:r>
      <w:r w:rsidRPr="002B14F3">
        <w:t xml:space="preserve"> (Section 8).</w:t>
      </w:r>
    </w:p>
    <w:p w14:paraId="3CFFDE6B" w14:textId="77777777" w:rsidR="002B14F3" w:rsidRPr="002B14F3" w:rsidRDefault="002B14F3" w:rsidP="002B14F3">
      <w:r w:rsidRPr="002B14F3">
        <w:t xml:space="preserve">With these, Junie can build UI components that surface Vanguard policy enforcement at each stage—key to differentiating your platform from vanilla “prompt + response” tools. The deck positions Vanguards as the </w:t>
      </w:r>
      <w:r w:rsidRPr="002B14F3">
        <w:rPr>
          <w:b/>
          <w:bCs/>
        </w:rPr>
        <w:t>layer that governs, validates, and produces confidence documents</w:t>
      </w:r>
      <w:r w:rsidRPr="002B14F3">
        <w:t xml:space="preserve">—your UI must show that clearly. </w:t>
      </w:r>
    </w:p>
    <w:p w14:paraId="3F047827" w14:textId="77777777" w:rsidR="002B14F3" w:rsidRPr="002B14F3" w:rsidRDefault="002B14F3" w:rsidP="002B14F3">
      <w:r w:rsidRPr="002B14F3">
        <w:pict w14:anchorId="05D3E56E">
          <v:rect id="_x0000_i1434" style="width:0;height:1.5pt" o:hralign="center" o:hrstd="t" o:hr="t" fillcolor="#a0a0a0" stroked="f"/>
        </w:pict>
      </w:r>
    </w:p>
    <w:p w14:paraId="29823C5F" w14:textId="77777777" w:rsidR="002B14F3" w:rsidRPr="002B14F3" w:rsidRDefault="002B14F3" w:rsidP="002B14F3">
      <w:pPr>
        <w:rPr>
          <w:b/>
          <w:bCs/>
        </w:rPr>
      </w:pPr>
      <w:r w:rsidRPr="002B14F3">
        <w:rPr>
          <w:b/>
          <w:bCs/>
        </w:rPr>
        <w:t>12. Next Step?</w:t>
      </w:r>
    </w:p>
    <w:p w14:paraId="0452D7F1" w14:textId="77777777" w:rsidR="002B14F3" w:rsidRPr="002B14F3" w:rsidRDefault="002B14F3" w:rsidP="002B14F3">
      <w:r w:rsidRPr="002B14F3">
        <w:t>If you want, I can now:</w:t>
      </w:r>
    </w:p>
    <w:p w14:paraId="7932DA57" w14:textId="77777777" w:rsidR="002B14F3" w:rsidRPr="002B14F3" w:rsidRDefault="002B14F3" w:rsidP="002B14F3">
      <w:pPr>
        <w:numPr>
          <w:ilvl w:val="0"/>
          <w:numId w:val="17"/>
        </w:numPr>
      </w:pPr>
      <w:r w:rsidRPr="002B14F3">
        <w:t xml:space="preserve">Generate </w:t>
      </w:r>
      <w:r w:rsidRPr="002B14F3">
        <w:rPr>
          <w:b/>
          <w:bCs/>
        </w:rPr>
        <w:t>CDE JSON schemas</w:t>
      </w:r>
      <w:r w:rsidRPr="002B14F3">
        <w:t xml:space="preserve"> for Land Lease + PHMSA templates.</w:t>
      </w:r>
    </w:p>
    <w:p w14:paraId="2EEF38BD" w14:textId="77777777" w:rsidR="002B14F3" w:rsidRPr="002B14F3" w:rsidRDefault="002B14F3" w:rsidP="002B14F3">
      <w:pPr>
        <w:numPr>
          <w:ilvl w:val="0"/>
          <w:numId w:val="17"/>
        </w:numPr>
      </w:pPr>
      <w:r w:rsidRPr="002B14F3">
        <w:t xml:space="preserve">Draft </w:t>
      </w:r>
      <w:proofErr w:type="spellStart"/>
      <w:r w:rsidRPr="002B14F3">
        <w:rPr>
          <w:b/>
          <w:bCs/>
        </w:rPr>
        <w:t>Kilocode</w:t>
      </w:r>
      <w:proofErr w:type="spellEnd"/>
      <w:r w:rsidRPr="002B14F3">
        <w:rPr>
          <w:b/>
          <w:bCs/>
        </w:rPr>
        <w:t xml:space="preserve"> module config files</w:t>
      </w:r>
      <w:r w:rsidRPr="002B14F3">
        <w:t xml:space="preserve"> (YAML/JSON) ready for import.</w:t>
      </w:r>
    </w:p>
    <w:p w14:paraId="2A606B53" w14:textId="77777777" w:rsidR="002B14F3" w:rsidRPr="002B14F3" w:rsidRDefault="002B14F3" w:rsidP="002B14F3">
      <w:pPr>
        <w:numPr>
          <w:ilvl w:val="0"/>
          <w:numId w:val="17"/>
        </w:numPr>
      </w:pPr>
      <w:r w:rsidRPr="002B14F3">
        <w:t xml:space="preserve">Produce </w:t>
      </w:r>
      <w:r w:rsidRPr="002B14F3">
        <w:rPr>
          <w:b/>
          <w:bCs/>
        </w:rPr>
        <w:t>sample event logs &amp; validation bundles</w:t>
      </w:r>
      <w:r w:rsidRPr="002B14F3">
        <w:t xml:space="preserve"> you can replay in the demo.</w:t>
      </w:r>
    </w:p>
    <w:p w14:paraId="50021FA0" w14:textId="77777777" w:rsidR="002B14F3" w:rsidRPr="002B14F3" w:rsidRDefault="002B14F3" w:rsidP="002B14F3">
      <w:r w:rsidRPr="002B14F3">
        <w:t>Tell me which you want first and I’ll build it.</w:t>
      </w:r>
    </w:p>
    <w:p w14:paraId="7C841A1C" w14:textId="77777777" w:rsidR="002B14F3" w:rsidRPr="002B14F3" w:rsidRDefault="002B14F3" w:rsidP="002B14F3">
      <w:r w:rsidRPr="002B14F3">
        <w:t>Sources</w:t>
      </w:r>
    </w:p>
    <w:p w14:paraId="72EA8DF8" w14:textId="77777777" w:rsidR="002B14F3" w:rsidRPr="002B14F3" w:rsidRDefault="002B14F3" w:rsidP="002B14F3">
      <w:r w:rsidRPr="002B14F3">
        <w:t>2/2</w:t>
      </w:r>
    </w:p>
    <w:p w14:paraId="2B554F38" w14:textId="77777777" w:rsidR="002B14F3" w:rsidRPr="002B14F3" w:rsidRDefault="002B14F3" w:rsidP="002B14F3">
      <w:pPr>
        <w:rPr>
          <w:b/>
          <w:bCs/>
        </w:rPr>
      </w:pPr>
      <w:r w:rsidRPr="002B14F3">
        <w:rPr>
          <w:b/>
          <w:bCs/>
        </w:rPr>
        <w:lastRenderedPageBreak/>
        <w:t>You said:</w:t>
      </w:r>
    </w:p>
    <w:p w14:paraId="02CCCF05" w14:textId="77777777" w:rsidR="002B14F3" w:rsidRPr="002B14F3" w:rsidRDefault="002B14F3" w:rsidP="002B14F3">
      <w:r w:rsidRPr="002B14F3">
        <w:t xml:space="preserve">notice that this is </w:t>
      </w:r>
      <w:proofErr w:type="gramStart"/>
      <w:r w:rsidRPr="002B14F3">
        <w:t>a new vanguards</w:t>
      </w:r>
      <w:proofErr w:type="gramEnd"/>
      <w:r w:rsidRPr="002B14F3">
        <w:t xml:space="preserve"> use case. I want us to be able to choose between the various use cases - so we have a system built with common features, and then we build out some variation according to use case. </w:t>
      </w:r>
      <w:proofErr w:type="gramStart"/>
      <w:r w:rsidRPr="002B14F3">
        <w:t>not</w:t>
      </w:r>
      <w:proofErr w:type="gramEnd"/>
      <w:r w:rsidRPr="002B14F3">
        <w:t xml:space="preserve"> that most of these are in the energy (oil and gas, utilities) industry </w:t>
      </w:r>
      <w:proofErr w:type="gramStart"/>
      <w:r w:rsidRPr="002B14F3">
        <w:t>vertical</w:t>
      </w:r>
      <w:proofErr w:type="gramEnd"/>
      <w:r w:rsidRPr="002B14F3">
        <w:t xml:space="preserve"> - and that should be noted and accessible. </w:t>
      </w:r>
      <w:proofErr w:type="gramStart"/>
      <w:r w:rsidRPr="002B14F3">
        <w:t>we</w:t>
      </w:r>
      <w:proofErr w:type="gramEnd"/>
      <w:r w:rsidRPr="002B14F3">
        <w:t xml:space="preserve"> will build other verticals later. fyi - Junie will not be used in the design - just kilocode.ai. </w:t>
      </w:r>
      <w:proofErr w:type="gramStart"/>
      <w:r w:rsidRPr="002B14F3">
        <w:t>make</w:t>
      </w:r>
      <w:proofErr w:type="gramEnd"/>
      <w:r w:rsidRPr="002B14F3">
        <w:t xml:space="preserve"> sure you include every element and detail of this including the flow diagram into the analysis and design. </w:t>
      </w:r>
    </w:p>
    <w:p w14:paraId="062EA4B9" w14:textId="77777777" w:rsidR="002B14F3" w:rsidRPr="002B14F3" w:rsidRDefault="002B14F3" w:rsidP="002B14F3">
      <w:pPr>
        <w:rPr>
          <w:b/>
          <w:bCs/>
        </w:rPr>
      </w:pPr>
      <w:r w:rsidRPr="002B14F3">
        <w:rPr>
          <w:b/>
          <w:bCs/>
        </w:rPr>
        <w:t>ChatGPT said:</w:t>
      </w:r>
    </w:p>
    <w:p w14:paraId="4671FFA3" w14:textId="77777777" w:rsidR="002B14F3" w:rsidRPr="002B14F3" w:rsidRDefault="002B14F3" w:rsidP="002B14F3">
      <w:r w:rsidRPr="002B14F3">
        <w:t xml:space="preserve">Understood. You're now formalizing a </w:t>
      </w:r>
      <w:r w:rsidRPr="002B14F3">
        <w:rPr>
          <w:b/>
          <w:bCs/>
        </w:rPr>
        <w:t>modular Seraphim Vanguards System Architecture</w:t>
      </w:r>
      <w:r w:rsidRPr="002B14F3">
        <w:t xml:space="preserve"> with the goal of:</w:t>
      </w:r>
    </w:p>
    <w:p w14:paraId="1E68E40D" w14:textId="77777777" w:rsidR="002B14F3" w:rsidRPr="002B14F3" w:rsidRDefault="002B14F3" w:rsidP="002B14F3">
      <w:pPr>
        <w:numPr>
          <w:ilvl w:val="0"/>
          <w:numId w:val="18"/>
        </w:numPr>
      </w:pPr>
      <w:r w:rsidRPr="002B14F3">
        <w:rPr>
          <w:b/>
          <w:bCs/>
        </w:rPr>
        <w:t>Supporting multiple industry-specific use cases</w:t>
      </w:r>
      <w:r w:rsidRPr="002B14F3">
        <w:t xml:space="preserve"> (starting with Energy/Oil &amp; Gas/Utilities).</w:t>
      </w:r>
    </w:p>
    <w:p w14:paraId="39019B18" w14:textId="77777777" w:rsidR="002B14F3" w:rsidRPr="002B14F3" w:rsidRDefault="002B14F3" w:rsidP="002B14F3">
      <w:pPr>
        <w:numPr>
          <w:ilvl w:val="0"/>
          <w:numId w:val="18"/>
        </w:numPr>
      </w:pPr>
      <w:r w:rsidRPr="002B14F3">
        <w:rPr>
          <w:b/>
          <w:bCs/>
        </w:rPr>
        <w:t>Reusing a common Vanguard core stack</w:t>
      </w:r>
      <w:r w:rsidRPr="002B14F3">
        <w:t xml:space="preserve"> (Security, Integrity, Accuracy modules).</w:t>
      </w:r>
    </w:p>
    <w:p w14:paraId="0DA7AF6E" w14:textId="77777777" w:rsidR="002B14F3" w:rsidRPr="002B14F3" w:rsidRDefault="002B14F3" w:rsidP="002B14F3">
      <w:pPr>
        <w:numPr>
          <w:ilvl w:val="0"/>
          <w:numId w:val="18"/>
        </w:numPr>
      </w:pPr>
      <w:r w:rsidRPr="002B14F3">
        <w:rPr>
          <w:b/>
          <w:bCs/>
        </w:rPr>
        <w:t xml:space="preserve">Allowing flexible scenario selection within </w:t>
      </w:r>
      <w:proofErr w:type="spellStart"/>
      <w:r w:rsidRPr="002B14F3">
        <w:rPr>
          <w:b/>
          <w:bCs/>
        </w:rPr>
        <w:t>Kilocode</w:t>
      </w:r>
      <w:proofErr w:type="spellEnd"/>
      <w:r w:rsidRPr="002B14F3">
        <w:t>, where each use case brings in its specific agents, templates, data elements, and output formats.</w:t>
      </w:r>
    </w:p>
    <w:p w14:paraId="7501BBEA" w14:textId="77777777" w:rsidR="002B14F3" w:rsidRPr="002B14F3" w:rsidRDefault="002B14F3" w:rsidP="002B14F3">
      <w:r w:rsidRPr="002B14F3">
        <w:t xml:space="preserve">Below is the </w:t>
      </w:r>
      <w:r w:rsidRPr="002B14F3">
        <w:rPr>
          <w:b/>
          <w:bCs/>
        </w:rPr>
        <w:t>updated and consolidated architecture + functional flow</w:t>
      </w:r>
      <w:r w:rsidRPr="002B14F3">
        <w:t>, adapted for direct implementation in Kilocode.ai.</w:t>
      </w:r>
    </w:p>
    <w:p w14:paraId="5E92FF9C" w14:textId="77777777" w:rsidR="002B14F3" w:rsidRPr="002B14F3" w:rsidRDefault="002B14F3" w:rsidP="002B14F3">
      <w:r w:rsidRPr="002B14F3">
        <w:pict w14:anchorId="2D15604A">
          <v:rect id="_x0000_i1435" style="width:0;height:1.5pt" o:hralign="center" o:hrstd="t" o:hr="t" fillcolor="#a0a0a0" stroked="f"/>
        </w:pict>
      </w:r>
    </w:p>
    <w:p w14:paraId="4864EA66" w14:textId="77777777" w:rsidR="002B14F3" w:rsidRPr="002B14F3" w:rsidRDefault="002B14F3" w:rsidP="002B14F3">
      <w:pPr>
        <w:rPr>
          <w:b/>
          <w:bCs/>
        </w:rPr>
      </w:pPr>
      <w:r w:rsidRPr="002B14F3">
        <w:rPr>
          <w:rFonts w:ascii="Segoe UI Emoji" w:hAnsi="Segoe UI Emoji" w:cs="Segoe UI Emoji"/>
          <w:b/>
          <w:bCs/>
        </w:rPr>
        <w:t>🔱</w:t>
      </w:r>
      <w:r w:rsidRPr="002B14F3">
        <w:rPr>
          <w:b/>
          <w:bCs/>
        </w:rPr>
        <w:t xml:space="preserve"> Seraphim Vanguards Modular Use Case System Design</w:t>
      </w:r>
    </w:p>
    <w:p w14:paraId="62812604" w14:textId="77777777" w:rsidR="002B14F3" w:rsidRPr="002B14F3" w:rsidRDefault="002B14F3" w:rsidP="002B14F3">
      <w:r w:rsidRPr="002B14F3">
        <w:rPr>
          <w:b/>
          <w:bCs/>
        </w:rPr>
        <w:t>Phase: Multi-Use Case Architecture | Stack: Kilocode.ai | Domain: Regulated AI Execution</w:t>
      </w:r>
    </w:p>
    <w:p w14:paraId="0F9C54ED" w14:textId="77777777" w:rsidR="002B14F3" w:rsidRPr="002B14F3" w:rsidRDefault="002B14F3" w:rsidP="002B14F3">
      <w:r w:rsidRPr="002B14F3">
        <w:pict w14:anchorId="281BBA9F">
          <v:rect id="_x0000_i1436" style="width:0;height:1.5pt" o:hralign="center" o:hrstd="t" o:hr="t" fillcolor="#a0a0a0" stroked="f"/>
        </w:pict>
      </w:r>
    </w:p>
    <w:p w14:paraId="7B72CA08" w14:textId="77777777" w:rsidR="002B14F3" w:rsidRPr="002B14F3" w:rsidRDefault="002B14F3" w:rsidP="002B14F3">
      <w:pPr>
        <w:rPr>
          <w:b/>
          <w:bCs/>
        </w:rPr>
      </w:pPr>
      <w:r w:rsidRPr="002B14F3">
        <w:rPr>
          <w:b/>
          <w:bCs/>
        </w:rPr>
        <w:t>1</w:t>
      </w:r>
      <w:proofErr w:type="gramStart"/>
      <w:r w:rsidRPr="002B14F3">
        <w:rPr>
          <w:b/>
          <w:bCs/>
        </w:rPr>
        <w:t xml:space="preserve">. </w:t>
      </w:r>
      <w:r w:rsidRPr="002B14F3">
        <w:rPr>
          <w:rFonts w:ascii="Segoe UI Emoji" w:hAnsi="Segoe UI Emoji" w:cs="Segoe UI Emoji"/>
          <w:b/>
          <w:bCs/>
        </w:rPr>
        <w:t>🔧</w:t>
      </w:r>
      <w:r w:rsidRPr="002B14F3">
        <w:rPr>
          <w:b/>
          <w:bCs/>
        </w:rPr>
        <w:t xml:space="preserve"> Core</w:t>
      </w:r>
      <w:proofErr w:type="gramEnd"/>
      <w:r w:rsidRPr="002B14F3">
        <w:rPr>
          <w:b/>
          <w:bCs/>
        </w:rPr>
        <w:t xml:space="preserve"> Concept</w:t>
      </w:r>
    </w:p>
    <w:p w14:paraId="7DBD8F1C" w14:textId="77777777" w:rsidR="002B14F3" w:rsidRPr="002B14F3" w:rsidRDefault="002B14F3" w:rsidP="002B14F3">
      <w:r w:rsidRPr="002B14F3">
        <w:t xml:space="preserve">Seraphim Vanguards is a </w:t>
      </w:r>
      <w:r w:rsidRPr="002B14F3">
        <w:rPr>
          <w:b/>
          <w:bCs/>
        </w:rPr>
        <w:t>unified AI agent governance system</w:t>
      </w:r>
      <w:r w:rsidRPr="002B14F3">
        <w:t xml:space="preserve"> that enforces </w:t>
      </w:r>
      <w:r w:rsidRPr="002B14F3">
        <w:rPr>
          <w:b/>
          <w:bCs/>
        </w:rPr>
        <w:t>Security, Integrity, and Accuracy (SIA)</w:t>
      </w:r>
      <w:r w:rsidRPr="002B14F3">
        <w:t xml:space="preserve"> policies across regulated workflows. The platform is designed as:</w:t>
      </w:r>
    </w:p>
    <w:p w14:paraId="6C282F43" w14:textId="77777777" w:rsidR="002B14F3" w:rsidRPr="002B14F3" w:rsidRDefault="002B14F3" w:rsidP="002B14F3">
      <w:pPr>
        <w:numPr>
          <w:ilvl w:val="0"/>
          <w:numId w:val="19"/>
        </w:numPr>
      </w:pPr>
      <w:r w:rsidRPr="002B14F3">
        <w:rPr>
          <w:b/>
          <w:bCs/>
        </w:rPr>
        <w:t>Composable</w:t>
      </w:r>
    </w:p>
    <w:p w14:paraId="5CAA148D" w14:textId="77777777" w:rsidR="002B14F3" w:rsidRPr="002B14F3" w:rsidRDefault="002B14F3" w:rsidP="002B14F3">
      <w:pPr>
        <w:numPr>
          <w:ilvl w:val="1"/>
          <w:numId w:val="19"/>
        </w:numPr>
      </w:pPr>
      <w:r w:rsidRPr="002B14F3">
        <w:t>Core modules reused across industries (Energy, Healthcare, Defense, etc.)</w:t>
      </w:r>
    </w:p>
    <w:p w14:paraId="03E33EC4" w14:textId="77777777" w:rsidR="002B14F3" w:rsidRPr="002B14F3" w:rsidRDefault="002B14F3" w:rsidP="002B14F3">
      <w:pPr>
        <w:numPr>
          <w:ilvl w:val="0"/>
          <w:numId w:val="19"/>
        </w:numPr>
      </w:pPr>
      <w:r w:rsidRPr="002B14F3">
        <w:rPr>
          <w:b/>
          <w:bCs/>
        </w:rPr>
        <w:t>Scenario-driven</w:t>
      </w:r>
    </w:p>
    <w:p w14:paraId="3FEB9B01" w14:textId="77777777" w:rsidR="002B14F3" w:rsidRPr="002B14F3" w:rsidRDefault="002B14F3" w:rsidP="002B14F3">
      <w:pPr>
        <w:numPr>
          <w:ilvl w:val="1"/>
          <w:numId w:val="19"/>
        </w:numPr>
      </w:pPr>
      <w:r w:rsidRPr="002B14F3">
        <w:t>Use case templates encapsulate agent orchestration, data schemas, validators, and report logic.</w:t>
      </w:r>
    </w:p>
    <w:p w14:paraId="4CA638E0" w14:textId="77777777" w:rsidR="002B14F3" w:rsidRPr="002B14F3" w:rsidRDefault="002B14F3" w:rsidP="002B14F3">
      <w:pPr>
        <w:numPr>
          <w:ilvl w:val="0"/>
          <w:numId w:val="19"/>
        </w:numPr>
      </w:pPr>
      <w:r w:rsidRPr="002B14F3">
        <w:rPr>
          <w:b/>
          <w:bCs/>
        </w:rPr>
        <w:t>Policy-bound</w:t>
      </w:r>
    </w:p>
    <w:p w14:paraId="1FE0B61B" w14:textId="77777777" w:rsidR="002B14F3" w:rsidRPr="002B14F3" w:rsidRDefault="002B14F3" w:rsidP="002B14F3">
      <w:pPr>
        <w:numPr>
          <w:ilvl w:val="1"/>
          <w:numId w:val="19"/>
        </w:numPr>
      </w:pPr>
      <w:r w:rsidRPr="002B14F3">
        <w:t>Each run enforces dynamic HIL tiers, audit, IV&amp;V, and clean output deliverables.</w:t>
      </w:r>
    </w:p>
    <w:p w14:paraId="0AB6DD4A" w14:textId="77777777" w:rsidR="002B14F3" w:rsidRPr="002B14F3" w:rsidRDefault="002B14F3" w:rsidP="002B14F3">
      <w:pPr>
        <w:numPr>
          <w:ilvl w:val="0"/>
          <w:numId w:val="19"/>
        </w:numPr>
      </w:pPr>
      <w:r w:rsidRPr="002B14F3">
        <w:rPr>
          <w:b/>
          <w:bCs/>
        </w:rPr>
        <w:t>Integration-aware</w:t>
      </w:r>
    </w:p>
    <w:p w14:paraId="24540B32" w14:textId="77777777" w:rsidR="002B14F3" w:rsidRPr="002B14F3" w:rsidRDefault="002B14F3" w:rsidP="002B14F3">
      <w:pPr>
        <w:numPr>
          <w:ilvl w:val="1"/>
          <w:numId w:val="19"/>
        </w:numPr>
      </w:pPr>
      <w:r w:rsidRPr="002B14F3">
        <w:t>Runs adjacent to SCADA, GIS, SharePoint, or on-prem systems via adapter layer.</w:t>
      </w:r>
    </w:p>
    <w:p w14:paraId="473E3031" w14:textId="77777777" w:rsidR="002B14F3" w:rsidRPr="002B14F3" w:rsidRDefault="002B14F3" w:rsidP="002B14F3">
      <w:r w:rsidRPr="002B14F3">
        <w:lastRenderedPageBreak/>
        <w:pict w14:anchorId="4AD32108">
          <v:rect id="_x0000_i1437" style="width:0;height:1.5pt" o:hralign="center" o:hrstd="t" o:hr="t" fillcolor="#a0a0a0" stroked="f"/>
        </w:pict>
      </w:r>
    </w:p>
    <w:p w14:paraId="37CB9607" w14:textId="77777777" w:rsidR="002B14F3" w:rsidRPr="002B14F3" w:rsidRDefault="002B14F3" w:rsidP="002B14F3">
      <w:pPr>
        <w:rPr>
          <w:b/>
          <w:bCs/>
        </w:rPr>
      </w:pPr>
      <w:r w:rsidRPr="002B14F3">
        <w:rPr>
          <w:b/>
          <w:bCs/>
        </w:rPr>
        <w:t>2</w:t>
      </w:r>
      <w:proofErr w:type="gramStart"/>
      <w:r w:rsidRPr="002B14F3">
        <w:rPr>
          <w:b/>
          <w:bCs/>
        </w:rPr>
        <w:t xml:space="preserve">. </w:t>
      </w:r>
      <w:r w:rsidRPr="002B14F3">
        <w:rPr>
          <w:rFonts w:ascii="Segoe UI Emoji" w:hAnsi="Segoe UI Emoji" w:cs="Segoe UI Emoji"/>
          <w:b/>
          <w:bCs/>
        </w:rPr>
        <w:t>🧩</w:t>
      </w:r>
      <w:r w:rsidRPr="002B14F3">
        <w:rPr>
          <w:b/>
          <w:bCs/>
        </w:rPr>
        <w:t xml:space="preserve"> Core</w:t>
      </w:r>
      <w:proofErr w:type="gramEnd"/>
      <w:r w:rsidRPr="002B14F3">
        <w:rPr>
          <w:b/>
          <w:bCs/>
        </w:rPr>
        <w:t xml:space="preserve"> System Modules (Reusable Across Use Cases)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8"/>
        <w:gridCol w:w="7242"/>
      </w:tblGrid>
      <w:tr w:rsidR="002B14F3" w:rsidRPr="002B14F3" w14:paraId="6E66F45F" w14:textId="77777777" w:rsidTr="002B14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47564C" w14:textId="77777777" w:rsidR="002B14F3" w:rsidRPr="002B14F3" w:rsidRDefault="002B14F3" w:rsidP="002B14F3">
            <w:pPr>
              <w:rPr>
                <w:b/>
                <w:bCs/>
              </w:rPr>
            </w:pPr>
            <w:r w:rsidRPr="002B14F3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03C66D97" w14:textId="77777777" w:rsidR="002B14F3" w:rsidRPr="002B14F3" w:rsidRDefault="002B14F3" w:rsidP="002B14F3">
            <w:pPr>
              <w:rPr>
                <w:b/>
                <w:bCs/>
              </w:rPr>
            </w:pPr>
            <w:r w:rsidRPr="002B14F3">
              <w:rPr>
                <w:b/>
                <w:bCs/>
              </w:rPr>
              <w:t>Purpose</w:t>
            </w:r>
          </w:p>
        </w:tc>
      </w:tr>
      <w:tr w:rsidR="002B14F3" w:rsidRPr="002B14F3" w14:paraId="36AEB965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9DB64" w14:textId="77777777" w:rsidR="002B14F3" w:rsidRPr="002B14F3" w:rsidRDefault="002B14F3" w:rsidP="002B14F3">
            <w:r w:rsidRPr="002B14F3">
              <w:rPr>
                <w:b/>
                <w:bCs/>
              </w:rPr>
              <w:t>Vanguard Core Runtime</w:t>
            </w:r>
          </w:p>
        </w:tc>
        <w:tc>
          <w:tcPr>
            <w:tcW w:w="0" w:type="auto"/>
            <w:vAlign w:val="center"/>
            <w:hideMark/>
          </w:tcPr>
          <w:p w14:paraId="3B228756" w14:textId="77777777" w:rsidR="002B14F3" w:rsidRPr="002B14F3" w:rsidRDefault="002B14F3" w:rsidP="002B14F3">
            <w:proofErr w:type="gramStart"/>
            <w:r w:rsidRPr="002B14F3">
              <w:t>Oversees</w:t>
            </w:r>
            <w:proofErr w:type="gramEnd"/>
            <w:r w:rsidRPr="002B14F3">
              <w:t xml:space="preserve"> all agent execution: monitors access, governs behavior, </w:t>
            </w:r>
            <w:proofErr w:type="gramStart"/>
            <w:r w:rsidRPr="002B14F3">
              <w:t>applies</w:t>
            </w:r>
            <w:proofErr w:type="gramEnd"/>
            <w:r w:rsidRPr="002B14F3">
              <w:t xml:space="preserve"> post-validation.</w:t>
            </w:r>
          </w:p>
        </w:tc>
      </w:tr>
      <w:tr w:rsidR="002B14F3" w:rsidRPr="002B14F3" w14:paraId="52C92444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B38A6" w14:textId="77777777" w:rsidR="002B14F3" w:rsidRPr="002B14F3" w:rsidRDefault="002B14F3" w:rsidP="002B14F3">
            <w:r w:rsidRPr="002B14F3">
              <w:rPr>
                <w:b/>
                <w:bCs/>
              </w:rPr>
              <w:t>Security Engine</w:t>
            </w:r>
          </w:p>
        </w:tc>
        <w:tc>
          <w:tcPr>
            <w:tcW w:w="0" w:type="auto"/>
            <w:vAlign w:val="center"/>
            <w:hideMark/>
          </w:tcPr>
          <w:p w14:paraId="118913CC" w14:textId="77777777" w:rsidR="002B14F3" w:rsidRPr="002B14F3" w:rsidRDefault="002B14F3" w:rsidP="002B14F3">
            <w:r w:rsidRPr="002B14F3">
              <w:t>Identity, Zero Trust, ACLs, encryption, ICAM enforcement.</w:t>
            </w:r>
          </w:p>
        </w:tc>
      </w:tr>
      <w:tr w:rsidR="002B14F3" w:rsidRPr="002B14F3" w14:paraId="787B8405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13686" w14:textId="77777777" w:rsidR="002B14F3" w:rsidRPr="002B14F3" w:rsidRDefault="002B14F3" w:rsidP="002B14F3">
            <w:r w:rsidRPr="002B14F3">
              <w:rPr>
                <w:b/>
                <w:bCs/>
              </w:rPr>
              <w:t>Integrity Engine</w:t>
            </w:r>
          </w:p>
        </w:tc>
        <w:tc>
          <w:tcPr>
            <w:tcW w:w="0" w:type="auto"/>
            <w:vAlign w:val="center"/>
            <w:hideMark/>
          </w:tcPr>
          <w:p w14:paraId="3D1562C9" w14:textId="77777777" w:rsidR="002B14F3" w:rsidRPr="002B14F3" w:rsidRDefault="002B14F3" w:rsidP="002B14F3">
            <w:r w:rsidRPr="002B14F3">
              <w:t>Data element validation, schema completeness, audit event logging.</w:t>
            </w:r>
          </w:p>
        </w:tc>
      </w:tr>
      <w:tr w:rsidR="002B14F3" w:rsidRPr="002B14F3" w14:paraId="09A0F1C1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4AD34" w14:textId="77777777" w:rsidR="002B14F3" w:rsidRPr="002B14F3" w:rsidRDefault="002B14F3" w:rsidP="002B14F3">
            <w:r w:rsidRPr="002B14F3">
              <w:rPr>
                <w:b/>
                <w:bCs/>
              </w:rPr>
              <w:t>Accuracy Engine</w:t>
            </w:r>
          </w:p>
        </w:tc>
        <w:tc>
          <w:tcPr>
            <w:tcW w:w="0" w:type="auto"/>
            <w:vAlign w:val="center"/>
            <w:hideMark/>
          </w:tcPr>
          <w:p w14:paraId="3DF56142" w14:textId="77777777" w:rsidR="002B14F3" w:rsidRPr="002B14F3" w:rsidRDefault="002B14F3" w:rsidP="002B14F3">
            <w:r w:rsidRPr="002B14F3">
              <w:t>Output verification, confidence scoring, rules-based consistency checks.</w:t>
            </w:r>
          </w:p>
        </w:tc>
      </w:tr>
      <w:tr w:rsidR="002B14F3" w:rsidRPr="002B14F3" w14:paraId="41768126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7253E" w14:textId="77777777" w:rsidR="002B14F3" w:rsidRPr="002B14F3" w:rsidRDefault="002B14F3" w:rsidP="002B14F3">
            <w:r w:rsidRPr="002B14F3">
              <w:rPr>
                <w:b/>
                <w:bCs/>
              </w:rPr>
              <w:t>Template Manager</w:t>
            </w:r>
          </w:p>
        </w:tc>
        <w:tc>
          <w:tcPr>
            <w:tcW w:w="0" w:type="auto"/>
            <w:vAlign w:val="center"/>
            <w:hideMark/>
          </w:tcPr>
          <w:p w14:paraId="560CBB33" w14:textId="77777777" w:rsidR="002B14F3" w:rsidRPr="002B14F3" w:rsidRDefault="002B14F3" w:rsidP="002B14F3">
            <w:r w:rsidRPr="002B14F3">
              <w:t>Stores scenario blueprints by vertical.</w:t>
            </w:r>
          </w:p>
        </w:tc>
      </w:tr>
      <w:tr w:rsidR="002B14F3" w:rsidRPr="002B14F3" w14:paraId="161B840B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55EAD" w14:textId="77777777" w:rsidR="002B14F3" w:rsidRPr="002B14F3" w:rsidRDefault="002B14F3" w:rsidP="002B14F3">
            <w:r w:rsidRPr="002B14F3">
              <w:rPr>
                <w:b/>
                <w:bCs/>
              </w:rPr>
              <w:t>CDE Registry</w:t>
            </w:r>
          </w:p>
        </w:tc>
        <w:tc>
          <w:tcPr>
            <w:tcW w:w="0" w:type="auto"/>
            <w:vAlign w:val="center"/>
            <w:hideMark/>
          </w:tcPr>
          <w:p w14:paraId="524E04D0" w14:textId="77777777" w:rsidR="002B14F3" w:rsidRPr="002B14F3" w:rsidRDefault="002B14F3" w:rsidP="002B14F3">
            <w:r w:rsidRPr="002B14F3">
              <w:t>Catalog of Common Data Elements per use case.</w:t>
            </w:r>
          </w:p>
        </w:tc>
      </w:tr>
      <w:tr w:rsidR="002B14F3" w:rsidRPr="002B14F3" w14:paraId="73C88F67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563BA" w14:textId="77777777" w:rsidR="002B14F3" w:rsidRPr="002B14F3" w:rsidRDefault="002B14F3" w:rsidP="002B14F3">
            <w:r w:rsidRPr="002B14F3">
              <w:rPr>
                <w:b/>
                <w:bCs/>
              </w:rPr>
              <w:t>Validation Pack Builder</w:t>
            </w:r>
          </w:p>
        </w:tc>
        <w:tc>
          <w:tcPr>
            <w:tcW w:w="0" w:type="auto"/>
            <w:vAlign w:val="center"/>
            <w:hideMark/>
          </w:tcPr>
          <w:p w14:paraId="3BEFA638" w14:textId="77777777" w:rsidR="002B14F3" w:rsidRPr="002B14F3" w:rsidRDefault="002B14F3" w:rsidP="002B14F3">
            <w:r w:rsidRPr="002B14F3">
              <w:t>Assembles reusable validation workflows per compliance need.</w:t>
            </w:r>
          </w:p>
        </w:tc>
      </w:tr>
      <w:tr w:rsidR="002B14F3" w:rsidRPr="002B14F3" w14:paraId="132E0930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2532F" w14:textId="77777777" w:rsidR="002B14F3" w:rsidRPr="002B14F3" w:rsidRDefault="002B14F3" w:rsidP="002B14F3">
            <w:r w:rsidRPr="002B14F3">
              <w:rPr>
                <w:b/>
                <w:bCs/>
              </w:rPr>
              <w:t>Output Composer</w:t>
            </w:r>
          </w:p>
        </w:tc>
        <w:tc>
          <w:tcPr>
            <w:tcW w:w="0" w:type="auto"/>
            <w:vAlign w:val="center"/>
            <w:hideMark/>
          </w:tcPr>
          <w:p w14:paraId="55AE1A26" w14:textId="77777777" w:rsidR="002B14F3" w:rsidRPr="002B14F3" w:rsidRDefault="002B14F3" w:rsidP="002B14F3">
            <w:r w:rsidRPr="002B14F3">
              <w:t>Generates signed, explainable output bundles (PDF, JSON, manifest).</w:t>
            </w:r>
          </w:p>
        </w:tc>
      </w:tr>
    </w:tbl>
    <w:p w14:paraId="682320B2" w14:textId="77777777" w:rsidR="002B14F3" w:rsidRPr="002B14F3" w:rsidRDefault="002B14F3" w:rsidP="002B14F3">
      <w:r w:rsidRPr="002B14F3">
        <w:pict w14:anchorId="20A6FD62">
          <v:rect id="_x0000_i1438" style="width:0;height:1.5pt" o:hralign="center" o:hrstd="t" o:hr="t" fillcolor="#a0a0a0" stroked="f"/>
        </w:pict>
      </w:r>
    </w:p>
    <w:p w14:paraId="26AA3797" w14:textId="77777777" w:rsidR="002B14F3" w:rsidRPr="002B14F3" w:rsidRDefault="002B14F3" w:rsidP="002B14F3">
      <w:pPr>
        <w:rPr>
          <w:b/>
          <w:bCs/>
        </w:rPr>
      </w:pPr>
      <w:r w:rsidRPr="002B14F3">
        <w:rPr>
          <w:b/>
          <w:bCs/>
        </w:rPr>
        <w:t>3</w:t>
      </w:r>
      <w:proofErr w:type="gramStart"/>
      <w:r w:rsidRPr="002B14F3">
        <w:rPr>
          <w:b/>
          <w:bCs/>
        </w:rPr>
        <w:t xml:space="preserve">. </w:t>
      </w:r>
      <w:r w:rsidRPr="002B14F3">
        <w:rPr>
          <w:rFonts w:ascii="Segoe UI Emoji" w:hAnsi="Segoe UI Emoji" w:cs="Segoe UI Emoji"/>
          <w:b/>
          <w:bCs/>
        </w:rPr>
        <w:t>🧠</w:t>
      </w:r>
      <w:r w:rsidRPr="002B14F3">
        <w:rPr>
          <w:b/>
          <w:bCs/>
        </w:rPr>
        <w:t xml:space="preserve"> Use</w:t>
      </w:r>
      <w:proofErr w:type="gramEnd"/>
      <w:r w:rsidRPr="002B14F3">
        <w:rPr>
          <w:b/>
          <w:bCs/>
        </w:rPr>
        <w:t xml:space="preserve"> Case Layer (Current: Energy Sector Use Cases)</w:t>
      </w:r>
    </w:p>
    <w:p w14:paraId="6B23570C" w14:textId="77777777" w:rsidR="002B14F3" w:rsidRPr="002B14F3" w:rsidRDefault="002B14F3" w:rsidP="002B14F3">
      <w:r w:rsidRPr="002B14F3">
        <w:t xml:space="preserve">You now support selection of </w:t>
      </w:r>
      <w:r w:rsidRPr="002B14F3">
        <w:rPr>
          <w:b/>
          <w:bCs/>
        </w:rPr>
        <w:t>Vanguard Use Cases</w:t>
      </w:r>
      <w:r w:rsidRPr="002B14F3">
        <w:t xml:space="preserve"> by industry vertical, with specific logic defined under each.</w:t>
      </w:r>
    </w:p>
    <w:p w14:paraId="45CF543B" w14:textId="77777777" w:rsidR="002B14F3" w:rsidRPr="002B14F3" w:rsidRDefault="002B14F3" w:rsidP="002B14F3">
      <w:pPr>
        <w:rPr>
          <w:b/>
          <w:bCs/>
        </w:rPr>
      </w:pPr>
      <w:r w:rsidRPr="002B14F3">
        <w:rPr>
          <w:rFonts w:ascii="Segoe UI Emoji" w:hAnsi="Segoe UI Emoji" w:cs="Segoe UI Emoji"/>
          <w:b/>
          <w:bCs/>
        </w:rPr>
        <w:t>🌍</w:t>
      </w:r>
      <w:r w:rsidRPr="002B14F3">
        <w:rPr>
          <w:b/>
          <w:bCs/>
        </w:rPr>
        <w:t xml:space="preserve"> Current Supported Vertical: Energy (Oil &amp; Gas, Utilities)</w:t>
      </w:r>
    </w:p>
    <w:p w14:paraId="3DDF326D" w14:textId="77777777" w:rsidR="002B14F3" w:rsidRPr="002B14F3" w:rsidRDefault="002B14F3" w:rsidP="002B14F3">
      <w:pPr>
        <w:rPr>
          <w:b/>
          <w:bCs/>
        </w:rPr>
      </w:pPr>
      <w:r w:rsidRPr="002B14F3">
        <w:rPr>
          <w:b/>
          <w:bCs/>
        </w:rPr>
        <w:t>Use Case A: Atmos – PHMSA Compliance Automation</w:t>
      </w:r>
    </w:p>
    <w:p w14:paraId="369E5504" w14:textId="77777777" w:rsidR="002B14F3" w:rsidRPr="002B14F3" w:rsidRDefault="002B14F3" w:rsidP="002B14F3">
      <w:pPr>
        <w:numPr>
          <w:ilvl w:val="0"/>
          <w:numId w:val="20"/>
        </w:numPr>
      </w:pPr>
      <w:r w:rsidRPr="002B14F3">
        <w:t xml:space="preserve">Agents: </w:t>
      </w:r>
      <w:proofErr w:type="spellStart"/>
      <w:r w:rsidRPr="002B14F3">
        <w:t>PHMSAInspectorAgent</w:t>
      </w:r>
      <w:proofErr w:type="spellEnd"/>
      <w:r w:rsidRPr="002B14F3">
        <w:t xml:space="preserve">, </w:t>
      </w:r>
      <w:proofErr w:type="spellStart"/>
      <w:r w:rsidRPr="002B14F3">
        <w:t>AuditBundleAgent</w:t>
      </w:r>
      <w:proofErr w:type="spellEnd"/>
    </w:p>
    <w:p w14:paraId="733056FD" w14:textId="77777777" w:rsidR="002B14F3" w:rsidRPr="002B14F3" w:rsidRDefault="002B14F3" w:rsidP="002B14F3">
      <w:pPr>
        <w:numPr>
          <w:ilvl w:val="0"/>
          <w:numId w:val="20"/>
        </w:numPr>
      </w:pPr>
      <w:r w:rsidRPr="002B14F3">
        <w:t>Output: PHMSA form + audit manifest</w:t>
      </w:r>
    </w:p>
    <w:p w14:paraId="20860E44" w14:textId="77777777" w:rsidR="002B14F3" w:rsidRPr="002B14F3" w:rsidRDefault="002B14F3" w:rsidP="002B14F3">
      <w:pPr>
        <w:numPr>
          <w:ilvl w:val="0"/>
          <w:numId w:val="20"/>
        </w:numPr>
      </w:pPr>
      <w:r w:rsidRPr="002B14F3">
        <w:t xml:space="preserve">Key CDEs: </w:t>
      </w:r>
      <w:proofErr w:type="spellStart"/>
      <w:r w:rsidRPr="002B14F3">
        <w:t>inspection_date</w:t>
      </w:r>
      <w:proofErr w:type="spellEnd"/>
      <w:r w:rsidRPr="002B14F3">
        <w:t xml:space="preserve">, </w:t>
      </w:r>
      <w:proofErr w:type="spellStart"/>
      <w:r w:rsidRPr="002B14F3">
        <w:t>pipeline_id</w:t>
      </w:r>
      <w:proofErr w:type="spellEnd"/>
      <w:r w:rsidRPr="002B14F3">
        <w:t xml:space="preserve">, </w:t>
      </w:r>
      <w:proofErr w:type="spellStart"/>
      <w:r w:rsidRPr="002B14F3">
        <w:t>inspector_id</w:t>
      </w:r>
      <w:proofErr w:type="spellEnd"/>
      <w:r w:rsidRPr="002B14F3">
        <w:t xml:space="preserve">, </w:t>
      </w:r>
      <w:proofErr w:type="spellStart"/>
      <w:r w:rsidRPr="002B14F3">
        <w:t>geo_lat</w:t>
      </w:r>
      <w:proofErr w:type="spellEnd"/>
      <w:r w:rsidRPr="002B14F3">
        <w:t xml:space="preserve">, </w:t>
      </w:r>
      <w:proofErr w:type="spellStart"/>
      <w:r w:rsidRPr="002B14F3">
        <w:t>geo_long</w:t>
      </w:r>
      <w:proofErr w:type="spellEnd"/>
    </w:p>
    <w:p w14:paraId="51DDFEF9" w14:textId="77777777" w:rsidR="002B14F3" w:rsidRPr="002B14F3" w:rsidRDefault="002B14F3" w:rsidP="002B14F3">
      <w:pPr>
        <w:numPr>
          <w:ilvl w:val="0"/>
          <w:numId w:val="20"/>
        </w:numPr>
      </w:pPr>
      <w:r w:rsidRPr="002B14F3">
        <w:t xml:space="preserve">HIL: Pre-run &amp; </w:t>
      </w:r>
      <w:proofErr w:type="gramStart"/>
      <w:r w:rsidRPr="002B14F3">
        <w:t>Post-run</w:t>
      </w:r>
      <w:proofErr w:type="gramEnd"/>
      <w:r w:rsidRPr="002B14F3">
        <w:t xml:space="preserve"> required</w:t>
      </w:r>
    </w:p>
    <w:p w14:paraId="4C8B801B" w14:textId="77777777" w:rsidR="002B14F3" w:rsidRPr="002B14F3" w:rsidRDefault="002B14F3" w:rsidP="002B14F3">
      <w:pPr>
        <w:rPr>
          <w:b/>
          <w:bCs/>
        </w:rPr>
      </w:pPr>
      <w:r w:rsidRPr="002B14F3">
        <w:rPr>
          <w:b/>
          <w:bCs/>
        </w:rPr>
        <w:t>Use Case B: Atmos – Methane Leak Detection</w:t>
      </w:r>
    </w:p>
    <w:p w14:paraId="1EBE69FF" w14:textId="77777777" w:rsidR="002B14F3" w:rsidRPr="002B14F3" w:rsidRDefault="002B14F3" w:rsidP="002B14F3">
      <w:pPr>
        <w:numPr>
          <w:ilvl w:val="0"/>
          <w:numId w:val="21"/>
        </w:numPr>
      </w:pPr>
      <w:r w:rsidRPr="002B14F3">
        <w:t xml:space="preserve">Agents: </w:t>
      </w:r>
      <w:proofErr w:type="spellStart"/>
      <w:r w:rsidRPr="002B14F3">
        <w:t>MethaneVerifierAgent</w:t>
      </w:r>
      <w:proofErr w:type="spellEnd"/>
      <w:r w:rsidRPr="002B14F3">
        <w:t xml:space="preserve">, </w:t>
      </w:r>
      <w:proofErr w:type="spellStart"/>
      <w:r w:rsidRPr="002B14F3">
        <w:t>DataIngestAgent</w:t>
      </w:r>
      <w:proofErr w:type="spellEnd"/>
      <w:r w:rsidRPr="002B14F3">
        <w:t xml:space="preserve">, </w:t>
      </w:r>
      <w:proofErr w:type="spellStart"/>
      <w:r w:rsidRPr="002B14F3">
        <w:t>ValidationAgent</w:t>
      </w:r>
      <w:proofErr w:type="spellEnd"/>
    </w:p>
    <w:p w14:paraId="09F51B7B" w14:textId="77777777" w:rsidR="002B14F3" w:rsidRPr="002B14F3" w:rsidRDefault="002B14F3" w:rsidP="002B14F3">
      <w:pPr>
        <w:numPr>
          <w:ilvl w:val="0"/>
          <w:numId w:val="21"/>
        </w:numPr>
      </w:pPr>
      <w:r w:rsidRPr="002B14F3">
        <w:t>Output: Leak alert + EPA compliance log</w:t>
      </w:r>
    </w:p>
    <w:p w14:paraId="1B2BE7DF" w14:textId="77777777" w:rsidR="002B14F3" w:rsidRPr="002B14F3" w:rsidRDefault="002B14F3" w:rsidP="002B14F3">
      <w:pPr>
        <w:numPr>
          <w:ilvl w:val="0"/>
          <w:numId w:val="21"/>
        </w:numPr>
      </w:pPr>
      <w:r w:rsidRPr="002B14F3">
        <w:t xml:space="preserve">CDEs: </w:t>
      </w:r>
      <w:proofErr w:type="spellStart"/>
      <w:r w:rsidRPr="002B14F3">
        <w:t>methane_ppm</w:t>
      </w:r>
      <w:proofErr w:type="spellEnd"/>
      <w:r w:rsidRPr="002B14F3">
        <w:t xml:space="preserve">, </w:t>
      </w:r>
      <w:proofErr w:type="spellStart"/>
      <w:r w:rsidRPr="002B14F3">
        <w:t>sensor_id</w:t>
      </w:r>
      <w:proofErr w:type="spellEnd"/>
      <w:r w:rsidRPr="002B14F3">
        <w:t xml:space="preserve">, </w:t>
      </w:r>
      <w:proofErr w:type="spellStart"/>
      <w:r w:rsidRPr="002B14F3">
        <w:t>field_zone</w:t>
      </w:r>
      <w:proofErr w:type="spellEnd"/>
      <w:r w:rsidRPr="002B14F3">
        <w:t>, timestamp</w:t>
      </w:r>
    </w:p>
    <w:p w14:paraId="7E6B1399" w14:textId="77777777" w:rsidR="002B14F3" w:rsidRPr="002B14F3" w:rsidRDefault="002B14F3" w:rsidP="002B14F3">
      <w:pPr>
        <w:numPr>
          <w:ilvl w:val="0"/>
          <w:numId w:val="21"/>
        </w:numPr>
      </w:pPr>
      <w:r w:rsidRPr="002B14F3">
        <w:t>HIL: Mid-run anomaly-triggered</w:t>
      </w:r>
    </w:p>
    <w:p w14:paraId="6CDBE09F" w14:textId="77777777" w:rsidR="002B14F3" w:rsidRPr="002B14F3" w:rsidRDefault="002B14F3" w:rsidP="002B14F3">
      <w:pPr>
        <w:rPr>
          <w:b/>
          <w:bCs/>
        </w:rPr>
      </w:pPr>
      <w:r w:rsidRPr="002B14F3">
        <w:rPr>
          <w:b/>
          <w:bCs/>
        </w:rPr>
        <w:lastRenderedPageBreak/>
        <w:t>Use Case C: O&amp;G Land Lease Status &amp; Sensitivity</w:t>
      </w:r>
    </w:p>
    <w:p w14:paraId="4A452055" w14:textId="77777777" w:rsidR="002B14F3" w:rsidRPr="002B14F3" w:rsidRDefault="002B14F3" w:rsidP="002B14F3">
      <w:pPr>
        <w:numPr>
          <w:ilvl w:val="0"/>
          <w:numId w:val="22"/>
        </w:numPr>
      </w:pPr>
      <w:r w:rsidRPr="002B14F3">
        <w:t xml:space="preserve">Agents: </w:t>
      </w:r>
      <w:proofErr w:type="spellStart"/>
      <w:r w:rsidRPr="002B14F3">
        <w:t>LeaseReviewAgent</w:t>
      </w:r>
      <w:proofErr w:type="spellEnd"/>
      <w:r w:rsidRPr="002B14F3">
        <w:t xml:space="preserve">, </w:t>
      </w:r>
      <w:proofErr w:type="spellStart"/>
      <w:r w:rsidRPr="002B14F3">
        <w:t>SensitivityAgent</w:t>
      </w:r>
      <w:proofErr w:type="spellEnd"/>
      <w:r w:rsidRPr="002B14F3">
        <w:t xml:space="preserve">, </w:t>
      </w:r>
      <w:proofErr w:type="spellStart"/>
      <w:r w:rsidRPr="002B14F3">
        <w:t>AccuracyValidatorAgent</w:t>
      </w:r>
      <w:proofErr w:type="spellEnd"/>
    </w:p>
    <w:p w14:paraId="58F63E5C" w14:textId="77777777" w:rsidR="002B14F3" w:rsidRPr="002B14F3" w:rsidRDefault="002B14F3" w:rsidP="002B14F3">
      <w:pPr>
        <w:numPr>
          <w:ilvl w:val="0"/>
          <w:numId w:val="22"/>
        </w:numPr>
      </w:pPr>
      <w:r w:rsidRPr="002B14F3">
        <w:t>Output: Renewal trigger report + clean validation bundle</w:t>
      </w:r>
    </w:p>
    <w:p w14:paraId="79C33552" w14:textId="77777777" w:rsidR="002B14F3" w:rsidRPr="002B14F3" w:rsidRDefault="002B14F3" w:rsidP="002B14F3">
      <w:pPr>
        <w:numPr>
          <w:ilvl w:val="0"/>
          <w:numId w:val="22"/>
        </w:numPr>
      </w:pPr>
      <w:r w:rsidRPr="002B14F3">
        <w:t xml:space="preserve">CDEs: </w:t>
      </w:r>
      <w:proofErr w:type="spellStart"/>
      <w:r w:rsidRPr="002B14F3">
        <w:t>lease_id</w:t>
      </w:r>
      <w:proofErr w:type="spellEnd"/>
      <w:r w:rsidRPr="002B14F3">
        <w:t xml:space="preserve">, </w:t>
      </w:r>
      <w:proofErr w:type="spellStart"/>
      <w:r w:rsidRPr="002B14F3">
        <w:t>royalty_pct</w:t>
      </w:r>
      <w:proofErr w:type="spellEnd"/>
      <w:r w:rsidRPr="002B14F3">
        <w:t xml:space="preserve">, </w:t>
      </w:r>
      <w:proofErr w:type="spellStart"/>
      <w:r w:rsidRPr="002B14F3">
        <w:t>contract_expiry</w:t>
      </w:r>
      <w:proofErr w:type="spellEnd"/>
      <w:r w:rsidRPr="002B14F3">
        <w:t xml:space="preserve">, </w:t>
      </w:r>
      <w:proofErr w:type="spellStart"/>
      <w:r w:rsidRPr="002B14F3">
        <w:t>asset_name</w:t>
      </w:r>
      <w:proofErr w:type="spellEnd"/>
    </w:p>
    <w:p w14:paraId="50E18C31" w14:textId="77777777" w:rsidR="002B14F3" w:rsidRPr="002B14F3" w:rsidRDefault="002B14F3" w:rsidP="002B14F3">
      <w:pPr>
        <w:numPr>
          <w:ilvl w:val="0"/>
          <w:numId w:val="22"/>
        </w:numPr>
      </w:pPr>
      <w:r w:rsidRPr="002B14F3">
        <w:t>HIL: Full cycle (pre/mid/post) required</w:t>
      </w:r>
    </w:p>
    <w:p w14:paraId="77CC01F3" w14:textId="77777777" w:rsidR="002B14F3" w:rsidRPr="002B14F3" w:rsidRDefault="002B14F3" w:rsidP="002B14F3">
      <w:r w:rsidRPr="002B14F3">
        <w:rPr>
          <w:rFonts w:ascii="Segoe UI Emoji" w:hAnsi="Segoe UI Emoji" w:cs="Segoe UI Emoji"/>
        </w:rPr>
        <w:t>⚠️</w:t>
      </w:r>
      <w:r w:rsidRPr="002B14F3">
        <w:t xml:space="preserve"> All use cases conform to the same SIA lifecycle logic but vary in agents, validation rules, and compliance outputs.</w:t>
      </w:r>
    </w:p>
    <w:p w14:paraId="6873B26C" w14:textId="77777777" w:rsidR="002B14F3" w:rsidRPr="002B14F3" w:rsidRDefault="002B14F3" w:rsidP="002B14F3">
      <w:r w:rsidRPr="002B14F3">
        <w:pict w14:anchorId="41536B66">
          <v:rect id="_x0000_i1439" style="width:0;height:1.5pt" o:hralign="center" o:hrstd="t" o:hr="t" fillcolor="#a0a0a0" stroked="f"/>
        </w:pict>
      </w:r>
    </w:p>
    <w:p w14:paraId="3990CFD9" w14:textId="77777777" w:rsidR="002B14F3" w:rsidRPr="002B14F3" w:rsidRDefault="002B14F3" w:rsidP="002B14F3">
      <w:pPr>
        <w:rPr>
          <w:b/>
          <w:bCs/>
        </w:rPr>
      </w:pPr>
      <w:r w:rsidRPr="002B14F3">
        <w:rPr>
          <w:b/>
          <w:bCs/>
        </w:rPr>
        <w:t>4</w:t>
      </w:r>
      <w:proofErr w:type="gramStart"/>
      <w:r w:rsidRPr="002B14F3">
        <w:rPr>
          <w:b/>
          <w:bCs/>
        </w:rPr>
        <w:t xml:space="preserve">. </w:t>
      </w:r>
      <w:r w:rsidRPr="002B14F3">
        <w:rPr>
          <w:rFonts w:ascii="Segoe UI Emoji" w:hAnsi="Segoe UI Emoji" w:cs="Segoe UI Emoji"/>
          <w:b/>
          <w:bCs/>
        </w:rPr>
        <w:t>🔀</w:t>
      </w:r>
      <w:r w:rsidRPr="002B14F3">
        <w:rPr>
          <w:b/>
          <w:bCs/>
        </w:rPr>
        <w:t xml:space="preserve"> Use</w:t>
      </w:r>
      <w:proofErr w:type="gramEnd"/>
      <w:r w:rsidRPr="002B14F3">
        <w:rPr>
          <w:b/>
          <w:bCs/>
        </w:rPr>
        <w:t xml:space="preserve"> Case Selection Flow (in </w:t>
      </w:r>
      <w:proofErr w:type="spellStart"/>
      <w:r w:rsidRPr="002B14F3">
        <w:rPr>
          <w:b/>
          <w:bCs/>
        </w:rPr>
        <w:t>Kilocode</w:t>
      </w:r>
      <w:proofErr w:type="spellEnd"/>
      <w:r w:rsidRPr="002B14F3">
        <w:rPr>
          <w:b/>
          <w:bCs/>
        </w:rPr>
        <w:t>)</w:t>
      </w:r>
    </w:p>
    <w:p w14:paraId="03827FEB" w14:textId="77777777" w:rsidR="002B14F3" w:rsidRPr="002B14F3" w:rsidRDefault="002B14F3" w:rsidP="002B14F3">
      <w:r w:rsidRPr="002B14F3">
        <w:t xml:space="preserve">Users select use cases from a </w:t>
      </w:r>
      <w:r w:rsidRPr="002B14F3">
        <w:rPr>
          <w:b/>
          <w:bCs/>
        </w:rPr>
        <w:t>modular launcher UI</w:t>
      </w:r>
      <w:r w:rsidRPr="002B14F3">
        <w:t xml:space="preserve"> that filters by:</w:t>
      </w:r>
    </w:p>
    <w:p w14:paraId="407203CF" w14:textId="77777777" w:rsidR="002B14F3" w:rsidRPr="002B14F3" w:rsidRDefault="002B14F3" w:rsidP="002B14F3">
      <w:pPr>
        <w:numPr>
          <w:ilvl w:val="0"/>
          <w:numId w:val="23"/>
        </w:numPr>
      </w:pPr>
      <w:r w:rsidRPr="002B14F3">
        <w:rPr>
          <w:rFonts w:ascii="Segoe UI Emoji" w:hAnsi="Segoe UI Emoji" w:cs="Segoe UI Emoji"/>
        </w:rPr>
        <w:t>✅</w:t>
      </w:r>
      <w:r w:rsidRPr="002B14F3">
        <w:t xml:space="preserve"> </w:t>
      </w:r>
      <w:r w:rsidRPr="002B14F3">
        <w:rPr>
          <w:b/>
          <w:bCs/>
        </w:rPr>
        <w:t>Industry Vertical</w:t>
      </w:r>
      <w:r w:rsidRPr="002B14F3">
        <w:t xml:space="preserve"> (e.g., Energy, Healthcare)</w:t>
      </w:r>
    </w:p>
    <w:p w14:paraId="7108E0D5" w14:textId="77777777" w:rsidR="002B14F3" w:rsidRPr="002B14F3" w:rsidRDefault="002B14F3" w:rsidP="002B14F3">
      <w:pPr>
        <w:numPr>
          <w:ilvl w:val="0"/>
          <w:numId w:val="23"/>
        </w:numPr>
      </w:pPr>
      <w:r w:rsidRPr="002B14F3">
        <w:rPr>
          <w:rFonts w:ascii="Segoe UI Emoji" w:hAnsi="Segoe UI Emoji" w:cs="Segoe UI Emoji"/>
        </w:rPr>
        <w:t>🎯</w:t>
      </w:r>
      <w:r w:rsidRPr="002B14F3">
        <w:t xml:space="preserve"> </w:t>
      </w:r>
      <w:r w:rsidRPr="002B14F3">
        <w:rPr>
          <w:b/>
          <w:bCs/>
        </w:rPr>
        <w:t>Use Case Type</w:t>
      </w:r>
      <w:r w:rsidRPr="002B14F3">
        <w:t xml:space="preserve"> (e.g., PHMSA Compliance, Land Lease)</w:t>
      </w:r>
    </w:p>
    <w:p w14:paraId="7CA633E7" w14:textId="77777777" w:rsidR="002B14F3" w:rsidRPr="002B14F3" w:rsidRDefault="002B14F3" w:rsidP="002B14F3">
      <w:pPr>
        <w:numPr>
          <w:ilvl w:val="0"/>
          <w:numId w:val="23"/>
        </w:numPr>
      </w:pPr>
      <w:r w:rsidRPr="002B14F3">
        <w:rPr>
          <w:rFonts w:ascii="Segoe UI Emoji" w:hAnsi="Segoe UI Emoji" w:cs="Segoe UI Emoji"/>
        </w:rPr>
        <w:t>📦</w:t>
      </w:r>
      <w:r w:rsidRPr="002B14F3">
        <w:t xml:space="preserve"> </w:t>
      </w:r>
      <w:r w:rsidRPr="002B14F3">
        <w:rPr>
          <w:b/>
          <w:bCs/>
        </w:rPr>
        <w:t>Compliance Level</w:t>
      </w:r>
      <w:r w:rsidRPr="002B14F3">
        <w:t xml:space="preserve"> (Experimental, Internal, Regulated)</w:t>
      </w:r>
    </w:p>
    <w:p w14:paraId="0F220DBF" w14:textId="77777777" w:rsidR="002B14F3" w:rsidRPr="002B14F3" w:rsidRDefault="002B14F3" w:rsidP="002B14F3">
      <w:r w:rsidRPr="002B14F3">
        <w:pict w14:anchorId="384BF6E1">
          <v:rect id="_x0000_i1440" style="width:0;height:1.5pt" o:hralign="center" o:hrstd="t" o:hr="t" fillcolor="#a0a0a0" stroked="f"/>
        </w:pict>
      </w:r>
    </w:p>
    <w:p w14:paraId="2876105C" w14:textId="77777777" w:rsidR="002B14F3" w:rsidRPr="002B14F3" w:rsidRDefault="002B14F3" w:rsidP="002B14F3">
      <w:pPr>
        <w:rPr>
          <w:b/>
          <w:bCs/>
        </w:rPr>
      </w:pPr>
      <w:r w:rsidRPr="002B14F3">
        <w:rPr>
          <w:b/>
          <w:bCs/>
        </w:rPr>
        <w:t>5</w:t>
      </w:r>
      <w:proofErr w:type="gramStart"/>
      <w:r w:rsidRPr="002B14F3">
        <w:rPr>
          <w:b/>
          <w:bCs/>
        </w:rPr>
        <w:t xml:space="preserve">. </w:t>
      </w:r>
      <w:r w:rsidRPr="002B14F3">
        <w:rPr>
          <w:rFonts w:ascii="Segoe UI Emoji" w:hAnsi="Segoe UI Emoji" w:cs="Segoe UI Emoji"/>
          <w:b/>
          <w:bCs/>
        </w:rPr>
        <w:t>📊</w:t>
      </w:r>
      <w:r w:rsidRPr="002B14F3">
        <w:rPr>
          <w:b/>
          <w:bCs/>
        </w:rPr>
        <w:t xml:space="preserve"> Shared</w:t>
      </w:r>
      <w:proofErr w:type="gramEnd"/>
      <w:r w:rsidRPr="002B14F3">
        <w:rPr>
          <w:b/>
          <w:bCs/>
        </w:rPr>
        <w:t xml:space="preserve"> Execution Flow (All Use Cases)</w:t>
      </w:r>
    </w:p>
    <w:p w14:paraId="545E6732" w14:textId="77777777" w:rsidR="002B14F3" w:rsidRPr="002B14F3" w:rsidRDefault="002B14F3" w:rsidP="002B14F3">
      <w:pPr>
        <w:rPr>
          <w:b/>
          <w:bCs/>
        </w:rPr>
      </w:pPr>
      <w:r w:rsidRPr="002B14F3">
        <w:rPr>
          <w:rFonts w:ascii="Segoe UI Emoji" w:hAnsi="Segoe UI Emoji" w:cs="Segoe UI Emoji"/>
          <w:b/>
          <w:bCs/>
        </w:rPr>
        <w:t>🔄</w:t>
      </w:r>
      <w:r w:rsidRPr="002B14F3">
        <w:rPr>
          <w:b/>
          <w:bCs/>
        </w:rPr>
        <w:t xml:space="preserve"> Vanguard Agent Lifecycle – Flow Diagram</w:t>
      </w:r>
    </w:p>
    <w:p w14:paraId="44A9D7D5" w14:textId="77777777" w:rsidR="002B14F3" w:rsidRPr="002B14F3" w:rsidRDefault="002B14F3" w:rsidP="002B14F3">
      <w:proofErr w:type="spellStart"/>
      <w:r w:rsidRPr="002B14F3">
        <w:t>pgsql</w:t>
      </w:r>
      <w:proofErr w:type="spellEnd"/>
    </w:p>
    <w:p w14:paraId="42C9EB15" w14:textId="77777777" w:rsidR="002B14F3" w:rsidRPr="002B14F3" w:rsidRDefault="002B14F3" w:rsidP="002B14F3">
      <w:proofErr w:type="spellStart"/>
      <w:r w:rsidRPr="002B14F3">
        <w:t>CopyEdit</w:t>
      </w:r>
      <w:proofErr w:type="spellEnd"/>
    </w:p>
    <w:p w14:paraId="574C6343" w14:textId="77777777" w:rsidR="002B14F3" w:rsidRPr="002B14F3" w:rsidRDefault="002B14F3" w:rsidP="002B14F3">
      <w:r w:rsidRPr="002B14F3">
        <w:t xml:space="preserve">          +-------------------+</w:t>
      </w:r>
    </w:p>
    <w:p w14:paraId="2888EAFE" w14:textId="77777777" w:rsidR="002B14F3" w:rsidRPr="002B14F3" w:rsidRDefault="002B14F3" w:rsidP="002B14F3">
      <w:r w:rsidRPr="002B14F3">
        <w:t xml:space="preserve">          | Select Use Case   | &lt;-----|</w:t>
      </w:r>
    </w:p>
    <w:p w14:paraId="27ABCA19" w14:textId="77777777" w:rsidR="002B14F3" w:rsidRPr="002B14F3" w:rsidRDefault="002B14F3" w:rsidP="002B14F3">
      <w:r w:rsidRPr="002B14F3">
        <w:t xml:space="preserve">          +--------+----------+       |</w:t>
      </w:r>
    </w:p>
    <w:p w14:paraId="0474E0ED" w14:textId="77777777" w:rsidR="002B14F3" w:rsidRPr="002B14F3" w:rsidRDefault="002B14F3" w:rsidP="002B14F3">
      <w:r w:rsidRPr="002B14F3">
        <w:t xml:space="preserve">                   |                  |</w:t>
      </w:r>
    </w:p>
    <w:p w14:paraId="12E58E49" w14:textId="77777777" w:rsidR="002B14F3" w:rsidRPr="002B14F3" w:rsidRDefault="002B14F3" w:rsidP="002B14F3">
      <w:r w:rsidRPr="002B14F3">
        <w:t xml:space="preserve">                   v                  |</w:t>
      </w:r>
    </w:p>
    <w:p w14:paraId="0B90441D" w14:textId="77777777" w:rsidR="002B14F3" w:rsidRPr="002B14F3" w:rsidRDefault="002B14F3" w:rsidP="002B14F3">
      <w:r w:rsidRPr="002B14F3">
        <w:t xml:space="preserve">          +--------+----------+       |</w:t>
      </w:r>
    </w:p>
    <w:p w14:paraId="3891CBDA" w14:textId="77777777" w:rsidR="002B14F3" w:rsidRPr="002B14F3" w:rsidRDefault="002B14F3" w:rsidP="002B14F3">
      <w:r w:rsidRPr="002B14F3">
        <w:t xml:space="preserve">          | Pre-Run Validation|       |</w:t>
      </w:r>
    </w:p>
    <w:p w14:paraId="4C463054" w14:textId="77777777" w:rsidR="002B14F3" w:rsidRPr="002B14F3" w:rsidRDefault="002B14F3" w:rsidP="002B14F3">
      <w:r w:rsidRPr="002B14F3">
        <w:t xml:space="preserve">          | - Prompt Review   |       |</w:t>
      </w:r>
    </w:p>
    <w:p w14:paraId="3BB8E0F4" w14:textId="77777777" w:rsidR="002B14F3" w:rsidRPr="002B14F3" w:rsidRDefault="002B14F3" w:rsidP="002B14F3">
      <w:r w:rsidRPr="002B14F3">
        <w:t xml:space="preserve">          | - RAG Context     |       |</w:t>
      </w:r>
    </w:p>
    <w:p w14:paraId="3E9AD3B2" w14:textId="77777777" w:rsidR="002B14F3" w:rsidRPr="002B14F3" w:rsidRDefault="002B14F3" w:rsidP="002B14F3">
      <w:r w:rsidRPr="002B14F3">
        <w:t xml:space="preserve">          | - Validator Setup |       |</w:t>
      </w:r>
    </w:p>
    <w:p w14:paraId="54B83273" w14:textId="77777777" w:rsidR="002B14F3" w:rsidRPr="002B14F3" w:rsidRDefault="002B14F3" w:rsidP="002B14F3">
      <w:r w:rsidRPr="002B14F3">
        <w:t xml:space="preserve">          +--------+----------+       |</w:t>
      </w:r>
    </w:p>
    <w:p w14:paraId="39743700" w14:textId="77777777" w:rsidR="002B14F3" w:rsidRPr="002B14F3" w:rsidRDefault="002B14F3" w:rsidP="002B14F3">
      <w:r w:rsidRPr="002B14F3">
        <w:lastRenderedPageBreak/>
        <w:t xml:space="preserve">                   |                  |</w:t>
      </w:r>
    </w:p>
    <w:p w14:paraId="3A6ED0F2" w14:textId="77777777" w:rsidR="002B14F3" w:rsidRPr="002B14F3" w:rsidRDefault="002B14F3" w:rsidP="002B14F3">
      <w:r w:rsidRPr="002B14F3">
        <w:t xml:space="preserve">                   v                  |</w:t>
      </w:r>
    </w:p>
    <w:p w14:paraId="48529481" w14:textId="77777777" w:rsidR="002B14F3" w:rsidRPr="002B14F3" w:rsidRDefault="002B14F3" w:rsidP="002B14F3">
      <w:r w:rsidRPr="002B14F3">
        <w:t xml:space="preserve">          +--------+----------+       |</w:t>
      </w:r>
    </w:p>
    <w:p w14:paraId="2317E25F" w14:textId="77777777" w:rsidR="002B14F3" w:rsidRPr="002B14F3" w:rsidRDefault="002B14F3" w:rsidP="002B14F3">
      <w:r w:rsidRPr="002B14F3">
        <w:t xml:space="preserve">          | Agent Execution   |       |</w:t>
      </w:r>
    </w:p>
    <w:p w14:paraId="66541141" w14:textId="77777777" w:rsidR="002B14F3" w:rsidRPr="002B14F3" w:rsidRDefault="002B14F3" w:rsidP="002B14F3">
      <w:r w:rsidRPr="002B14F3">
        <w:t xml:space="preserve">          | - Monitored by    |       |</w:t>
      </w:r>
    </w:p>
    <w:p w14:paraId="4226D40A" w14:textId="77777777" w:rsidR="002B14F3" w:rsidRPr="002B14F3" w:rsidRDefault="002B14F3" w:rsidP="002B14F3">
      <w:r w:rsidRPr="002B14F3">
        <w:t xml:space="preserve">          |   Vanguard Runtime|       |</w:t>
      </w:r>
    </w:p>
    <w:p w14:paraId="66A14CE9" w14:textId="77777777" w:rsidR="002B14F3" w:rsidRPr="002B14F3" w:rsidRDefault="002B14F3" w:rsidP="002B14F3">
      <w:r w:rsidRPr="002B14F3">
        <w:t xml:space="preserve">          +--------+----------+       |</w:t>
      </w:r>
    </w:p>
    <w:p w14:paraId="55107935" w14:textId="77777777" w:rsidR="002B14F3" w:rsidRPr="002B14F3" w:rsidRDefault="002B14F3" w:rsidP="002B14F3">
      <w:r w:rsidRPr="002B14F3">
        <w:t xml:space="preserve">                   |                  |</w:t>
      </w:r>
    </w:p>
    <w:p w14:paraId="7406DC0A" w14:textId="77777777" w:rsidR="002B14F3" w:rsidRPr="002B14F3" w:rsidRDefault="002B14F3" w:rsidP="002B14F3">
      <w:r w:rsidRPr="002B14F3">
        <w:t xml:space="preserve">          +--------+----------+       |</w:t>
      </w:r>
    </w:p>
    <w:p w14:paraId="46345A27" w14:textId="77777777" w:rsidR="002B14F3" w:rsidRPr="002B14F3" w:rsidRDefault="002B14F3" w:rsidP="002B14F3">
      <w:r w:rsidRPr="002B14F3">
        <w:t xml:space="preserve">          | Output Validation |       |</w:t>
      </w:r>
    </w:p>
    <w:p w14:paraId="61736102" w14:textId="77777777" w:rsidR="002B14F3" w:rsidRPr="002B14F3" w:rsidRDefault="002B14F3" w:rsidP="002B14F3">
      <w:r w:rsidRPr="002B14F3">
        <w:t xml:space="preserve">          | - Schema &amp; CDEs   |       |</w:t>
      </w:r>
    </w:p>
    <w:p w14:paraId="225D7793" w14:textId="77777777" w:rsidR="002B14F3" w:rsidRPr="002B14F3" w:rsidRDefault="002B14F3" w:rsidP="002B14F3">
      <w:r w:rsidRPr="002B14F3">
        <w:t xml:space="preserve">          | - Accuracy Scoring|       |</w:t>
      </w:r>
    </w:p>
    <w:p w14:paraId="76C100D1" w14:textId="77777777" w:rsidR="002B14F3" w:rsidRPr="002B14F3" w:rsidRDefault="002B14F3" w:rsidP="002B14F3">
      <w:r w:rsidRPr="002B14F3">
        <w:t xml:space="preserve">          +--------+----------+       |</w:t>
      </w:r>
    </w:p>
    <w:p w14:paraId="65493787" w14:textId="77777777" w:rsidR="002B14F3" w:rsidRPr="002B14F3" w:rsidRDefault="002B14F3" w:rsidP="002B14F3">
      <w:r w:rsidRPr="002B14F3">
        <w:t xml:space="preserve">                   |                  |</w:t>
      </w:r>
    </w:p>
    <w:p w14:paraId="44E41B92" w14:textId="77777777" w:rsidR="002B14F3" w:rsidRPr="002B14F3" w:rsidRDefault="002B14F3" w:rsidP="002B14F3">
      <w:r w:rsidRPr="002B14F3">
        <w:t xml:space="preserve">          +--------+----------+       |</w:t>
      </w:r>
    </w:p>
    <w:p w14:paraId="7E028E98" w14:textId="77777777" w:rsidR="002B14F3" w:rsidRPr="002B14F3" w:rsidRDefault="002B14F3" w:rsidP="002B14F3">
      <w:r w:rsidRPr="002B14F3">
        <w:t xml:space="preserve">          | Clean Output + Log|       |</w:t>
      </w:r>
    </w:p>
    <w:p w14:paraId="43256643" w14:textId="77777777" w:rsidR="002B14F3" w:rsidRPr="002B14F3" w:rsidRDefault="002B14F3" w:rsidP="002B14F3">
      <w:r w:rsidRPr="002B14F3">
        <w:t xml:space="preserve">          | - PDF Report       |      |</w:t>
      </w:r>
    </w:p>
    <w:p w14:paraId="0CD0FAB9" w14:textId="77777777" w:rsidR="002B14F3" w:rsidRPr="002B14F3" w:rsidRDefault="002B14F3" w:rsidP="002B14F3">
      <w:r w:rsidRPr="002B14F3">
        <w:t xml:space="preserve">          | - JSON Log Bundle |      |</w:t>
      </w:r>
    </w:p>
    <w:p w14:paraId="482F51A4" w14:textId="77777777" w:rsidR="002B14F3" w:rsidRPr="002B14F3" w:rsidRDefault="002B14F3" w:rsidP="002B14F3">
      <w:r w:rsidRPr="002B14F3">
        <w:t xml:space="preserve">          | - Signature       |      |</w:t>
      </w:r>
    </w:p>
    <w:p w14:paraId="5A5BD086" w14:textId="77777777" w:rsidR="002B14F3" w:rsidRPr="002B14F3" w:rsidRDefault="002B14F3" w:rsidP="002B14F3">
      <w:r w:rsidRPr="002B14F3">
        <w:t xml:space="preserve">          +--------+----------+       |</w:t>
      </w:r>
    </w:p>
    <w:p w14:paraId="0F5B9D9E" w14:textId="77777777" w:rsidR="002B14F3" w:rsidRPr="002B14F3" w:rsidRDefault="002B14F3" w:rsidP="002B14F3">
      <w:r w:rsidRPr="002B14F3">
        <w:t xml:space="preserve">                   |                  |</w:t>
      </w:r>
    </w:p>
    <w:p w14:paraId="48BA7051" w14:textId="77777777" w:rsidR="002B14F3" w:rsidRPr="002B14F3" w:rsidRDefault="002B14F3" w:rsidP="002B14F3">
      <w:r w:rsidRPr="002B14F3">
        <w:t xml:space="preserve">                   v                  |</w:t>
      </w:r>
    </w:p>
    <w:p w14:paraId="3373BCED" w14:textId="77777777" w:rsidR="002B14F3" w:rsidRPr="002B14F3" w:rsidRDefault="002B14F3" w:rsidP="002B14F3">
      <w:r w:rsidRPr="002B14F3">
        <w:t xml:space="preserve">         +---------+----------+       |</w:t>
      </w:r>
    </w:p>
    <w:p w14:paraId="7A23A058" w14:textId="77777777" w:rsidR="002B14F3" w:rsidRPr="002B14F3" w:rsidRDefault="002B14F3" w:rsidP="002B14F3">
      <w:r w:rsidRPr="002B14F3">
        <w:t xml:space="preserve">         | Human Certification|&lt;------|</w:t>
      </w:r>
    </w:p>
    <w:p w14:paraId="43CB3E6A" w14:textId="77777777" w:rsidR="002B14F3" w:rsidRPr="002B14F3" w:rsidRDefault="002B14F3" w:rsidP="002B14F3">
      <w:r w:rsidRPr="002B14F3">
        <w:t xml:space="preserve">         | - Reviewer Approval | (If regulated)</w:t>
      </w:r>
    </w:p>
    <w:p w14:paraId="67263874" w14:textId="77777777" w:rsidR="002B14F3" w:rsidRPr="002B14F3" w:rsidRDefault="002B14F3" w:rsidP="002B14F3">
      <w:r w:rsidRPr="002B14F3">
        <w:t xml:space="preserve">         </w:t>
      </w:r>
      <w:proofErr w:type="gramStart"/>
      <w:r w:rsidRPr="002B14F3">
        <w:t>+-</w:t>
      </w:r>
      <w:proofErr w:type="gramEnd"/>
      <w:r w:rsidRPr="002B14F3">
        <w:t>-------------------+</w:t>
      </w:r>
    </w:p>
    <w:p w14:paraId="4050B313" w14:textId="77777777" w:rsidR="002B14F3" w:rsidRPr="002B14F3" w:rsidRDefault="002B14F3" w:rsidP="002B14F3">
      <w:r w:rsidRPr="002B14F3">
        <w:pict w14:anchorId="554AF2E0">
          <v:rect id="_x0000_i1441" style="width:0;height:1.5pt" o:hralign="center" o:hrstd="t" o:hr="t" fillcolor="#a0a0a0" stroked="f"/>
        </w:pict>
      </w:r>
    </w:p>
    <w:p w14:paraId="72F2C02F" w14:textId="77777777" w:rsidR="002B14F3" w:rsidRPr="002B14F3" w:rsidRDefault="002B14F3" w:rsidP="002B14F3">
      <w:pPr>
        <w:rPr>
          <w:b/>
          <w:bCs/>
        </w:rPr>
      </w:pPr>
      <w:r w:rsidRPr="002B14F3">
        <w:rPr>
          <w:b/>
          <w:bCs/>
        </w:rPr>
        <w:t>6</w:t>
      </w:r>
      <w:proofErr w:type="gramStart"/>
      <w:r w:rsidRPr="002B14F3">
        <w:rPr>
          <w:b/>
          <w:bCs/>
        </w:rPr>
        <w:t xml:space="preserve">. </w:t>
      </w:r>
      <w:r w:rsidRPr="002B14F3">
        <w:rPr>
          <w:rFonts w:ascii="Segoe UI Emoji" w:hAnsi="Segoe UI Emoji" w:cs="Segoe UI Emoji"/>
          <w:b/>
          <w:bCs/>
        </w:rPr>
        <w:t>🧬</w:t>
      </w:r>
      <w:r w:rsidRPr="002B14F3">
        <w:rPr>
          <w:b/>
          <w:bCs/>
        </w:rPr>
        <w:t xml:space="preserve"> Future</w:t>
      </w:r>
      <w:proofErr w:type="gramEnd"/>
      <w:r w:rsidRPr="002B14F3">
        <w:rPr>
          <w:b/>
          <w:bCs/>
        </w:rPr>
        <w:t xml:space="preserve"> Vertical Enablement</w:t>
      </w:r>
    </w:p>
    <w:p w14:paraId="65C3B492" w14:textId="77777777" w:rsidR="002B14F3" w:rsidRPr="002B14F3" w:rsidRDefault="002B14F3" w:rsidP="002B14F3">
      <w:r w:rsidRPr="002B14F3">
        <w:lastRenderedPageBreak/>
        <w:t xml:space="preserve">This architecture is designed to scale by attaching </w:t>
      </w:r>
      <w:r w:rsidRPr="002B14F3">
        <w:rPr>
          <w:b/>
          <w:bCs/>
        </w:rPr>
        <w:t>new verticals and new use cases</w:t>
      </w:r>
      <w:r w:rsidRPr="002B14F3">
        <w:t xml:space="preserve"> under each, without rewriting the core.</w:t>
      </w:r>
    </w:p>
    <w:p w14:paraId="1FF33BA7" w14:textId="77777777" w:rsidR="002B14F3" w:rsidRPr="002B14F3" w:rsidRDefault="002B14F3" w:rsidP="002B14F3">
      <w:r w:rsidRPr="002B14F3">
        <w:t>Planned future verticals:</w:t>
      </w:r>
    </w:p>
    <w:p w14:paraId="51443DC0" w14:textId="77777777" w:rsidR="002B14F3" w:rsidRPr="002B14F3" w:rsidRDefault="002B14F3" w:rsidP="002B14F3">
      <w:pPr>
        <w:numPr>
          <w:ilvl w:val="0"/>
          <w:numId w:val="24"/>
        </w:numPr>
      </w:pPr>
      <w:r w:rsidRPr="002B14F3">
        <w:rPr>
          <w:b/>
          <w:bCs/>
        </w:rPr>
        <w:t>Healthcare (HIPAA, IV&amp;V Clinical Records)</w:t>
      </w:r>
    </w:p>
    <w:p w14:paraId="4201BE8D" w14:textId="77777777" w:rsidR="002B14F3" w:rsidRPr="002B14F3" w:rsidRDefault="002B14F3" w:rsidP="002B14F3">
      <w:pPr>
        <w:numPr>
          <w:ilvl w:val="0"/>
          <w:numId w:val="24"/>
        </w:numPr>
      </w:pPr>
      <w:r w:rsidRPr="002B14F3">
        <w:rPr>
          <w:b/>
          <w:bCs/>
        </w:rPr>
        <w:t>Insurance (Fraud Detection Audit Chains)</w:t>
      </w:r>
    </w:p>
    <w:p w14:paraId="57F7EBDB" w14:textId="77777777" w:rsidR="002B14F3" w:rsidRPr="002B14F3" w:rsidRDefault="002B14F3" w:rsidP="002B14F3">
      <w:pPr>
        <w:numPr>
          <w:ilvl w:val="0"/>
          <w:numId w:val="24"/>
        </w:numPr>
      </w:pPr>
      <w:r w:rsidRPr="002B14F3">
        <w:rPr>
          <w:b/>
          <w:bCs/>
        </w:rPr>
        <w:t>Government (Contract Review, FOIA, FOIL Processing)</w:t>
      </w:r>
    </w:p>
    <w:p w14:paraId="5D201915" w14:textId="77777777" w:rsidR="002B14F3" w:rsidRPr="002B14F3" w:rsidRDefault="002B14F3" w:rsidP="002B14F3">
      <w:r w:rsidRPr="002B14F3">
        <w:t>Each new vertical will inherit the core modules and inject:</w:t>
      </w:r>
    </w:p>
    <w:p w14:paraId="336F2361" w14:textId="77777777" w:rsidR="002B14F3" w:rsidRPr="002B14F3" w:rsidRDefault="002B14F3" w:rsidP="002B14F3">
      <w:pPr>
        <w:numPr>
          <w:ilvl w:val="0"/>
          <w:numId w:val="25"/>
        </w:numPr>
      </w:pPr>
      <w:r w:rsidRPr="002B14F3">
        <w:t>New use case templates</w:t>
      </w:r>
    </w:p>
    <w:p w14:paraId="49AD1788" w14:textId="77777777" w:rsidR="002B14F3" w:rsidRPr="002B14F3" w:rsidRDefault="002B14F3" w:rsidP="002B14F3">
      <w:pPr>
        <w:numPr>
          <w:ilvl w:val="0"/>
          <w:numId w:val="25"/>
        </w:numPr>
      </w:pPr>
      <w:r w:rsidRPr="002B14F3">
        <w:t>New CDE schemas</w:t>
      </w:r>
    </w:p>
    <w:p w14:paraId="106C8756" w14:textId="77777777" w:rsidR="002B14F3" w:rsidRPr="002B14F3" w:rsidRDefault="002B14F3" w:rsidP="002B14F3">
      <w:pPr>
        <w:numPr>
          <w:ilvl w:val="0"/>
          <w:numId w:val="25"/>
        </w:numPr>
      </w:pPr>
      <w:r w:rsidRPr="002B14F3">
        <w:t>New validation packs</w:t>
      </w:r>
    </w:p>
    <w:p w14:paraId="2E90BA4C" w14:textId="77777777" w:rsidR="002B14F3" w:rsidRPr="002B14F3" w:rsidRDefault="002B14F3" w:rsidP="002B14F3">
      <w:r w:rsidRPr="002B14F3">
        <w:pict w14:anchorId="37544CBF">
          <v:rect id="_x0000_i1442" style="width:0;height:1.5pt" o:hralign="center" o:hrstd="t" o:hr="t" fillcolor="#a0a0a0" stroked="f"/>
        </w:pict>
      </w:r>
    </w:p>
    <w:p w14:paraId="0147B71A" w14:textId="77777777" w:rsidR="002B14F3" w:rsidRPr="002B14F3" w:rsidRDefault="002B14F3" w:rsidP="002B14F3">
      <w:pPr>
        <w:rPr>
          <w:b/>
          <w:bCs/>
        </w:rPr>
      </w:pPr>
      <w:r w:rsidRPr="002B14F3">
        <w:rPr>
          <w:b/>
          <w:bCs/>
        </w:rPr>
        <w:t>7</w:t>
      </w:r>
      <w:proofErr w:type="gramStart"/>
      <w:r w:rsidRPr="002B14F3">
        <w:rPr>
          <w:b/>
          <w:bCs/>
        </w:rPr>
        <w:t xml:space="preserve">. </w:t>
      </w:r>
      <w:r w:rsidRPr="002B14F3">
        <w:rPr>
          <w:rFonts w:ascii="Segoe UI Emoji" w:hAnsi="Segoe UI Emoji" w:cs="Segoe UI Emoji"/>
          <w:b/>
          <w:bCs/>
        </w:rPr>
        <w:t>📁</w:t>
      </w:r>
      <w:r w:rsidRPr="002B14F3">
        <w:rPr>
          <w:b/>
          <w:bCs/>
        </w:rPr>
        <w:t xml:space="preserve"> </w:t>
      </w:r>
      <w:proofErr w:type="spellStart"/>
      <w:r w:rsidRPr="002B14F3">
        <w:rPr>
          <w:b/>
          <w:bCs/>
        </w:rPr>
        <w:t>Kilocode</w:t>
      </w:r>
      <w:proofErr w:type="spellEnd"/>
      <w:proofErr w:type="gramEnd"/>
      <w:r w:rsidRPr="002B14F3">
        <w:rPr>
          <w:b/>
          <w:bCs/>
        </w:rPr>
        <w:t xml:space="preserve"> Implementation Detail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5"/>
        <w:gridCol w:w="6120"/>
      </w:tblGrid>
      <w:tr w:rsidR="002B14F3" w:rsidRPr="002B14F3" w14:paraId="268D5A6A" w14:textId="77777777" w:rsidTr="002B14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480A7B" w14:textId="77777777" w:rsidR="002B14F3" w:rsidRPr="002B14F3" w:rsidRDefault="002B14F3" w:rsidP="002B14F3">
            <w:pPr>
              <w:rPr>
                <w:b/>
                <w:bCs/>
              </w:rPr>
            </w:pPr>
            <w:proofErr w:type="spellStart"/>
            <w:r w:rsidRPr="002B14F3">
              <w:rPr>
                <w:b/>
                <w:bCs/>
              </w:rPr>
              <w:t>Kilocode</w:t>
            </w:r>
            <w:proofErr w:type="spellEnd"/>
            <w:r w:rsidRPr="002B14F3">
              <w:rPr>
                <w:b/>
                <w:bCs/>
              </w:rPr>
              <w:t xml:space="preserve"> Feature</w:t>
            </w:r>
          </w:p>
        </w:tc>
        <w:tc>
          <w:tcPr>
            <w:tcW w:w="0" w:type="auto"/>
            <w:vAlign w:val="center"/>
            <w:hideMark/>
          </w:tcPr>
          <w:p w14:paraId="61C6E6B3" w14:textId="77777777" w:rsidR="002B14F3" w:rsidRPr="002B14F3" w:rsidRDefault="002B14F3" w:rsidP="002B14F3">
            <w:pPr>
              <w:rPr>
                <w:b/>
                <w:bCs/>
              </w:rPr>
            </w:pPr>
            <w:r w:rsidRPr="002B14F3">
              <w:rPr>
                <w:b/>
                <w:bCs/>
              </w:rPr>
              <w:t>Use</w:t>
            </w:r>
          </w:p>
        </w:tc>
      </w:tr>
      <w:tr w:rsidR="002B14F3" w:rsidRPr="002B14F3" w14:paraId="4666B74D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251E0" w14:textId="77777777" w:rsidR="002B14F3" w:rsidRPr="002B14F3" w:rsidRDefault="002B14F3" w:rsidP="002B14F3">
            <w:r w:rsidRPr="002B14F3">
              <w:t>Template Module</w:t>
            </w:r>
          </w:p>
        </w:tc>
        <w:tc>
          <w:tcPr>
            <w:tcW w:w="0" w:type="auto"/>
            <w:vAlign w:val="center"/>
            <w:hideMark/>
          </w:tcPr>
          <w:p w14:paraId="7A9BCF25" w14:textId="77777777" w:rsidR="002B14F3" w:rsidRPr="002B14F3" w:rsidRDefault="002B14F3" w:rsidP="002B14F3">
            <w:r w:rsidRPr="002B14F3">
              <w:t>Loads use case scenarios with attached agents, validators, outputs.</w:t>
            </w:r>
          </w:p>
        </w:tc>
      </w:tr>
      <w:tr w:rsidR="002B14F3" w:rsidRPr="002B14F3" w14:paraId="042E92D9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2DE5C" w14:textId="77777777" w:rsidR="002B14F3" w:rsidRPr="002B14F3" w:rsidRDefault="002B14F3" w:rsidP="002B14F3">
            <w:r w:rsidRPr="002B14F3">
              <w:t>Compliance Level Toggle</w:t>
            </w:r>
          </w:p>
        </w:tc>
        <w:tc>
          <w:tcPr>
            <w:tcW w:w="0" w:type="auto"/>
            <w:vAlign w:val="center"/>
            <w:hideMark/>
          </w:tcPr>
          <w:p w14:paraId="36696403" w14:textId="77777777" w:rsidR="002B14F3" w:rsidRPr="002B14F3" w:rsidRDefault="002B14F3" w:rsidP="002B14F3">
            <w:r w:rsidRPr="002B14F3">
              <w:t>Flags regulated vs experimental flows (impacts Vanguard behavior).</w:t>
            </w:r>
          </w:p>
        </w:tc>
      </w:tr>
      <w:tr w:rsidR="002B14F3" w:rsidRPr="002B14F3" w14:paraId="38EF6A21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43473" w14:textId="77777777" w:rsidR="002B14F3" w:rsidRPr="002B14F3" w:rsidRDefault="002B14F3" w:rsidP="002B14F3">
            <w:r w:rsidRPr="002B14F3">
              <w:t>Agent Orchestration Panel</w:t>
            </w:r>
          </w:p>
        </w:tc>
        <w:tc>
          <w:tcPr>
            <w:tcW w:w="0" w:type="auto"/>
            <w:vAlign w:val="center"/>
            <w:hideMark/>
          </w:tcPr>
          <w:p w14:paraId="471CDA4C" w14:textId="77777777" w:rsidR="002B14F3" w:rsidRPr="002B14F3" w:rsidRDefault="002B14F3" w:rsidP="002B14F3">
            <w:r w:rsidRPr="002B14F3">
              <w:t>Instantiates chain from scenario template; links modules.</w:t>
            </w:r>
          </w:p>
        </w:tc>
      </w:tr>
      <w:tr w:rsidR="002B14F3" w:rsidRPr="002B14F3" w14:paraId="578B0273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749A1" w14:textId="77777777" w:rsidR="002B14F3" w:rsidRPr="002B14F3" w:rsidRDefault="002B14F3" w:rsidP="002B14F3">
            <w:r w:rsidRPr="002B14F3">
              <w:t>CDE Schema Builder</w:t>
            </w:r>
          </w:p>
        </w:tc>
        <w:tc>
          <w:tcPr>
            <w:tcW w:w="0" w:type="auto"/>
            <w:vAlign w:val="center"/>
            <w:hideMark/>
          </w:tcPr>
          <w:p w14:paraId="1F6096EF" w14:textId="77777777" w:rsidR="002B14F3" w:rsidRPr="002B14F3" w:rsidRDefault="002B14F3" w:rsidP="002B14F3">
            <w:proofErr w:type="spellStart"/>
            <w:proofErr w:type="gramStart"/>
            <w:r w:rsidRPr="002B14F3">
              <w:t>Lets</w:t>
            </w:r>
            <w:proofErr w:type="spellEnd"/>
            <w:proofErr w:type="gramEnd"/>
            <w:r w:rsidRPr="002B14F3">
              <w:t xml:space="preserve"> </w:t>
            </w:r>
            <w:proofErr w:type="spellStart"/>
            <w:r w:rsidRPr="002B14F3">
              <w:t>devs</w:t>
            </w:r>
            <w:proofErr w:type="spellEnd"/>
            <w:r w:rsidRPr="002B14F3">
              <w:t xml:space="preserve"> register required data elements for each template.</w:t>
            </w:r>
          </w:p>
        </w:tc>
      </w:tr>
      <w:tr w:rsidR="002B14F3" w:rsidRPr="002B14F3" w14:paraId="2DC00F83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9D564" w14:textId="77777777" w:rsidR="002B14F3" w:rsidRPr="002B14F3" w:rsidRDefault="002B14F3" w:rsidP="002B14F3">
            <w:r w:rsidRPr="002B14F3">
              <w:t>Validation Pack Manager</w:t>
            </w:r>
          </w:p>
        </w:tc>
        <w:tc>
          <w:tcPr>
            <w:tcW w:w="0" w:type="auto"/>
            <w:vAlign w:val="center"/>
            <w:hideMark/>
          </w:tcPr>
          <w:p w14:paraId="47AC081D" w14:textId="77777777" w:rsidR="002B14F3" w:rsidRPr="002B14F3" w:rsidRDefault="002B14F3" w:rsidP="002B14F3">
            <w:r w:rsidRPr="002B14F3">
              <w:t>Stores &amp; runs reusable rule sets (SIA: Security, Integrity, Accuracy).</w:t>
            </w:r>
          </w:p>
        </w:tc>
      </w:tr>
      <w:tr w:rsidR="002B14F3" w:rsidRPr="002B14F3" w14:paraId="2E6F5213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FD94D" w14:textId="77777777" w:rsidR="002B14F3" w:rsidRPr="002B14F3" w:rsidRDefault="002B14F3" w:rsidP="002B14F3">
            <w:r w:rsidRPr="002B14F3">
              <w:t>Execution Monitor</w:t>
            </w:r>
          </w:p>
        </w:tc>
        <w:tc>
          <w:tcPr>
            <w:tcW w:w="0" w:type="auto"/>
            <w:vAlign w:val="center"/>
            <w:hideMark/>
          </w:tcPr>
          <w:p w14:paraId="2CE0281B" w14:textId="77777777" w:rsidR="002B14F3" w:rsidRPr="002B14F3" w:rsidRDefault="002B14F3" w:rsidP="002B14F3">
            <w:r w:rsidRPr="002B14F3">
              <w:t>Logs agent actions, flags anomalies, enables auto-pause.</w:t>
            </w:r>
          </w:p>
        </w:tc>
      </w:tr>
      <w:tr w:rsidR="002B14F3" w:rsidRPr="002B14F3" w14:paraId="3622C54D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C7A91" w14:textId="77777777" w:rsidR="002B14F3" w:rsidRPr="002B14F3" w:rsidRDefault="002B14F3" w:rsidP="002B14F3">
            <w:r w:rsidRPr="002B14F3">
              <w:t>Output Validator</w:t>
            </w:r>
          </w:p>
        </w:tc>
        <w:tc>
          <w:tcPr>
            <w:tcW w:w="0" w:type="auto"/>
            <w:vAlign w:val="center"/>
            <w:hideMark/>
          </w:tcPr>
          <w:p w14:paraId="16E6FA73" w14:textId="77777777" w:rsidR="002B14F3" w:rsidRPr="002B14F3" w:rsidRDefault="002B14F3" w:rsidP="002B14F3">
            <w:proofErr w:type="gramStart"/>
            <w:r w:rsidRPr="002B14F3">
              <w:t>Computes</w:t>
            </w:r>
            <w:proofErr w:type="gramEnd"/>
            <w:r w:rsidRPr="002B14F3">
              <w:t xml:space="preserve"> </w:t>
            </w:r>
            <w:proofErr w:type="gramStart"/>
            <w:r w:rsidRPr="002B14F3">
              <w:t>accuracy score</w:t>
            </w:r>
            <w:proofErr w:type="gramEnd"/>
            <w:r w:rsidRPr="002B14F3">
              <w:t>, completeness, confidence.</w:t>
            </w:r>
          </w:p>
        </w:tc>
      </w:tr>
      <w:tr w:rsidR="002B14F3" w:rsidRPr="002B14F3" w14:paraId="1281B4E6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7E54D" w14:textId="77777777" w:rsidR="002B14F3" w:rsidRPr="002B14F3" w:rsidRDefault="002B14F3" w:rsidP="002B14F3">
            <w:r w:rsidRPr="002B14F3">
              <w:t>Signature &amp; Manifest Composer</w:t>
            </w:r>
          </w:p>
        </w:tc>
        <w:tc>
          <w:tcPr>
            <w:tcW w:w="0" w:type="auto"/>
            <w:vAlign w:val="center"/>
            <w:hideMark/>
          </w:tcPr>
          <w:p w14:paraId="37249C01" w14:textId="77777777" w:rsidR="002B14F3" w:rsidRPr="002B14F3" w:rsidRDefault="002B14F3" w:rsidP="002B14F3">
            <w:r w:rsidRPr="002B14F3">
              <w:t>Generates final PDF, JSON log, and certifiable manifest.</w:t>
            </w:r>
          </w:p>
        </w:tc>
      </w:tr>
    </w:tbl>
    <w:p w14:paraId="15058990" w14:textId="77777777" w:rsidR="002B14F3" w:rsidRPr="002B14F3" w:rsidRDefault="002B14F3" w:rsidP="002B14F3">
      <w:r w:rsidRPr="002B14F3">
        <w:pict w14:anchorId="38111F44">
          <v:rect id="_x0000_i1443" style="width:0;height:1.5pt" o:hralign="center" o:hrstd="t" o:hr="t" fillcolor="#a0a0a0" stroked="f"/>
        </w:pict>
      </w:r>
    </w:p>
    <w:p w14:paraId="107B2106" w14:textId="77777777" w:rsidR="002B14F3" w:rsidRPr="002B14F3" w:rsidRDefault="002B14F3" w:rsidP="002B14F3">
      <w:pPr>
        <w:rPr>
          <w:b/>
          <w:bCs/>
        </w:rPr>
      </w:pPr>
      <w:r w:rsidRPr="002B14F3">
        <w:rPr>
          <w:rFonts w:ascii="Segoe UI Emoji" w:hAnsi="Segoe UI Emoji" w:cs="Segoe UI Emoji"/>
          <w:b/>
          <w:bCs/>
        </w:rPr>
        <w:t>✅</w:t>
      </w:r>
      <w:r w:rsidRPr="002B14F3">
        <w:rPr>
          <w:b/>
          <w:bCs/>
        </w:rPr>
        <w:t xml:space="preserve"> What to Include in </w:t>
      </w:r>
      <w:proofErr w:type="spellStart"/>
      <w:r w:rsidRPr="002B14F3">
        <w:rPr>
          <w:b/>
          <w:bCs/>
        </w:rPr>
        <w:t>Kilocode</w:t>
      </w:r>
      <w:proofErr w:type="spellEnd"/>
      <w:r w:rsidRPr="002B14F3">
        <w:rPr>
          <w:b/>
          <w:bCs/>
        </w:rPr>
        <w:t xml:space="preserve"> Build Now</w:t>
      </w:r>
    </w:p>
    <w:p w14:paraId="5EAE9023" w14:textId="77777777" w:rsidR="002B14F3" w:rsidRPr="002B14F3" w:rsidRDefault="002B14F3" w:rsidP="002B14F3">
      <w:pPr>
        <w:numPr>
          <w:ilvl w:val="0"/>
          <w:numId w:val="26"/>
        </w:numPr>
      </w:pPr>
      <w:r w:rsidRPr="002B14F3">
        <w:rPr>
          <w:rFonts w:ascii="Segoe UI Emoji" w:hAnsi="Segoe UI Emoji" w:cs="Segoe UI Emoji"/>
        </w:rPr>
        <w:t>✅</w:t>
      </w:r>
      <w:r w:rsidRPr="002B14F3">
        <w:t xml:space="preserve"> Load all </w:t>
      </w:r>
      <w:r w:rsidRPr="002B14F3">
        <w:rPr>
          <w:b/>
          <w:bCs/>
        </w:rPr>
        <w:t>Energy Use Case Templates</w:t>
      </w:r>
      <w:r w:rsidRPr="002B14F3">
        <w:t xml:space="preserve"> (PHMSA, Methane, Land Lease)</w:t>
      </w:r>
    </w:p>
    <w:p w14:paraId="69DC67F4" w14:textId="77777777" w:rsidR="002B14F3" w:rsidRPr="002B14F3" w:rsidRDefault="002B14F3" w:rsidP="002B14F3">
      <w:pPr>
        <w:numPr>
          <w:ilvl w:val="0"/>
          <w:numId w:val="26"/>
        </w:numPr>
      </w:pPr>
      <w:r w:rsidRPr="002B14F3">
        <w:rPr>
          <w:rFonts w:ascii="Segoe UI Emoji" w:hAnsi="Segoe UI Emoji" w:cs="Segoe UI Emoji"/>
        </w:rPr>
        <w:t>✅</w:t>
      </w:r>
      <w:r w:rsidRPr="002B14F3">
        <w:t xml:space="preserve"> Enable </w:t>
      </w:r>
      <w:r w:rsidRPr="002B14F3">
        <w:rPr>
          <w:b/>
          <w:bCs/>
        </w:rPr>
        <w:t>Use Case Selector</w:t>
      </w:r>
      <w:r w:rsidRPr="002B14F3">
        <w:t xml:space="preserve"> UI tied to:</w:t>
      </w:r>
    </w:p>
    <w:p w14:paraId="478CE24B" w14:textId="77777777" w:rsidR="002B14F3" w:rsidRPr="002B14F3" w:rsidRDefault="002B14F3" w:rsidP="002B14F3">
      <w:pPr>
        <w:numPr>
          <w:ilvl w:val="1"/>
          <w:numId w:val="26"/>
        </w:numPr>
      </w:pPr>
      <w:proofErr w:type="spellStart"/>
      <w:r w:rsidRPr="002B14F3">
        <w:t>industry_vertical</w:t>
      </w:r>
      <w:proofErr w:type="spellEnd"/>
    </w:p>
    <w:p w14:paraId="02D22B3F" w14:textId="77777777" w:rsidR="002B14F3" w:rsidRPr="002B14F3" w:rsidRDefault="002B14F3" w:rsidP="002B14F3">
      <w:pPr>
        <w:numPr>
          <w:ilvl w:val="1"/>
          <w:numId w:val="26"/>
        </w:numPr>
      </w:pPr>
      <w:proofErr w:type="spellStart"/>
      <w:r w:rsidRPr="002B14F3">
        <w:t>use_case_name</w:t>
      </w:r>
      <w:proofErr w:type="spellEnd"/>
    </w:p>
    <w:p w14:paraId="53D1B4C0" w14:textId="77777777" w:rsidR="002B14F3" w:rsidRPr="002B14F3" w:rsidRDefault="002B14F3" w:rsidP="002B14F3">
      <w:pPr>
        <w:numPr>
          <w:ilvl w:val="1"/>
          <w:numId w:val="26"/>
        </w:numPr>
      </w:pPr>
      <w:proofErr w:type="spellStart"/>
      <w:r w:rsidRPr="002B14F3">
        <w:t>compliance_level</w:t>
      </w:r>
      <w:proofErr w:type="spellEnd"/>
    </w:p>
    <w:p w14:paraId="2F1011AE" w14:textId="77777777" w:rsidR="002B14F3" w:rsidRPr="002B14F3" w:rsidRDefault="002B14F3" w:rsidP="002B14F3">
      <w:pPr>
        <w:numPr>
          <w:ilvl w:val="0"/>
          <w:numId w:val="26"/>
        </w:numPr>
      </w:pPr>
      <w:r w:rsidRPr="002B14F3">
        <w:rPr>
          <w:rFonts w:ascii="Segoe UI Emoji" w:hAnsi="Segoe UI Emoji" w:cs="Segoe UI Emoji"/>
        </w:rPr>
        <w:lastRenderedPageBreak/>
        <w:t>✅</w:t>
      </w:r>
      <w:r w:rsidRPr="002B14F3">
        <w:t xml:space="preserve"> Activate </w:t>
      </w:r>
      <w:proofErr w:type="spellStart"/>
      <w:r w:rsidRPr="002B14F3">
        <w:t>VanguardCore</w:t>
      </w:r>
      <w:proofErr w:type="spellEnd"/>
      <w:r w:rsidRPr="002B14F3">
        <w:t xml:space="preserve"> (pre/mid/post enforcement logic)</w:t>
      </w:r>
    </w:p>
    <w:p w14:paraId="16830838" w14:textId="77777777" w:rsidR="002B14F3" w:rsidRPr="002B14F3" w:rsidRDefault="002B14F3" w:rsidP="002B14F3">
      <w:pPr>
        <w:numPr>
          <w:ilvl w:val="0"/>
          <w:numId w:val="26"/>
        </w:numPr>
      </w:pPr>
      <w:r w:rsidRPr="002B14F3">
        <w:rPr>
          <w:rFonts w:ascii="Segoe UI Emoji" w:hAnsi="Segoe UI Emoji" w:cs="Segoe UI Emoji"/>
        </w:rPr>
        <w:t>✅</w:t>
      </w:r>
      <w:r w:rsidRPr="002B14F3">
        <w:t xml:space="preserve"> Register initial </w:t>
      </w:r>
      <w:r w:rsidRPr="002B14F3">
        <w:rPr>
          <w:b/>
          <w:bCs/>
        </w:rPr>
        <w:t>CDE schemas</w:t>
      </w:r>
      <w:r w:rsidRPr="002B14F3">
        <w:t xml:space="preserve"> per use case</w:t>
      </w:r>
    </w:p>
    <w:p w14:paraId="3BDF152D" w14:textId="77777777" w:rsidR="002B14F3" w:rsidRPr="002B14F3" w:rsidRDefault="002B14F3" w:rsidP="002B14F3">
      <w:pPr>
        <w:numPr>
          <w:ilvl w:val="0"/>
          <w:numId w:val="26"/>
        </w:numPr>
      </w:pPr>
      <w:r w:rsidRPr="002B14F3">
        <w:rPr>
          <w:rFonts w:ascii="Segoe UI Emoji" w:hAnsi="Segoe UI Emoji" w:cs="Segoe UI Emoji"/>
        </w:rPr>
        <w:t>✅</w:t>
      </w:r>
      <w:r w:rsidRPr="002B14F3">
        <w:t xml:space="preserve"> Include </w:t>
      </w:r>
      <w:r w:rsidRPr="002B14F3">
        <w:rPr>
          <w:b/>
          <w:bCs/>
        </w:rPr>
        <w:t>validation packs</w:t>
      </w:r>
      <w:r w:rsidRPr="002B14F3">
        <w:t xml:space="preserve"> from standards (ICAM, IV&amp;V, NIST RMF, etc.)</w:t>
      </w:r>
    </w:p>
    <w:p w14:paraId="783C281A" w14:textId="77777777" w:rsidR="002B14F3" w:rsidRPr="002B14F3" w:rsidRDefault="002B14F3" w:rsidP="002B14F3">
      <w:pPr>
        <w:numPr>
          <w:ilvl w:val="0"/>
          <w:numId w:val="26"/>
        </w:numPr>
      </w:pPr>
      <w:r w:rsidRPr="002B14F3">
        <w:rPr>
          <w:rFonts w:ascii="Segoe UI Emoji" w:hAnsi="Segoe UI Emoji" w:cs="Segoe UI Emoji"/>
        </w:rPr>
        <w:t>✅</w:t>
      </w:r>
      <w:r w:rsidRPr="002B14F3">
        <w:t xml:space="preserve"> Allow </w:t>
      </w:r>
      <w:r w:rsidRPr="002B14F3">
        <w:rPr>
          <w:b/>
          <w:bCs/>
        </w:rPr>
        <w:t>signature/certification bundle</w:t>
      </w:r>
      <w:r w:rsidRPr="002B14F3">
        <w:t xml:space="preserve"> creation in post-run output</w:t>
      </w:r>
    </w:p>
    <w:p w14:paraId="36DB5599" w14:textId="77777777" w:rsidR="002B14F3" w:rsidRPr="002B14F3" w:rsidRDefault="002B14F3" w:rsidP="002B14F3">
      <w:pPr>
        <w:numPr>
          <w:ilvl w:val="0"/>
          <w:numId w:val="26"/>
        </w:numPr>
      </w:pPr>
      <w:r w:rsidRPr="002B14F3">
        <w:rPr>
          <w:rFonts w:ascii="Segoe UI Emoji" w:hAnsi="Segoe UI Emoji" w:cs="Segoe UI Emoji"/>
        </w:rPr>
        <w:t>✅</w:t>
      </w:r>
      <w:r w:rsidRPr="002B14F3">
        <w:t xml:space="preserve"> Support state transitions: Draft → Vanguard Review → Execute → Validate → Certify</w:t>
      </w:r>
    </w:p>
    <w:p w14:paraId="176F94A5" w14:textId="77777777" w:rsidR="002B14F3" w:rsidRPr="002B14F3" w:rsidRDefault="002B14F3" w:rsidP="002B14F3">
      <w:r w:rsidRPr="002B14F3">
        <w:pict w14:anchorId="03E9526B">
          <v:rect id="_x0000_i1444" style="width:0;height:1.5pt" o:hralign="center" o:hrstd="t" o:hr="t" fillcolor="#a0a0a0" stroked="f"/>
        </w:pict>
      </w:r>
    </w:p>
    <w:p w14:paraId="2EA62B0D" w14:textId="77777777" w:rsidR="002B14F3" w:rsidRPr="002B14F3" w:rsidRDefault="002B14F3" w:rsidP="002B14F3">
      <w:r w:rsidRPr="002B14F3">
        <w:t xml:space="preserve">Would you like me to </w:t>
      </w:r>
      <w:proofErr w:type="gramStart"/>
      <w:r w:rsidRPr="002B14F3">
        <w:t>now:</w:t>
      </w:r>
      <w:proofErr w:type="gramEnd"/>
    </w:p>
    <w:p w14:paraId="37CE5289" w14:textId="77777777" w:rsidR="002B14F3" w:rsidRPr="002B14F3" w:rsidRDefault="002B14F3" w:rsidP="002B14F3">
      <w:pPr>
        <w:numPr>
          <w:ilvl w:val="0"/>
          <w:numId w:val="27"/>
        </w:numPr>
      </w:pPr>
      <w:r w:rsidRPr="002B14F3">
        <w:t>Generate the JSON for one of the use case templates (e.g., Land Lease)?</w:t>
      </w:r>
    </w:p>
    <w:p w14:paraId="0141302F" w14:textId="77777777" w:rsidR="002B14F3" w:rsidRPr="002B14F3" w:rsidRDefault="002B14F3" w:rsidP="002B14F3">
      <w:pPr>
        <w:numPr>
          <w:ilvl w:val="0"/>
          <w:numId w:val="27"/>
        </w:numPr>
      </w:pPr>
      <w:r w:rsidRPr="002B14F3">
        <w:t xml:space="preserve">Output the modular folder structure for </w:t>
      </w:r>
      <w:proofErr w:type="spellStart"/>
      <w:r w:rsidRPr="002B14F3">
        <w:t>Kilocode</w:t>
      </w:r>
      <w:proofErr w:type="spellEnd"/>
      <w:r w:rsidRPr="002B14F3">
        <w:t xml:space="preserve"> (scenarios, agents, CDEs, logs)?</w:t>
      </w:r>
    </w:p>
    <w:p w14:paraId="3CE22975" w14:textId="77777777" w:rsidR="002B14F3" w:rsidRPr="002B14F3" w:rsidRDefault="002B14F3" w:rsidP="002B14F3">
      <w:pPr>
        <w:numPr>
          <w:ilvl w:val="0"/>
          <w:numId w:val="27"/>
        </w:numPr>
      </w:pPr>
      <w:r w:rsidRPr="002B14F3">
        <w:t>Prepare the API and object model for industry expansion?</w:t>
      </w:r>
    </w:p>
    <w:p w14:paraId="4B5D31B1" w14:textId="77777777" w:rsidR="002B14F3" w:rsidRPr="002B14F3" w:rsidRDefault="002B14F3" w:rsidP="002B14F3">
      <w:r w:rsidRPr="002B14F3">
        <w:t>Let me know what you want next.</w:t>
      </w:r>
    </w:p>
    <w:p w14:paraId="51481D7B" w14:textId="77777777" w:rsidR="002B14F3" w:rsidRPr="002B14F3" w:rsidRDefault="002B14F3" w:rsidP="002B14F3">
      <w:pPr>
        <w:rPr>
          <w:b/>
          <w:bCs/>
        </w:rPr>
      </w:pPr>
      <w:r w:rsidRPr="002B14F3">
        <w:rPr>
          <w:b/>
          <w:bCs/>
        </w:rPr>
        <w:t>You said:</w:t>
      </w:r>
    </w:p>
    <w:p w14:paraId="569FCAC7" w14:textId="77777777" w:rsidR="002B14F3" w:rsidRPr="002B14F3" w:rsidRDefault="002B14F3" w:rsidP="002B14F3">
      <w:r w:rsidRPr="002B14F3">
        <w:t xml:space="preserve">also - create </w:t>
      </w:r>
      <w:proofErr w:type="gramStart"/>
      <w:r w:rsidRPr="002B14F3">
        <w:t>the spaces</w:t>
      </w:r>
      <w:proofErr w:type="gramEnd"/>
      <w:r w:rsidRPr="002B14F3">
        <w:t xml:space="preserve"> for the new verticals of healthcare, insurance, government, and finance. </w:t>
      </w:r>
      <w:proofErr w:type="gramStart"/>
      <w:r w:rsidRPr="002B14F3">
        <w:t>even</w:t>
      </w:r>
      <w:proofErr w:type="gramEnd"/>
      <w:r w:rsidRPr="002B14F3">
        <w:t xml:space="preserve"> if we don't have use cases yet - having the skeleton framework of where they go will be valuable in building this out.</w:t>
      </w:r>
    </w:p>
    <w:p w14:paraId="4B331EFE" w14:textId="77777777" w:rsidR="002B14F3" w:rsidRPr="002B14F3" w:rsidRDefault="002B14F3" w:rsidP="002B14F3">
      <w:pPr>
        <w:rPr>
          <w:b/>
          <w:bCs/>
        </w:rPr>
      </w:pPr>
      <w:r w:rsidRPr="002B14F3">
        <w:rPr>
          <w:b/>
          <w:bCs/>
        </w:rPr>
        <w:t>ChatGPT said:</w:t>
      </w:r>
    </w:p>
    <w:p w14:paraId="0338C2EE" w14:textId="77777777" w:rsidR="002B14F3" w:rsidRPr="002B14F3" w:rsidRDefault="002B14F3" w:rsidP="002B14F3">
      <w:r w:rsidRPr="002B14F3">
        <w:t xml:space="preserve">Perfect. To future-proof the </w:t>
      </w:r>
      <w:r w:rsidRPr="002B14F3">
        <w:rPr>
          <w:b/>
          <w:bCs/>
        </w:rPr>
        <w:t>Seraphim Vanguards System in Kilocode.ai</w:t>
      </w:r>
      <w:r w:rsidRPr="002B14F3">
        <w:t xml:space="preserve">, here's how to build out a </w:t>
      </w:r>
      <w:r w:rsidRPr="002B14F3">
        <w:rPr>
          <w:b/>
          <w:bCs/>
        </w:rPr>
        <w:t>structured, modular skeleton</w:t>
      </w:r>
      <w:r w:rsidRPr="002B14F3">
        <w:t xml:space="preserve"> for new verticals — even before the use cases are populated.</w:t>
      </w:r>
    </w:p>
    <w:p w14:paraId="339AD0F8" w14:textId="77777777" w:rsidR="002B14F3" w:rsidRPr="002B14F3" w:rsidRDefault="002B14F3" w:rsidP="002B14F3">
      <w:r w:rsidRPr="002B14F3">
        <w:t>This structure will ensure:</w:t>
      </w:r>
    </w:p>
    <w:p w14:paraId="554F8FE3" w14:textId="77777777" w:rsidR="002B14F3" w:rsidRPr="002B14F3" w:rsidRDefault="002B14F3" w:rsidP="002B14F3">
      <w:pPr>
        <w:numPr>
          <w:ilvl w:val="0"/>
          <w:numId w:val="28"/>
        </w:numPr>
      </w:pPr>
      <w:r w:rsidRPr="002B14F3">
        <w:t>All future industries follow the same lifecycle and enforcement model.</w:t>
      </w:r>
    </w:p>
    <w:p w14:paraId="684FE77B" w14:textId="77777777" w:rsidR="002B14F3" w:rsidRPr="002B14F3" w:rsidRDefault="002B14F3" w:rsidP="002B14F3">
      <w:pPr>
        <w:numPr>
          <w:ilvl w:val="0"/>
          <w:numId w:val="28"/>
        </w:numPr>
      </w:pPr>
      <w:r w:rsidRPr="002B14F3">
        <w:t>Teams can drop in new CDEs, templates, agents, and validators with minimal overhead.</w:t>
      </w:r>
    </w:p>
    <w:p w14:paraId="5C7048BA" w14:textId="77777777" w:rsidR="002B14F3" w:rsidRPr="002B14F3" w:rsidRDefault="002B14F3" w:rsidP="002B14F3">
      <w:pPr>
        <w:numPr>
          <w:ilvl w:val="0"/>
          <w:numId w:val="28"/>
        </w:numPr>
      </w:pPr>
      <w:r w:rsidRPr="002B14F3">
        <w:t>UI/UX remains consistent across sectors.</w:t>
      </w:r>
    </w:p>
    <w:p w14:paraId="5AA2E8C0" w14:textId="77777777" w:rsidR="002B14F3" w:rsidRPr="002B14F3" w:rsidRDefault="002B14F3" w:rsidP="002B14F3">
      <w:pPr>
        <w:numPr>
          <w:ilvl w:val="0"/>
          <w:numId w:val="28"/>
        </w:numPr>
      </w:pPr>
      <w:r w:rsidRPr="002B14F3">
        <w:t>Regulatory frameworks can be cleanly attached per vertical.</w:t>
      </w:r>
    </w:p>
    <w:p w14:paraId="36C7FE25" w14:textId="77777777" w:rsidR="002B14F3" w:rsidRPr="002B14F3" w:rsidRDefault="002B14F3" w:rsidP="002B14F3">
      <w:r w:rsidRPr="002B14F3">
        <w:pict w14:anchorId="290B76C3">
          <v:rect id="_x0000_i1445" style="width:0;height:1.5pt" o:hralign="center" o:hrstd="t" o:hr="t" fillcolor="#a0a0a0" stroked="f"/>
        </w:pict>
      </w:r>
    </w:p>
    <w:p w14:paraId="316D969A" w14:textId="77777777" w:rsidR="002B14F3" w:rsidRPr="002B14F3" w:rsidRDefault="002B14F3" w:rsidP="002B14F3">
      <w:pPr>
        <w:rPr>
          <w:b/>
          <w:bCs/>
        </w:rPr>
      </w:pPr>
      <w:r w:rsidRPr="002B14F3">
        <w:rPr>
          <w:rFonts w:ascii="Segoe UI Emoji" w:hAnsi="Segoe UI Emoji" w:cs="Segoe UI Emoji"/>
          <w:b/>
          <w:bCs/>
        </w:rPr>
        <w:t>🧱</w:t>
      </w:r>
      <w:r w:rsidRPr="002B14F3">
        <w:rPr>
          <w:b/>
          <w:bCs/>
        </w:rPr>
        <w:t xml:space="preserve"> Master Framework: Industry Vertical Expansion in Seraphim Vanguards</w:t>
      </w:r>
    </w:p>
    <w:p w14:paraId="54375E85" w14:textId="77777777" w:rsidR="002B14F3" w:rsidRPr="002B14F3" w:rsidRDefault="002B14F3" w:rsidP="002B14F3">
      <w:pPr>
        <w:rPr>
          <w:b/>
          <w:bCs/>
        </w:rPr>
      </w:pPr>
      <w:r w:rsidRPr="002B14F3">
        <w:rPr>
          <w:rFonts w:ascii="Segoe UI Emoji" w:hAnsi="Segoe UI Emoji" w:cs="Segoe UI Emoji"/>
          <w:b/>
          <w:bCs/>
        </w:rPr>
        <w:t>🌐</w:t>
      </w:r>
      <w:r w:rsidRPr="002B14F3">
        <w:rPr>
          <w:b/>
          <w:bCs/>
        </w:rPr>
        <w:t xml:space="preserve"> Current Vertical: Energy</w:t>
      </w:r>
    </w:p>
    <w:p w14:paraId="6B320694" w14:textId="77777777" w:rsidR="002B14F3" w:rsidRPr="002B14F3" w:rsidRDefault="002B14F3" w:rsidP="002B14F3">
      <w:r w:rsidRPr="002B14F3">
        <w:t>New skeleton verticals:</w:t>
      </w:r>
    </w:p>
    <w:p w14:paraId="79335C0A" w14:textId="77777777" w:rsidR="002B14F3" w:rsidRPr="002B14F3" w:rsidRDefault="002B14F3" w:rsidP="002B14F3">
      <w:pPr>
        <w:numPr>
          <w:ilvl w:val="0"/>
          <w:numId w:val="29"/>
        </w:numPr>
      </w:pPr>
      <w:r w:rsidRPr="002B14F3">
        <w:rPr>
          <w:rFonts w:ascii="Segoe UI Emoji" w:hAnsi="Segoe UI Emoji" w:cs="Segoe UI Emoji"/>
        </w:rPr>
        <w:t>🏥</w:t>
      </w:r>
      <w:r w:rsidRPr="002B14F3">
        <w:t xml:space="preserve"> </w:t>
      </w:r>
      <w:r w:rsidRPr="002B14F3">
        <w:rPr>
          <w:b/>
          <w:bCs/>
        </w:rPr>
        <w:t>Healthcare</w:t>
      </w:r>
    </w:p>
    <w:p w14:paraId="425EEAA3" w14:textId="77777777" w:rsidR="002B14F3" w:rsidRPr="002B14F3" w:rsidRDefault="002B14F3" w:rsidP="002B14F3">
      <w:pPr>
        <w:numPr>
          <w:ilvl w:val="0"/>
          <w:numId w:val="29"/>
        </w:numPr>
      </w:pPr>
      <w:r w:rsidRPr="002B14F3">
        <w:rPr>
          <w:rFonts w:ascii="Segoe UI Emoji" w:hAnsi="Segoe UI Emoji" w:cs="Segoe UI Emoji"/>
        </w:rPr>
        <w:t>💼</w:t>
      </w:r>
      <w:r w:rsidRPr="002B14F3">
        <w:t xml:space="preserve"> </w:t>
      </w:r>
      <w:r w:rsidRPr="002B14F3">
        <w:rPr>
          <w:b/>
          <w:bCs/>
        </w:rPr>
        <w:t>Insurance</w:t>
      </w:r>
    </w:p>
    <w:p w14:paraId="4E5C448F" w14:textId="77777777" w:rsidR="002B14F3" w:rsidRPr="002B14F3" w:rsidRDefault="002B14F3" w:rsidP="002B14F3">
      <w:pPr>
        <w:numPr>
          <w:ilvl w:val="0"/>
          <w:numId w:val="29"/>
        </w:numPr>
      </w:pPr>
      <w:r w:rsidRPr="002B14F3">
        <w:rPr>
          <w:rFonts w:ascii="Segoe UI Emoji" w:hAnsi="Segoe UI Emoji" w:cs="Segoe UI Emoji"/>
        </w:rPr>
        <w:lastRenderedPageBreak/>
        <w:t>🏛️</w:t>
      </w:r>
      <w:r w:rsidRPr="002B14F3">
        <w:t xml:space="preserve"> </w:t>
      </w:r>
      <w:r w:rsidRPr="002B14F3">
        <w:rPr>
          <w:b/>
          <w:bCs/>
        </w:rPr>
        <w:t>Government</w:t>
      </w:r>
    </w:p>
    <w:p w14:paraId="44BEF784" w14:textId="77777777" w:rsidR="002B14F3" w:rsidRPr="002B14F3" w:rsidRDefault="002B14F3" w:rsidP="002B14F3">
      <w:pPr>
        <w:numPr>
          <w:ilvl w:val="0"/>
          <w:numId w:val="29"/>
        </w:numPr>
      </w:pPr>
      <w:r w:rsidRPr="002B14F3">
        <w:rPr>
          <w:rFonts w:ascii="Segoe UI Emoji" w:hAnsi="Segoe UI Emoji" w:cs="Segoe UI Emoji"/>
        </w:rPr>
        <w:t>💰</w:t>
      </w:r>
      <w:r w:rsidRPr="002B14F3">
        <w:t xml:space="preserve"> </w:t>
      </w:r>
      <w:r w:rsidRPr="002B14F3">
        <w:rPr>
          <w:b/>
          <w:bCs/>
        </w:rPr>
        <w:t>Finance</w:t>
      </w:r>
    </w:p>
    <w:p w14:paraId="6D2A6D6C" w14:textId="77777777" w:rsidR="002B14F3" w:rsidRPr="002B14F3" w:rsidRDefault="002B14F3" w:rsidP="002B14F3">
      <w:r w:rsidRPr="002B14F3">
        <w:pict w14:anchorId="37D7F0E8">
          <v:rect id="_x0000_i1446" style="width:0;height:1.5pt" o:hralign="center" o:hrstd="t" o:hr="t" fillcolor="#a0a0a0" stroked="f"/>
        </w:pict>
      </w:r>
    </w:p>
    <w:p w14:paraId="0FB4CCB6" w14:textId="77777777" w:rsidR="002B14F3" w:rsidRPr="002B14F3" w:rsidRDefault="002B14F3" w:rsidP="002B14F3">
      <w:pPr>
        <w:rPr>
          <w:b/>
          <w:bCs/>
        </w:rPr>
      </w:pPr>
      <w:r w:rsidRPr="002B14F3">
        <w:rPr>
          <w:rFonts w:ascii="Segoe UI Emoji" w:hAnsi="Segoe UI Emoji" w:cs="Segoe UI Emoji"/>
          <w:b/>
          <w:bCs/>
        </w:rPr>
        <w:t>🗂️</w:t>
      </w:r>
      <w:r w:rsidRPr="002B14F3">
        <w:rPr>
          <w:b/>
          <w:bCs/>
        </w:rPr>
        <w:t xml:space="preserve"> 1. Directory Structure (in </w:t>
      </w:r>
      <w:proofErr w:type="spellStart"/>
      <w:r w:rsidRPr="002B14F3">
        <w:rPr>
          <w:b/>
          <w:bCs/>
        </w:rPr>
        <w:t>Kilocode</w:t>
      </w:r>
      <w:proofErr w:type="spellEnd"/>
      <w:r w:rsidRPr="002B14F3">
        <w:rPr>
          <w:b/>
          <w:bCs/>
        </w:rPr>
        <w:t>)</w:t>
      </w:r>
    </w:p>
    <w:p w14:paraId="261E1AFD" w14:textId="77777777" w:rsidR="002B14F3" w:rsidRPr="002B14F3" w:rsidRDefault="002B14F3" w:rsidP="002B14F3">
      <w:r w:rsidRPr="002B14F3">
        <w:t xml:space="preserve">Create this structure as top-level folders in </w:t>
      </w:r>
      <w:proofErr w:type="spellStart"/>
      <w:r w:rsidRPr="002B14F3">
        <w:t>Kilocode</w:t>
      </w:r>
      <w:proofErr w:type="spellEnd"/>
      <w:r w:rsidRPr="002B14F3">
        <w:t xml:space="preserve"> or as scoped configuration namespaces.</w:t>
      </w:r>
    </w:p>
    <w:p w14:paraId="6BFE3094" w14:textId="77777777" w:rsidR="002B14F3" w:rsidRPr="002B14F3" w:rsidRDefault="002B14F3" w:rsidP="002B14F3">
      <w:proofErr w:type="spellStart"/>
      <w:r w:rsidRPr="002B14F3">
        <w:t>pgsql</w:t>
      </w:r>
      <w:proofErr w:type="spellEnd"/>
    </w:p>
    <w:p w14:paraId="119A8159" w14:textId="77777777" w:rsidR="002B14F3" w:rsidRPr="002B14F3" w:rsidRDefault="002B14F3" w:rsidP="002B14F3">
      <w:proofErr w:type="spellStart"/>
      <w:r w:rsidRPr="002B14F3">
        <w:t>CopyEdit</w:t>
      </w:r>
      <w:proofErr w:type="spellEnd"/>
    </w:p>
    <w:p w14:paraId="6F60F63E" w14:textId="77777777" w:rsidR="002B14F3" w:rsidRPr="002B14F3" w:rsidRDefault="002B14F3" w:rsidP="002B14F3">
      <w:r w:rsidRPr="002B14F3">
        <w:t>/</w:t>
      </w:r>
      <w:proofErr w:type="gramStart"/>
      <w:r w:rsidRPr="002B14F3">
        <w:t>seraphim</w:t>
      </w:r>
      <w:proofErr w:type="gramEnd"/>
      <w:r w:rsidRPr="002B14F3">
        <w:t>-vanguards/</w:t>
      </w:r>
    </w:p>
    <w:p w14:paraId="75D38A3A" w14:textId="77777777" w:rsidR="002B14F3" w:rsidRPr="002B14F3" w:rsidRDefault="002B14F3" w:rsidP="002B14F3">
      <w:proofErr w:type="gramStart"/>
      <w:r w:rsidRPr="002B14F3">
        <w:rPr>
          <w:rFonts w:ascii="MS Gothic" w:eastAsia="MS Gothic" w:hAnsi="MS Gothic" w:cs="MS Gothic" w:hint="eastAsia"/>
        </w:rPr>
        <w:t>├</w:t>
      </w:r>
      <w:r w:rsidRPr="002B14F3">
        <w:rPr>
          <w:rFonts w:ascii="Calibri" w:hAnsi="Calibri" w:cs="Calibri"/>
        </w:rPr>
        <w:t>──</w:t>
      </w:r>
      <w:r w:rsidRPr="002B14F3">
        <w:t xml:space="preserve"> common/                        #</w:t>
      </w:r>
      <w:proofErr w:type="gramEnd"/>
      <w:r w:rsidRPr="002B14F3">
        <w:t xml:space="preserve"> Core modules (security, integrity, accuracy, audit)</w:t>
      </w:r>
    </w:p>
    <w:p w14:paraId="4F6ACDE1" w14:textId="77777777" w:rsidR="002B14F3" w:rsidRPr="002B14F3" w:rsidRDefault="002B14F3" w:rsidP="002B14F3">
      <w:r w:rsidRPr="002B14F3">
        <w:t xml:space="preserve">│   </w:t>
      </w:r>
      <w:r w:rsidRPr="002B14F3">
        <w:rPr>
          <w:rFonts w:ascii="MS Gothic" w:eastAsia="MS Gothic" w:hAnsi="MS Gothic" w:cs="MS Gothic" w:hint="eastAsia"/>
        </w:rPr>
        <w:t>├</w:t>
      </w:r>
      <w:r w:rsidRPr="002B14F3">
        <w:rPr>
          <w:rFonts w:ascii="Calibri" w:hAnsi="Calibri" w:cs="Calibri"/>
        </w:rPr>
        <w:t>──</w:t>
      </w:r>
      <w:r w:rsidRPr="002B14F3">
        <w:t xml:space="preserve"> modules/</w:t>
      </w:r>
    </w:p>
    <w:p w14:paraId="4F68FF7D" w14:textId="77777777" w:rsidR="002B14F3" w:rsidRPr="002B14F3" w:rsidRDefault="002B14F3" w:rsidP="002B14F3">
      <w:r w:rsidRPr="002B14F3">
        <w:t xml:space="preserve">│   </w:t>
      </w:r>
      <w:r w:rsidRPr="002B14F3">
        <w:rPr>
          <w:rFonts w:ascii="MS Gothic" w:eastAsia="MS Gothic" w:hAnsi="MS Gothic" w:cs="MS Gothic" w:hint="eastAsia"/>
        </w:rPr>
        <w:t>├</w:t>
      </w:r>
      <w:r w:rsidRPr="002B14F3">
        <w:rPr>
          <w:rFonts w:ascii="Calibri" w:hAnsi="Calibri" w:cs="Calibri"/>
        </w:rPr>
        <w:t>──</w:t>
      </w:r>
      <w:r w:rsidRPr="002B14F3">
        <w:t xml:space="preserve"> validators/</w:t>
      </w:r>
    </w:p>
    <w:p w14:paraId="0A1E3495" w14:textId="77777777" w:rsidR="002B14F3" w:rsidRPr="002B14F3" w:rsidRDefault="002B14F3" w:rsidP="002B14F3">
      <w:r w:rsidRPr="002B14F3">
        <w:t xml:space="preserve">│   </w:t>
      </w:r>
      <w:r w:rsidRPr="002B14F3">
        <w:rPr>
          <w:rFonts w:ascii="MS Gothic" w:eastAsia="MS Gothic" w:hAnsi="MS Gothic" w:cs="MS Gothic" w:hint="eastAsia"/>
        </w:rPr>
        <w:t>├</w:t>
      </w:r>
      <w:r w:rsidRPr="002B14F3">
        <w:rPr>
          <w:rFonts w:ascii="Calibri" w:hAnsi="Calibri" w:cs="Calibri"/>
        </w:rPr>
        <w:t>──</w:t>
      </w:r>
      <w:r w:rsidRPr="002B14F3">
        <w:t xml:space="preserve"> utils/</w:t>
      </w:r>
    </w:p>
    <w:p w14:paraId="43D3E742" w14:textId="77777777" w:rsidR="002B14F3" w:rsidRPr="002B14F3" w:rsidRDefault="002B14F3" w:rsidP="002B14F3">
      <w:r w:rsidRPr="002B14F3">
        <w:t>│   └── components/</w:t>
      </w:r>
    </w:p>
    <w:p w14:paraId="335BB27C" w14:textId="77777777" w:rsidR="002B14F3" w:rsidRPr="002B14F3" w:rsidRDefault="002B14F3" w:rsidP="002B14F3">
      <w:r w:rsidRPr="002B14F3">
        <w:rPr>
          <w:rFonts w:ascii="MS Gothic" w:eastAsia="MS Gothic" w:hAnsi="MS Gothic" w:cs="MS Gothic" w:hint="eastAsia"/>
        </w:rPr>
        <w:t>├</w:t>
      </w:r>
      <w:r w:rsidRPr="002B14F3">
        <w:rPr>
          <w:rFonts w:ascii="Calibri" w:hAnsi="Calibri" w:cs="Calibri"/>
        </w:rPr>
        <w:t>──</w:t>
      </w:r>
      <w:r w:rsidRPr="002B14F3">
        <w:t xml:space="preserve"> energy/</w:t>
      </w:r>
    </w:p>
    <w:p w14:paraId="5FDAFAEA" w14:textId="77777777" w:rsidR="002B14F3" w:rsidRPr="002B14F3" w:rsidRDefault="002B14F3" w:rsidP="002B14F3">
      <w:r w:rsidRPr="002B14F3">
        <w:t xml:space="preserve">│   </w:t>
      </w:r>
      <w:r w:rsidRPr="002B14F3">
        <w:rPr>
          <w:rFonts w:ascii="MS Gothic" w:eastAsia="MS Gothic" w:hAnsi="MS Gothic" w:cs="MS Gothic" w:hint="eastAsia"/>
        </w:rPr>
        <w:t>├</w:t>
      </w:r>
      <w:r w:rsidRPr="002B14F3">
        <w:rPr>
          <w:rFonts w:ascii="Calibri" w:hAnsi="Calibri" w:cs="Calibri"/>
        </w:rPr>
        <w:t>──</w:t>
      </w:r>
      <w:r w:rsidRPr="002B14F3">
        <w:t xml:space="preserve"> templates/</w:t>
      </w:r>
    </w:p>
    <w:p w14:paraId="6ED8C1DD" w14:textId="77777777" w:rsidR="002B14F3" w:rsidRPr="002B14F3" w:rsidRDefault="002B14F3" w:rsidP="002B14F3">
      <w:r w:rsidRPr="002B14F3">
        <w:t xml:space="preserve">│   </w:t>
      </w:r>
      <w:r w:rsidRPr="002B14F3">
        <w:rPr>
          <w:rFonts w:ascii="MS Gothic" w:eastAsia="MS Gothic" w:hAnsi="MS Gothic" w:cs="MS Gothic" w:hint="eastAsia"/>
        </w:rPr>
        <w:t>├</w:t>
      </w:r>
      <w:r w:rsidRPr="002B14F3">
        <w:rPr>
          <w:rFonts w:ascii="Calibri" w:hAnsi="Calibri" w:cs="Calibri"/>
        </w:rPr>
        <w:t>──</w:t>
      </w:r>
      <w:r w:rsidRPr="002B14F3">
        <w:t xml:space="preserve"> </w:t>
      </w:r>
      <w:proofErr w:type="spellStart"/>
      <w:r w:rsidRPr="002B14F3">
        <w:t>cde</w:t>
      </w:r>
      <w:proofErr w:type="spellEnd"/>
      <w:r w:rsidRPr="002B14F3">
        <w:t>-schemas/</w:t>
      </w:r>
    </w:p>
    <w:p w14:paraId="0C9239D8" w14:textId="77777777" w:rsidR="002B14F3" w:rsidRPr="002B14F3" w:rsidRDefault="002B14F3" w:rsidP="002B14F3">
      <w:r w:rsidRPr="002B14F3">
        <w:t xml:space="preserve">│   </w:t>
      </w:r>
      <w:r w:rsidRPr="002B14F3">
        <w:rPr>
          <w:rFonts w:ascii="MS Gothic" w:eastAsia="MS Gothic" w:hAnsi="MS Gothic" w:cs="MS Gothic" w:hint="eastAsia"/>
        </w:rPr>
        <w:t>├</w:t>
      </w:r>
      <w:r w:rsidRPr="002B14F3">
        <w:rPr>
          <w:rFonts w:ascii="Calibri" w:hAnsi="Calibri" w:cs="Calibri"/>
        </w:rPr>
        <w:t>──</w:t>
      </w:r>
      <w:r w:rsidRPr="002B14F3">
        <w:t xml:space="preserve"> validation-packs/</w:t>
      </w:r>
    </w:p>
    <w:p w14:paraId="60C1BF00" w14:textId="77777777" w:rsidR="002B14F3" w:rsidRPr="002B14F3" w:rsidRDefault="002B14F3" w:rsidP="002B14F3">
      <w:r w:rsidRPr="002B14F3">
        <w:t>│   └── agents/</w:t>
      </w:r>
    </w:p>
    <w:p w14:paraId="03C9514C" w14:textId="77777777" w:rsidR="002B14F3" w:rsidRPr="002B14F3" w:rsidRDefault="002B14F3" w:rsidP="002B14F3">
      <w:r w:rsidRPr="002B14F3">
        <w:rPr>
          <w:rFonts w:ascii="MS Gothic" w:eastAsia="MS Gothic" w:hAnsi="MS Gothic" w:cs="MS Gothic" w:hint="eastAsia"/>
        </w:rPr>
        <w:t>├</w:t>
      </w:r>
      <w:r w:rsidRPr="002B14F3">
        <w:rPr>
          <w:rFonts w:ascii="Calibri" w:hAnsi="Calibri" w:cs="Calibri"/>
        </w:rPr>
        <w:t>──</w:t>
      </w:r>
      <w:r w:rsidRPr="002B14F3">
        <w:t xml:space="preserve"> healthcare/</w:t>
      </w:r>
    </w:p>
    <w:p w14:paraId="5D409278" w14:textId="77777777" w:rsidR="002B14F3" w:rsidRPr="002B14F3" w:rsidRDefault="002B14F3" w:rsidP="002B14F3">
      <w:r w:rsidRPr="002B14F3">
        <w:t xml:space="preserve">│   </w:t>
      </w:r>
      <w:r w:rsidRPr="002B14F3">
        <w:rPr>
          <w:rFonts w:ascii="MS Gothic" w:eastAsia="MS Gothic" w:hAnsi="MS Gothic" w:cs="MS Gothic" w:hint="eastAsia"/>
        </w:rPr>
        <w:t>├</w:t>
      </w:r>
      <w:r w:rsidRPr="002B14F3">
        <w:rPr>
          <w:rFonts w:ascii="Calibri" w:hAnsi="Calibri" w:cs="Calibri"/>
        </w:rPr>
        <w:t>──</w:t>
      </w:r>
      <w:r w:rsidRPr="002B14F3">
        <w:t xml:space="preserve"> templates/</w:t>
      </w:r>
    </w:p>
    <w:p w14:paraId="113FF8D6" w14:textId="77777777" w:rsidR="002B14F3" w:rsidRPr="002B14F3" w:rsidRDefault="002B14F3" w:rsidP="002B14F3">
      <w:r w:rsidRPr="002B14F3">
        <w:t xml:space="preserve">│   </w:t>
      </w:r>
      <w:r w:rsidRPr="002B14F3">
        <w:rPr>
          <w:rFonts w:ascii="MS Gothic" w:eastAsia="MS Gothic" w:hAnsi="MS Gothic" w:cs="MS Gothic" w:hint="eastAsia"/>
        </w:rPr>
        <w:t>├</w:t>
      </w:r>
      <w:r w:rsidRPr="002B14F3">
        <w:rPr>
          <w:rFonts w:ascii="Calibri" w:hAnsi="Calibri" w:cs="Calibri"/>
        </w:rPr>
        <w:t>──</w:t>
      </w:r>
      <w:r w:rsidRPr="002B14F3">
        <w:t xml:space="preserve"> </w:t>
      </w:r>
      <w:proofErr w:type="spellStart"/>
      <w:r w:rsidRPr="002B14F3">
        <w:t>cde</w:t>
      </w:r>
      <w:proofErr w:type="spellEnd"/>
      <w:r w:rsidRPr="002B14F3">
        <w:t>-schemas/</w:t>
      </w:r>
    </w:p>
    <w:p w14:paraId="5E39EB27" w14:textId="77777777" w:rsidR="002B14F3" w:rsidRPr="002B14F3" w:rsidRDefault="002B14F3" w:rsidP="002B14F3">
      <w:r w:rsidRPr="002B14F3">
        <w:t xml:space="preserve">│   </w:t>
      </w:r>
      <w:r w:rsidRPr="002B14F3">
        <w:rPr>
          <w:rFonts w:ascii="MS Gothic" w:eastAsia="MS Gothic" w:hAnsi="MS Gothic" w:cs="MS Gothic" w:hint="eastAsia"/>
        </w:rPr>
        <w:t>├</w:t>
      </w:r>
      <w:r w:rsidRPr="002B14F3">
        <w:rPr>
          <w:rFonts w:ascii="Calibri" w:hAnsi="Calibri" w:cs="Calibri"/>
        </w:rPr>
        <w:t>──</w:t>
      </w:r>
      <w:r w:rsidRPr="002B14F3">
        <w:t xml:space="preserve"> validation-packs/</w:t>
      </w:r>
    </w:p>
    <w:p w14:paraId="6EFF26F5" w14:textId="77777777" w:rsidR="002B14F3" w:rsidRPr="002B14F3" w:rsidRDefault="002B14F3" w:rsidP="002B14F3">
      <w:r w:rsidRPr="002B14F3">
        <w:t>│   └── agents/</w:t>
      </w:r>
    </w:p>
    <w:p w14:paraId="4D868581" w14:textId="77777777" w:rsidR="002B14F3" w:rsidRPr="002B14F3" w:rsidRDefault="002B14F3" w:rsidP="002B14F3">
      <w:r w:rsidRPr="002B14F3">
        <w:rPr>
          <w:rFonts w:ascii="MS Gothic" w:eastAsia="MS Gothic" w:hAnsi="MS Gothic" w:cs="MS Gothic" w:hint="eastAsia"/>
        </w:rPr>
        <w:t>├</w:t>
      </w:r>
      <w:r w:rsidRPr="002B14F3">
        <w:rPr>
          <w:rFonts w:ascii="Calibri" w:hAnsi="Calibri" w:cs="Calibri"/>
        </w:rPr>
        <w:t>──</w:t>
      </w:r>
      <w:r w:rsidRPr="002B14F3">
        <w:t xml:space="preserve"> insurance/</w:t>
      </w:r>
    </w:p>
    <w:p w14:paraId="3CBC937C" w14:textId="77777777" w:rsidR="002B14F3" w:rsidRPr="002B14F3" w:rsidRDefault="002B14F3" w:rsidP="002B14F3">
      <w:r w:rsidRPr="002B14F3">
        <w:t xml:space="preserve">│   </w:t>
      </w:r>
      <w:r w:rsidRPr="002B14F3">
        <w:rPr>
          <w:rFonts w:ascii="MS Gothic" w:eastAsia="MS Gothic" w:hAnsi="MS Gothic" w:cs="MS Gothic" w:hint="eastAsia"/>
        </w:rPr>
        <w:t>├</w:t>
      </w:r>
      <w:r w:rsidRPr="002B14F3">
        <w:rPr>
          <w:rFonts w:ascii="Calibri" w:hAnsi="Calibri" w:cs="Calibri"/>
        </w:rPr>
        <w:t>──</w:t>
      </w:r>
      <w:r w:rsidRPr="002B14F3">
        <w:t xml:space="preserve"> templates/</w:t>
      </w:r>
    </w:p>
    <w:p w14:paraId="2972CBEC" w14:textId="77777777" w:rsidR="002B14F3" w:rsidRPr="002B14F3" w:rsidRDefault="002B14F3" w:rsidP="002B14F3">
      <w:r w:rsidRPr="002B14F3">
        <w:t xml:space="preserve">│   </w:t>
      </w:r>
      <w:r w:rsidRPr="002B14F3">
        <w:rPr>
          <w:rFonts w:ascii="MS Gothic" w:eastAsia="MS Gothic" w:hAnsi="MS Gothic" w:cs="MS Gothic" w:hint="eastAsia"/>
        </w:rPr>
        <w:t>├</w:t>
      </w:r>
      <w:r w:rsidRPr="002B14F3">
        <w:rPr>
          <w:rFonts w:ascii="Calibri" w:hAnsi="Calibri" w:cs="Calibri"/>
        </w:rPr>
        <w:t>──</w:t>
      </w:r>
      <w:r w:rsidRPr="002B14F3">
        <w:t xml:space="preserve"> </w:t>
      </w:r>
      <w:proofErr w:type="spellStart"/>
      <w:r w:rsidRPr="002B14F3">
        <w:t>cde</w:t>
      </w:r>
      <w:proofErr w:type="spellEnd"/>
      <w:r w:rsidRPr="002B14F3">
        <w:t>-schemas/</w:t>
      </w:r>
    </w:p>
    <w:p w14:paraId="3405E857" w14:textId="77777777" w:rsidR="002B14F3" w:rsidRPr="002B14F3" w:rsidRDefault="002B14F3" w:rsidP="002B14F3">
      <w:r w:rsidRPr="002B14F3">
        <w:t xml:space="preserve">│   </w:t>
      </w:r>
      <w:r w:rsidRPr="002B14F3">
        <w:rPr>
          <w:rFonts w:ascii="MS Gothic" w:eastAsia="MS Gothic" w:hAnsi="MS Gothic" w:cs="MS Gothic" w:hint="eastAsia"/>
        </w:rPr>
        <w:t>├</w:t>
      </w:r>
      <w:r w:rsidRPr="002B14F3">
        <w:rPr>
          <w:rFonts w:ascii="Calibri" w:hAnsi="Calibri" w:cs="Calibri"/>
        </w:rPr>
        <w:t>──</w:t>
      </w:r>
      <w:r w:rsidRPr="002B14F3">
        <w:t xml:space="preserve"> validation-packs/</w:t>
      </w:r>
    </w:p>
    <w:p w14:paraId="61AF0FA5" w14:textId="77777777" w:rsidR="002B14F3" w:rsidRPr="002B14F3" w:rsidRDefault="002B14F3" w:rsidP="002B14F3">
      <w:r w:rsidRPr="002B14F3">
        <w:t>│   └── agents/</w:t>
      </w:r>
    </w:p>
    <w:p w14:paraId="13F81612" w14:textId="77777777" w:rsidR="002B14F3" w:rsidRPr="002B14F3" w:rsidRDefault="002B14F3" w:rsidP="002B14F3">
      <w:r w:rsidRPr="002B14F3">
        <w:rPr>
          <w:rFonts w:ascii="MS Gothic" w:eastAsia="MS Gothic" w:hAnsi="MS Gothic" w:cs="MS Gothic" w:hint="eastAsia"/>
        </w:rPr>
        <w:lastRenderedPageBreak/>
        <w:t>├</w:t>
      </w:r>
      <w:r w:rsidRPr="002B14F3">
        <w:rPr>
          <w:rFonts w:ascii="Calibri" w:hAnsi="Calibri" w:cs="Calibri"/>
        </w:rPr>
        <w:t>──</w:t>
      </w:r>
      <w:r w:rsidRPr="002B14F3">
        <w:t xml:space="preserve"> government/</w:t>
      </w:r>
    </w:p>
    <w:p w14:paraId="2F735DF2" w14:textId="77777777" w:rsidR="002B14F3" w:rsidRPr="002B14F3" w:rsidRDefault="002B14F3" w:rsidP="002B14F3">
      <w:r w:rsidRPr="002B14F3">
        <w:t xml:space="preserve">│   </w:t>
      </w:r>
      <w:r w:rsidRPr="002B14F3">
        <w:rPr>
          <w:rFonts w:ascii="MS Gothic" w:eastAsia="MS Gothic" w:hAnsi="MS Gothic" w:cs="MS Gothic" w:hint="eastAsia"/>
        </w:rPr>
        <w:t>├</w:t>
      </w:r>
      <w:r w:rsidRPr="002B14F3">
        <w:rPr>
          <w:rFonts w:ascii="Calibri" w:hAnsi="Calibri" w:cs="Calibri"/>
        </w:rPr>
        <w:t>──</w:t>
      </w:r>
      <w:r w:rsidRPr="002B14F3">
        <w:t xml:space="preserve"> templates/</w:t>
      </w:r>
    </w:p>
    <w:p w14:paraId="77E7E999" w14:textId="77777777" w:rsidR="002B14F3" w:rsidRPr="002B14F3" w:rsidRDefault="002B14F3" w:rsidP="002B14F3">
      <w:r w:rsidRPr="002B14F3">
        <w:t xml:space="preserve">│   </w:t>
      </w:r>
      <w:r w:rsidRPr="002B14F3">
        <w:rPr>
          <w:rFonts w:ascii="MS Gothic" w:eastAsia="MS Gothic" w:hAnsi="MS Gothic" w:cs="MS Gothic" w:hint="eastAsia"/>
        </w:rPr>
        <w:t>├</w:t>
      </w:r>
      <w:r w:rsidRPr="002B14F3">
        <w:rPr>
          <w:rFonts w:ascii="Calibri" w:hAnsi="Calibri" w:cs="Calibri"/>
        </w:rPr>
        <w:t>──</w:t>
      </w:r>
      <w:r w:rsidRPr="002B14F3">
        <w:t xml:space="preserve"> </w:t>
      </w:r>
      <w:proofErr w:type="spellStart"/>
      <w:r w:rsidRPr="002B14F3">
        <w:t>cde</w:t>
      </w:r>
      <w:proofErr w:type="spellEnd"/>
      <w:r w:rsidRPr="002B14F3">
        <w:t>-schemas/</w:t>
      </w:r>
    </w:p>
    <w:p w14:paraId="16F986E0" w14:textId="77777777" w:rsidR="002B14F3" w:rsidRPr="002B14F3" w:rsidRDefault="002B14F3" w:rsidP="002B14F3">
      <w:r w:rsidRPr="002B14F3">
        <w:t xml:space="preserve">│   </w:t>
      </w:r>
      <w:r w:rsidRPr="002B14F3">
        <w:rPr>
          <w:rFonts w:ascii="MS Gothic" w:eastAsia="MS Gothic" w:hAnsi="MS Gothic" w:cs="MS Gothic" w:hint="eastAsia"/>
        </w:rPr>
        <w:t>├</w:t>
      </w:r>
      <w:r w:rsidRPr="002B14F3">
        <w:rPr>
          <w:rFonts w:ascii="Calibri" w:hAnsi="Calibri" w:cs="Calibri"/>
        </w:rPr>
        <w:t>──</w:t>
      </w:r>
      <w:r w:rsidRPr="002B14F3">
        <w:t xml:space="preserve"> validation-packs/</w:t>
      </w:r>
    </w:p>
    <w:p w14:paraId="7DB7EF40" w14:textId="77777777" w:rsidR="002B14F3" w:rsidRPr="002B14F3" w:rsidRDefault="002B14F3" w:rsidP="002B14F3">
      <w:r w:rsidRPr="002B14F3">
        <w:t>│   └── agents/</w:t>
      </w:r>
    </w:p>
    <w:p w14:paraId="14626D14" w14:textId="77777777" w:rsidR="002B14F3" w:rsidRPr="002B14F3" w:rsidRDefault="002B14F3" w:rsidP="002B14F3">
      <w:r w:rsidRPr="002B14F3">
        <w:rPr>
          <w:rFonts w:ascii="MS Gothic" w:eastAsia="MS Gothic" w:hAnsi="MS Gothic" w:cs="MS Gothic" w:hint="eastAsia"/>
        </w:rPr>
        <w:t>├</w:t>
      </w:r>
      <w:r w:rsidRPr="002B14F3">
        <w:rPr>
          <w:rFonts w:ascii="Calibri" w:hAnsi="Calibri" w:cs="Calibri"/>
        </w:rPr>
        <w:t>──</w:t>
      </w:r>
      <w:r w:rsidRPr="002B14F3">
        <w:t xml:space="preserve"> finance/</w:t>
      </w:r>
    </w:p>
    <w:p w14:paraId="1EFF5170" w14:textId="77777777" w:rsidR="002B14F3" w:rsidRPr="002B14F3" w:rsidRDefault="002B14F3" w:rsidP="002B14F3">
      <w:r w:rsidRPr="002B14F3">
        <w:t xml:space="preserve">│   </w:t>
      </w:r>
      <w:r w:rsidRPr="002B14F3">
        <w:rPr>
          <w:rFonts w:ascii="MS Gothic" w:eastAsia="MS Gothic" w:hAnsi="MS Gothic" w:cs="MS Gothic" w:hint="eastAsia"/>
        </w:rPr>
        <w:t>├</w:t>
      </w:r>
      <w:r w:rsidRPr="002B14F3">
        <w:rPr>
          <w:rFonts w:ascii="Calibri" w:hAnsi="Calibri" w:cs="Calibri"/>
        </w:rPr>
        <w:t>──</w:t>
      </w:r>
      <w:r w:rsidRPr="002B14F3">
        <w:t xml:space="preserve"> templates/</w:t>
      </w:r>
    </w:p>
    <w:p w14:paraId="43E3FFDE" w14:textId="77777777" w:rsidR="002B14F3" w:rsidRPr="002B14F3" w:rsidRDefault="002B14F3" w:rsidP="002B14F3">
      <w:r w:rsidRPr="002B14F3">
        <w:t xml:space="preserve">│   </w:t>
      </w:r>
      <w:r w:rsidRPr="002B14F3">
        <w:rPr>
          <w:rFonts w:ascii="MS Gothic" w:eastAsia="MS Gothic" w:hAnsi="MS Gothic" w:cs="MS Gothic" w:hint="eastAsia"/>
        </w:rPr>
        <w:t>├</w:t>
      </w:r>
      <w:r w:rsidRPr="002B14F3">
        <w:rPr>
          <w:rFonts w:ascii="Calibri" w:hAnsi="Calibri" w:cs="Calibri"/>
        </w:rPr>
        <w:t>──</w:t>
      </w:r>
      <w:r w:rsidRPr="002B14F3">
        <w:t xml:space="preserve"> </w:t>
      </w:r>
      <w:proofErr w:type="spellStart"/>
      <w:r w:rsidRPr="002B14F3">
        <w:t>cde</w:t>
      </w:r>
      <w:proofErr w:type="spellEnd"/>
      <w:r w:rsidRPr="002B14F3">
        <w:t>-schemas/</w:t>
      </w:r>
    </w:p>
    <w:p w14:paraId="1CDBBABF" w14:textId="77777777" w:rsidR="002B14F3" w:rsidRPr="002B14F3" w:rsidRDefault="002B14F3" w:rsidP="002B14F3">
      <w:r w:rsidRPr="002B14F3">
        <w:t xml:space="preserve">│   </w:t>
      </w:r>
      <w:r w:rsidRPr="002B14F3">
        <w:rPr>
          <w:rFonts w:ascii="MS Gothic" w:eastAsia="MS Gothic" w:hAnsi="MS Gothic" w:cs="MS Gothic" w:hint="eastAsia"/>
        </w:rPr>
        <w:t>├</w:t>
      </w:r>
      <w:r w:rsidRPr="002B14F3">
        <w:rPr>
          <w:rFonts w:ascii="Calibri" w:hAnsi="Calibri" w:cs="Calibri"/>
        </w:rPr>
        <w:t>──</w:t>
      </w:r>
      <w:r w:rsidRPr="002B14F3">
        <w:t xml:space="preserve"> validation-packs/</w:t>
      </w:r>
    </w:p>
    <w:p w14:paraId="3497F5B9" w14:textId="77777777" w:rsidR="002B14F3" w:rsidRPr="002B14F3" w:rsidRDefault="002B14F3" w:rsidP="002B14F3">
      <w:r w:rsidRPr="002B14F3">
        <w:t>│   └── agents/</w:t>
      </w:r>
    </w:p>
    <w:p w14:paraId="44BA86DC" w14:textId="77777777" w:rsidR="002B14F3" w:rsidRPr="002B14F3" w:rsidRDefault="002B14F3" w:rsidP="002B14F3">
      <w:r w:rsidRPr="002B14F3">
        <w:pict w14:anchorId="7241B47E">
          <v:rect id="_x0000_i1447" style="width:0;height:1.5pt" o:hralign="center" o:hrstd="t" o:hr="t" fillcolor="#a0a0a0" stroked="f"/>
        </w:pict>
      </w:r>
    </w:p>
    <w:p w14:paraId="42D478CB" w14:textId="77777777" w:rsidR="002B14F3" w:rsidRPr="002B14F3" w:rsidRDefault="002B14F3" w:rsidP="002B14F3">
      <w:pPr>
        <w:rPr>
          <w:b/>
          <w:bCs/>
        </w:rPr>
      </w:pPr>
      <w:r w:rsidRPr="002B14F3">
        <w:rPr>
          <w:rFonts w:ascii="Segoe UI Emoji" w:hAnsi="Segoe UI Emoji" w:cs="Segoe UI Emoji"/>
          <w:b/>
          <w:bCs/>
        </w:rPr>
        <w:t>📦</w:t>
      </w:r>
      <w:r w:rsidRPr="002B14F3">
        <w:rPr>
          <w:b/>
          <w:bCs/>
        </w:rPr>
        <w:t xml:space="preserve"> 2. </w:t>
      </w:r>
      <w:proofErr w:type="spellStart"/>
      <w:r w:rsidRPr="002B14F3">
        <w:rPr>
          <w:b/>
          <w:bCs/>
        </w:rPr>
        <w:t>Kilocode</w:t>
      </w:r>
      <w:proofErr w:type="spellEnd"/>
      <w:r w:rsidRPr="002B14F3">
        <w:rPr>
          <w:b/>
          <w:bCs/>
        </w:rPr>
        <w:t xml:space="preserve"> Registry Configuration</w:t>
      </w:r>
    </w:p>
    <w:p w14:paraId="6C2AD989" w14:textId="77777777" w:rsidR="002B14F3" w:rsidRPr="002B14F3" w:rsidRDefault="002B14F3" w:rsidP="002B14F3">
      <w:r w:rsidRPr="002B14F3">
        <w:t>Each vertical should register a configuration object like this:</w:t>
      </w:r>
    </w:p>
    <w:p w14:paraId="42E85C26" w14:textId="77777777" w:rsidR="002B14F3" w:rsidRPr="002B14F3" w:rsidRDefault="002B14F3" w:rsidP="002B14F3">
      <w:proofErr w:type="spellStart"/>
      <w:r w:rsidRPr="002B14F3">
        <w:t>json</w:t>
      </w:r>
      <w:proofErr w:type="spellEnd"/>
    </w:p>
    <w:p w14:paraId="6723EF8D" w14:textId="77777777" w:rsidR="002B14F3" w:rsidRPr="002B14F3" w:rsidRDefault="002B14F3" w:rsidP="002B14F3">
      <w:proofErr w:type="spellStart"/>
      <w:r w:rsidRPr="002B14F3">
        <w:t>CopyEdit</w:t>
      </w:r>
      <w:proofErr w:type="spellEnd"/>
    </w:p>
    <w:p w14:paraId="68A9D494" w14:textId="77777777" w:rsidR="002B14F3" w:rsidRPr="002B14F3" w:rsidRDefault="002B14F3" w:rsidP="002B14F3">
      <w:r w:rsidRPr="002B14F3">
        <w:t>{</w:t>
      </w:r>
    </w:p>
    <w:p w14:paraId="564D223B" w14:textId="77777777" w:rsidR="002B14F3" w:rsidRPr="002B14F3" w:rsidRDefault="002B14F3" w:rsidP="002B14F3">
      <w:r w:rsidRPr="002B14F3">
        <w:t xml:space="preserve">  "</w:t>
      </w:r>
      <w:proofErr w:type="spellStart"/>
      <w:proofErr w:type="gramStart"/>
      <w:r w:rsidRPr="002B14F3">
        <w:t>vertical</w:t>
      </w:r>
      <w:proofErr w:type="gramEnd"/>
      <w:r w:rsidRPr="002B14F3">
        <w:t>_id</w:t>
      </w:r>
      <w:proofErr w:type="spellEnd"/>
      <w:r w:rsidRPr="002B14F3">
        <w:t>": "healthcare",</w:t>
      </w:r>
    </w:p>
    <w:p w14:paraId="682723EC" w14:textId="77777777" w:rsidR="002B14F3" w:rsidRPr="002B14F3" w:rsidRDefault="002B14F3" w:rsidP="002B14F3">
      <w:r w:rsidRPr="002B14F3">
        <w:t xml:space="preserve">  "</w:t>
      </w:r>
      <w:proofErr w:type="spellStart"/>
      <w:proofErr w:type="gramStart"/>
      <w:r w:rsidRPr="002B14F3">
        <w:t>display</w:t>
      </w:r>
      <w:proofErr w:type="gramEnd"/>
      <w:r w:rsidRPr="002B14F3">
        <w:t>_name</w:t>
      </w:r>
      <w:proofErr w:type="spellEnd"/>
      <w:r w:rsidRPr="002B14F3">
        <w:t>": "Healthcare",</w:t>
      </w:r>
    </w:p>
    <w:p w14:paraId="409A038E" w14:textId="77777777" w:rsidR="002B14F3" w:rsidRPr="002B14F3" w:rsidRDefault="002B14F3" w:rsidP="002B14F3">
      <w:r w:rsidRPr="002B14F3">
        <w:t xml:space="preserve">  "status": "skeleton",</w:t>
      </w:r>
    </w:p>
    <w:p w14:paraId="6F872ADC" w14:textId="77777777" w:rsidR="002B14F3" w:rsidRPr="002B14F3" w:rsidRDefault="002B14F3" w:rsidP="002B14F3">
      <w:r w:rsidRPr="002B14F3">
        <w:t xml:space="preserve">  "</w:t>
      </w:r>
      <w:proofErr w:type="spellStart"/>
      <w:proofErr w:type="gramStart"/>
      <w:r w:rsidRPr="002B14F3">
        <w:t>default</w:t>
      </w:r>
      <w:proofErr w:type="gramEnd"/>
      <w:r w:rsidRPr="002B14F3">
        <w:t>_compliance_level</w:t>
      </w:r>
      <w:proofErr w:type="spellEnd"/>
      <w:r w:rsidRPr="002B14F3">
        <w:t>": "regulated",</w:t>
      </w:r>
    </w:p>
    <w:p w14:paraId="2F8436AE" w14:textId="77777777" w:rsidR="002B14F3" w:rsidRPr="002B14F3" w:rsidRDefault="002B14F3" w:rsidP="002B14F3">
      <w:r w:rsidRPr="002B14F3">
        <w:t xml:space="preserve">  "</w:t>
      </w:r>
      <w:proofErr w:type="spellStart"/>
      <w:proofErr w:type="gramStart"/>
      <w:r w:rsidRPr="002B14F3">
        <w:t>template</w:t>
      </w:r>
      <w:proofErr w:type="gramEnd"/>
      <w:r w:rsidRPr="002B14F3">
        <w:t>_count</w:t>
      </w:r>
      <w:proofErr w:type="spellEnd"/>
      <w:r w:rsidRPr="002B14F3">
        <w:t>": 0,</w:t>
      </w:r>
    </w:p>
    <w:p w14:paraId="7E327551" w14:textId="77777777" w:rsidR="002B14F3" w:rsidRPr="002B14F3" w:rsidRDefault="002B14F3" w:rsidP="002B14F3">
      <w:r w:rsidRPr="002B14F3">
        <w:t xml:space="preserve">  "notes": "Future use cases will target HIPAA, HL7, IV&amp;V medical audits."</w:t>
      </w:r>
    </w:p>
    <w:p w14:paraId="70CBA8E5" w14:textId="77777777" w:rsidR="002B14F3" w:rsidRPr="002B14F3" w:rsidRDefault="002B14F3" w:rsidP="002B14F3">
      <w:r w:rsidRPr="002B14F3">
        <w:t>}</w:t>
      </w:r>
    </w:p>
    <w:p w14:paraId="501B5ECA" w14:textId="77777777" w:rsidR="002B14F3" w:rsidRPr="002B14F3" w:rsidRDefault="002B14F3" w:rsidP="002B14F3">
      <w:r w:rsidRPr="002B14F3">
        <w:t>Repeat for:</w:t>
      </w:r>
    </w:p>
    <w:p w14:paraId="45104020" w14:textId="77777777" w:rsidR="002B14F3" w:rsidRPr="002B14F3" w:rsidRDefault="002B14F3" w:rsidP="002B14F3">
      <w:pPr>
        <w:numPr>
          <w:ilvl w:val="0"/>
          <w:numId w:val="30"/>
        </w:numPr>
      </w:pPr>
      <w:r w:rsidRPr="002B14F3">
        <w:t>insurance</w:t>
      </w:r>
    </w:p>
    <w:p w14:paraId="1B78F62D" w14:textId="77777777" w:rsidR="002B14F3" w:rsidRPr="002B14F3" w:rsidRDefault="002B14F3" w:rsidP="002B14F3">
      <w:pPr>
        <w:numPr>
          <w:ilvl w:val="0"/>
          <w:numId w:val="30"/>
        </w:numPr>
      </w:pPr>
      <w:r w:rsidRPr="002B14F3">
        <w:t>government</w:t>
      </w:r>
    </w:p>
    <w:p w14:paraId="0A88DB11" w14:textId="77777777" w:rsidR="002B14F3" w:rsidRPr="002B14F3" w:rsidRDefault="002B14F3" w:rsidP="002B14F3">
      <w:pPr>
        <w:numPr>
          <w:ilvl w:val="0"/>
          <w:numId w:val="30"/>
        </w:numPr>
      </w:pPr>
      <w:r w:rsidRPr="002B14F3">
        <w:t>finance</w:t>
      </w:r>
    </w:p>
    <w:p w14:paraId="3F48CFED" w14:textId="77777777" w:rsidR="002B14F3" w:rsidRPr="002B14F3" w:rsidRDefault="002B14F3" w:rsidP="002B14F3">
      <w:r w:rsidRPr="002B14F3">
        <w:pict w14:anchorId="5DB63929">
          <v:rect id="_x0000_i1448" style="width:0;height:1.5pt" o:hralign="center" o:hrstd="t" o:hr="t" fillcolor="#a0a0a0" stroked="f"/>
        </w:pict>
      </w:r>
    </w:p>
    <w:p w14:paraId="675D8C24" w14:textId="77777777" w:rsidR="002B14F3" w:rsidRPr="002B14F3" w:rsidRDefault="002B14F3" w:rsidP="002B14F3">
      <w:pPr>
        <w:rPr>
          <w:b/>
          <w:bCs/>
        </w:rPr>
      </w:pPr>
      <w:r w:rsidRPr="002B14F3">
        <w:rPr>
          <w:rFonts w:ascii="Segoe UI Emoji" w:hAnsi="Segoe UI Emoji" w:cs="Segoe UI Emoji"/>
          <w:b/>
          <w:bCs/>
        </w:rPr>
        <w:lastRenderedPageBreak/>
        <w:t>🧱</w:t>
      </w:r>
      <w:r w:rsidRPr="002B14F3">
        <w:rPr>
          <w:b/>
          <w:bCs/>
        </w:rPr>
        <w:t xml:space="preserve"> 3. Baseline Scaffolds in Each Vertical</w:t>
      </w:r>
    </w:p>
    <w:p w14:paraId="0AD62124" w14:textId="77777777" w:rsidR="002B14F3" w:rsidRPr="002B14F3" w:rsidRDefault="002B14F3" w:rsidP="002B14F3">
      <w:r w:rsidRPr="002B14F3">
        <w:t>Here’s what to stub in for each (will be replaced later with real use cases):</w:t>
      </w:r>
    </w:p>
    <w:p w14:paraId="53C2104F" w14:textId="77777777" w:rsidR="002B14F3" w:rsidRPr="002B14F3" w:rsidRDefault="002B14F3" w:rsidP="002B14F3">
      <w:r w:rsidRPr="002B14F3">
        <w:pict w14:anchorId="32BBCF9C">
          <v:rect id="_x0000_i1449" style="width:0;height:1.5pt" o:hralign="center" o:hrstd="t" o:hr="t" fillcolor="#a0a0a0" stroked="f"/>
        </w:pict>
      </w:r>
    </w:p>
    <w:p w14:paraId="56F8834F" w14:textId="77777777" w:rsidR="002B14F3" w:rsidRPr="002B14F3" w:rsidRDefault="002B14F3" w:rsidP="002B14F3">
      <w:pPr>
        <w:rPr>
          <w:b/>
          <w:bCs/>
        </w:rPr>
      </w:pPr>
      <w:r w:rsidRPr="002B14F3">
        <w:rPr>
          <w:rFonts w:ascii="Segoe UI Emoji" w:hAnsi="Segoe UI Emoji" w:cs="Segoe UI Emoji"/>
          <w:b/>
          <w:bCs/>
        </w:rPr>
        <w:t>🏥</w:t>
      </w:r>
      <w:r w:rsidRPr="002B14F3">
        <w:rPr>
          <w:b/>
          <w:bCs/>
        </w:rPr>
        <w:t xml:space="preserve"> Healthcare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3682"/>
      </w:tblGrid>
      <w:tr w:rsidR="002B14F3" w:rsidRPr="002B14F3" w14:paraId="113925CD" w14:textId="77777777" w:rsidTr="002B14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D25B06" w14:textId="77777777" w:rsidR="002B14F3" w:rsidRPr="002B14F3" w:rsidRDefault="002B14F3" w:rsidP="002B14F3">
            <w:pPr>
              <w:rPr>
                <w:b/>
                <w:bCs/>
              </w:rPr>
            </w:pPr>
            <w:r w:rsidRPr="002B14F3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EFAA92F" w14:textId="77777777" w:rsidR="002B14F3" w:rsidRPr="002B14F3" w:rsidRDefault="002B14F3" w:rsidP="002B14F3">
            <w:pPr>
              <w:rPr>
                <w:b/>
                <w:bCs/>
              </w:rPr>
            </w:pPr>
            <w:r w:rsidRPr="002B14F3">
              <w:rPr>
                <w:b/>
                <w:bCs/>
              </w:rPr>
              <w:t>Stub Definition</w:t>
            </w:r>
          </w:p>
        </w:tc>
      </w:tr>
      <w:tr w:rsidR="002B14F3" w:rsidRPr="002B14F3" w14:paraId="1C397B71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BE603" w14:textId="77777777" w:rsidR="002B14F3" w:rsidRPr="002B14F3" w:rsidRDefault="002B14F3" w:rsidP="002B14F3">
            <w:r w:rsidRPr="002B14F3">
              <w:t>templates/</w:t>
            </w:r>
          </w:p>
        </w:tc>
        <w:tc>
          <w:tcPr>
            <w:tcW w:w="0" w:type="auto"/>
            <w:vAlign w:val="center"/>
            <w:hideMark/>
          </w:tcPr>
          <w:p w14:paraId="3E63F84D" w14:textId="77777777" w:rsidR="002B14F3" w:rsidRPr="002B14F3" w:rsidRDefault="002B14F3" w:rsidP="002B14F3">
            <w:proofErr w:type="spellStart"/>
            <w:r w:rsidRPr="002B14F3">
              <w:t>patient_record_</w:t>
            </w:r>
            <w:proofErr w:type="gramStart"/>
            <w:r w:rsidRPr="002B14F3">
              <w:t>audit.json</w:t>
            </w:r>
            <w:proofErr w:type="spellEnd"/>
            <w:proofErr w:type="gramEnd"/>
            <w:r w:rsidRPr="002B14F3">
              <w:t xml:space="preserve"> (placeholder)</w:t>
            </w:r>
          </w:p>
        </w:tc>
      </w:tr>
      <w:tr w:rsidR="002B14F3" w:rsidRPr="002B14F3" w14:paraId="07F995A7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14CE1" w14:textId="77777777" w:rsidR="002B14F3" w:rsidRPr="002B14F3" w:rsidRDefault="002B14F3" w:rsidP="002B14F3">
            <w:proofErr w:type="spellStart"/>
            <w:r w:rsidRPr="002B14F3">
              <w:t>cde</w:t>
            </w:r>
            <w:proofErr w:type="spellEnd"/>
            <w:r w:rsidRPr="002B14F3">
              <w:t>-schemas/</w:t>
            </w:r>
          </w:p>
        </w:tc>
        <w:tc>
          <w:tcPr>
            <w:tcW w:w="0" w:type="auto"/>
            <w:vAlign w:val="center"/>
            <w:hideMark/>
          </w:tcPr>
          <w:p w14:paraId="382F41BC" w14:textId="77777777" w:rsidR="002B14F3" w:rsidRPr="002B14F3" w:rsidRDefault="002B14F3" w:rsidP="002B14F3">
            <w:proofErr w:type="spellStart"/>
            <w:r w:rsidRPr="002B14F3">
              <w:t>hipaa_minimum_</w:t>
            </w:r>
            <w:proofErr w:type="gramStart"/>
            <w:r w:rsidRPr="002B14F3">
              <w:t>fields.json</w:t>
            </w:r>
            <w:proofErr w:type="spellEnd"/>
            <w:proofErr w:type="gramEnd"/>
          </w:p>
        </w:tc>
      </w:tr>
      <w:tr w:rsidR="002B14F3" w:rsidRPr="002B14F3" w14:paraId="4DB15EC9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EDEAB" w14:textId="77777777" w:rsidR="002B14F3" w:rsidRPr="002B14F3" w:rsidRDefault="002B14F3" w:rsidP="002B14F3">
            <w:r w:rsidRPr="002B14F3">
              <w:t>validation-packs/</w:t>
            </w:r>
          </w:p>
        </w:tc>
        <w:tc>
          <w:tcPr>
            <w:tcW w:w="0" w:type="auto"/>
            <w:vAlign w:val="center"/>
            <w:hideMark/>
          </w:tcPr>
          <w:p w14:paraId="42E10609" w14:textId="77777777" w:rsidR="002B14F3" w:rsidRPr="002B14F3" w:rsidRDefault="002B14F3" w:rsidP="002B14F3">
            <w:proofErr w:type="spellStart"/>
            <w:r w:rsidRPr="002B14F3">
              <w:t>ivv_</w:t>
            </w:r>
            <w:proofErr w:type="gramStart"/>
            <w:r w:rsidRPr="002B14F3">
              <w:t>medical.json</w:t>
            </w:r>
            <w:proofErr w:type="spellEnd"/>
            <w:proofErr w:type="gramEnd"/>
            <w:r w:rsidRPr="002B14F3">
              <w:t xml:space="preserve">, </w:t>
            </w:r>
            <w:proofErr w:type="spellStart"/>
            <w:r w:rsidRPr="002B14F3">
              <w:t>phi_</w:t>
            </w:r>
            <w:proofErr w:type="gramStart"/>
            <w:r w:rsidRPr="002B14F3">
              <w:t>integrity.json</w:t>
            </w:r>
            <w:proofErr w:type="spellEnd"/>
            <w:proofErr w:type="gramEnd"/>
          </w:p>
        </w:tc>
      </w:tr>
      <w:tr w:rsidR="002B14F3" w:rsidRPr="002B14F3" w14:paraId="62584ADC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E24DB" w14:textId="77777777" w:rsidR="002B14F3" w:rsidRPr="002B14F3" w:rsidRDefault="002B14F3" w:rsidP="002B14F3">
            <w:r w:rsidRPr="002B14F3">
              <w:t>agents/</w:t>
            </w:r>
          </w:p>
        </w:tc>
        <w:tc>
          <w:tcPr>
            <w:tcW w:w="0" w:type="auto"/>
            <w:vAlign w:val="center"/>
            <w:hideMark/>
          </w:tcPr>
          <w:p w14:paraId="7028A53F" w14:textId="77777777" w:rsidR="002B14F3" w:rsidRPr="002B14F3" w:rsidRDefault="002B14F3" w:rsidP="002B14F3">
            <w:r w:rsidRPr="002B14F3">
              <w:t>auditAgentStub.js, hipaaValidatorStub.js</w:t>
            </w:r>
          </w:p>
        </w:tc>
      </w:tr>
    </w:tbl>
    <w:p w14:paraId="703CC631" w14:textId="77777777" w:rsidR="002B14F3" w:rsidRPr="002B14F3" w:rsidRDefault="002B14F3" w:rsidP="002B14F3">
      <w:r w:rsidRPr="002B14F3">
        <w:pict w14:anchorId="6A1854DB">
          <v:rect id="_x0000_i1450" style="width:0;height:1.5pt" o:hralign="center" o:hrstd="t" o:hr="t" fillcolor="#a0a0a0" stroked="f"/>
        </w:pict>
      </w:r>
    </w:p>
    <w:p w14:paraId="668C31B2" w14:textId="77777777" w:rsidR="002B14F3" w:rsidRPr="002B14F3" w:rsidRDefault="002B14F3" w:rsidP="002B14F3">
      <w:pPr>
        <w:rPr>
          <w:b/>
          <w:bCs/>
        </w:rPr>
      </w:pPr>
      <w:r w:rsidRPr="002B14F3">
        <w:rPr>
          <w:rFonts w:ascii="Segoe UI Emoji" w:hAnsi="Segoe UI Emoji" w:cs="Segoe UI Emoji"/>
          <w:b/>
          <w:bCs/>
        </w:rPr>
        <w:t>💼</w:t>
      </w:r>
      <w:r w:rsidRPr="002B14F3">
        <w:rPr>
          <w:b/>
          <w:bCs/>
        </w:rPr>
        <w:t xml:space="preserve"> Insurance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4788"/>
      </w:tblGrid>
      <w:tr w:rsidR="002B14F3" w:rsidRPr="002B14F3" w14:paraId="2EA57AAC" w14:textId="77777777" w:rsidTr="002B14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5B6916" w14:textId="77777777" w:rsidR="002B14F3" w:rsidRPr="002B14F3" w:rsidRDefault="002B14F3" w:rsidP="002B14F3">
            <w:pPr>
              <w:rPr>
                <w:b/>
                <w:bCs/>
              </w:rPr>
            </w:pPr>
            <w:r w:rsidRPr="002B14F3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CDB2849" w14:textId="77777777" w:rsidR="002B14F3" w:rsidRPr="002B14F3" w:rsidRDefault="002B14F3" w:rsidP="002B14F3">
            <w:pPr>
              <w:rPr>
                <w:b/>
                <w:bCs/>
              </w:rPr>
            </w:pPr>
            <w:r w:rsidRPr="002B14F3">
              <w:rPr>
                <w:b/>
                <w:bCs/>
              </w:rPr>
              <w:t>Stub Definition</w:t>
            </w:r>
          </w:p>
        </w:tc>
      </w:tr>
      <w:tr w:rsidR="002B14F3" w:rsidRPr="002B14F3" w14:paraId="763AAE5F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FDF98" w14:textId="77777777" w:rsidR="002B14F3" w:rsidRPr="002B14F3" w:rsidRDefault="002B14F3" w:rsidP="002B14F3">
            <w:r w:rsidRPr="002B14F3">
              <w:t>templates/</w:t>
            </w:r>
          </w:p>
        </w:tc>
        <w:tc>
          <w:tcPr>
            <w:tcW w:w="0" w:type="auto"/>
            <w:vAlign w:val="center"/>
            <w:hideMark/>
          </w:tcPr>
          <w:p w14:paraId="02118C29" w14:textId="77777777" w:rsidR="002B14F3" w:rsidRPr="002B14F3" w:rsidRDefault="002B14F3" w:rsidP="002B14F3">
            <w:proofErr w:type="spellStart"/>
            <w:r w:rsidRPr="002B14F3">
              <w:t>claims_</w:t>
            </w:r>
            <w:proofErr w:type="gramStart"/>
            <w:r w:rsidRPr="002B14F3">
              <w:t>review.json</w:t>
            </w:r>
            <w:proofErr w:type="spellEnd"/>
            <w:proofErr w:type="gramEnd"/>
          </w:p>
        </w:tc>
      </w:tr>
      <w:tr w:rsidR="002B14F3" w:rsidRPr="002B14F3" w14:paraId="1C264168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07C88" w14:textId="77777777" w:rsidR="002B14F3" w:rsidRPr="002B14F3" w:rsidRDefault="002B14F3" w:rsidP="002B14F3">
            <w:proofErr w:type="spellStart"/>
            <w:r w:rsidRPr="002B14F3">
              <w:t>cde</w:t>
            </w:r>
            <w:proofErr w:type="spellEnd"/>
            <w:r w:rsidRPr="002B14F3">
              <w:t>-schemas/</w:t>
            </w:r>
          </w:p>
        </w:tc>
        <w:tc>
          <w:tcPr>
            <w:tcW w:w="0" w:type="auto"/>
            <w:vAlign w:val="center"/>
            <w:hideMark/>
          </w:tcPr>
          <w:p w14:paraId="78F64E49" w14:textId="77777777" w:rsidR="002B14F3" w:rsidRPr="002B14F3" w:rsidRDefault="002B14F3" w:rsidP="002B14F3">
            <w:proofErr w:type="spellStart"/>
            <w:r w:rsidRPr="002B14F3">
              <w:t>claim_entity_</w:t>
            </w:r>
            <w:proofErr w:type="gramStart"/>
            <w:r w:rsidRPr="002B14F3">
              <w:t>model.json</w:t>
            </w:r>
            <w:proofErr w:type="spellEnd"/>
            <w:proofErr w:type="gramEnd"/>
          </w:p>
        </w:tc>
      </w:tr>
      <w:tr w:rsidR="002B14F3" w:rsidRPr="002B14F3" w14:paraId="567DE6D1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7E211" w14:textId="77777777" w:rsidR="002B14F3" w:rsidRPr="002B14F3" w:rsidRDefault="002B14F3" w:rsidP="002B14F3">
            <w:r w:rsidRPr="002B14F3">
              <w:t>validation-packs/</w:t>
            </w:r>
          </w:p>
        </w:tc>
        <w:tc>
          <w:tcPr>
            <w:tcW w:w="0" w:type="auto"/>
            <w:vAlign w:val="center"/>
            <w:hideMark/>
          </w:tcPr>
          <w:p w14:paraId="7D984AE3" w14:textId="77777777" w:rsidR="002B14F3" w:rsidRPr="002B14F3" w:rsidRDefault="002B14F3" w:rsidP="002B14F3">
            <w:proofErr w:type="spellStart"/>
            <w:r w:rsidRPr="002B14F3">
              <w:t>fraud_detector_</w:t>
            </w:r>
            <w:proofErr w:type="gramStart"/>
            <w:r w:rsidRPr="002B14F3">
              <w:t>stub.json</w:t>
            </w:r>
            <w:proofErr w:type="spellEnd"/>
            <w:proofErr w:type="gramEnd"/>
            <w:r w:rsidRPr="002B14F3">
              <w:t xml:space="preserve">, </w:t>
            </w:r>
            <w:proofErr w:type="spellStart"/>
            <w:r w:rsidRPr="002B14F3">
              <w:t>accuracy_</w:t>
            </w:r>
            <w:proofErr w:type="gramStart"/>
            <w:r w:rsidRPr="002B14F3">
              <w:t>benchmark.json</w:t>
            </w:r>
            <w:proofErr w:type="spellEnd"/>
            <w:proofErr w:type="gramEnd"/>
          </w:p>
        </w:tc>
      </w:tr>
      <w:tr w:rsidR="002B14F3" w:rsidRPr="002B14F3" w14:paraId="4AD2F1C7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CD68A" w14:textId="77777777" w:rsidR="002B14F3" w:rsidRPr="002B14F3" w:rsidRDefault="002B14F3" w:rsidP="002B14F3">
            <w:r w:rsidRPr="002B14F3">
              <w:t>agents/</w:t>
            </w:r>
          </w:p>
        </w:tc>
        <w:tc>
          <w:tcPr>
            <w:tcW w:w="0" w:type="auto"/>
            <w:vAlign w:val="center"/>
            <w:hideMark/>
          </w:tcPr>
          <w:p w14:paraId="028F3438" w14:textId="77777777" w:rsidR="002B14F3" w:rsidRPr="002B14F3" w:rsidRDefault="002B14F3" w:rsidP="002B14F3">
            <w:r w:rsidRPr="002B14F3">
              <w:t>claimsValidatorAgentStub.js</w:t>
            </w:r>
          </w:p>
        </w:tc>
      </w:tr>
    </w:tbl>
    <w:p w14:paraId="19924A4C" w14:textId="77777777" w:rsidR="002B14F3" w:rsidRPr="002B14F3" w:rsidRDefault="002B14F3" w:rsidP="002B14F3">
      <w:r w:rsidRPr="002B14F3">
        <w:pict w14:anchorId="427C56CF">
          <v:rect id="_x0000_i1451" style="width:0;height:1.5pt" o:hralign="center" o:hrstd="t" o:hr="t" fillcolor="#a0a0a0" stroked="f"/>
        </w:pict>
      </w:r>
    </w:p>
    <w:p w14:paraId="1C38F86A" w14:textId="77777777" w:rsidR="002B14F3" w:rsidRPr="002B14F3" w:rsidRDefault="002B14F3" w:rsidP="002B14F3">
      <w:pPr>
        <w:rPr>
          <w:b/>
          <w:bCs/>
        </w:rPr>
      </w:pPr>
      <w:r w:rsidRPr="002B14F3">
        <w:rPr>
          <w:rFonts w:ascii="Segoe UI Emoji" w:hAnsi="Segoe UI Emoji" w:cs="Segoe UI Emoji"/>
          <w:b/>
          <w:bCs/>
        </w:rPr>
        <w:t>🏛️</w:t>
      </w:r>
      <w:r w:rsidRPr="002B14F3">
        <w:rPr>
          <w:b/>
          <w:bCs/>
        </w:rPr>
        <w:t xml:space="preserve"> Government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3951"/>
      </w:tblGrid>
      <w:tr w:rsidR="002B14F3" w:rsidRPr="002B14F3" w14:paraId="1D567735" w14:textId="77777777" w:rsidTr="002B14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9EB3D4" w14:textId="77777777" w:rsidR="002B14F3" w:rsidRPr="002B14F3" w:rsidRDefault="002B14F3" w:rsidP="002B14F3">
            <w:pPr>
              <w:rPr>
                <w:b/>
                <w:bCs/>
              </w:rPr>
            </w:pPr>
            <w:r w:rsidRPr="002B14F3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365A421" w14:textId="77777777" w:rsidR="002B14F3" w:rsidRPr="002B14F3" w:rsidRDefault="002B14F3" w:rsidP="002B14F3">
            <w:pPr>
              <w:rPr>
                <w:b/>
                <w:bCs/>
              </w:rPr>
            </w:pPr>
            <w:r w:rsidRPr="002B14F3">
              <w:rPr>
                <w:b/>
                <w:bCs/>
              </w:rPr>
              <w:t>Stub Definition</w:t>
            </w:r>
          </w:p>
        </w:tc>
      </w:tr>
      <w:tr w:rsidR="002B14F3" w:rsidRPr="002B14F3" w14:paraId="42BEE3E5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7F16A" w14:textId="77777777" w:rsidR="002B14F3" w:rsidRPr="002B14F3" w:rsidRDefault="002B14F3" w:rsidP="002B14F3">
            <w:r w:rsidRPr="002B14F3">
              <w:t>templates/</w:t>
            </w:r>
          </w:p>
        </w:tc>
        <w:tc>
          <w:tcPr>
            <w:tcW w:w="0" w:type="auto"/>
            <w:vAlign w:val="center"/>
            <w:hideMark/>
          </w:tcPr>
          <w:p w14:paraId="2C653C16" w14:textId="77777777" w:rsidR="002B14F3" w:rsidRPr="002B14F3" w:rsidRDefault="002B14F3" w:rsidP="002B14F3">
            <w:proofErr w:type="spellStart"/>
            <w:r w:rsidRPr="002B14F3">
              <w:t>contract_review_</w:t>
            </w:r>
            <w:proofErr w:type="gramStart"/>
            <w:r w:rsidRPr="002B14F3">
              <w:t>template.json</w:t>
            </w:r>
            <w:proofErr w:type="spellEnd"/>
            <w:proofErr w:type="gramEnd"/>
          </w:p>
        </w:tc>
      </w:tr>
      <w:tr w:rsidR="002B14F3" w:rsidRPr="002B14F3" w14:paraId="39F3170C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9A21B" w14:textId="77777777" w:rsidR="002B14F3" w:rsidRPr="002B14F3" w:rsidRDefault="002B14F3" w:rsidP="002B14F3">
            <w:proofErr w:type="spellStart"/>
            <w:r w:rsidRPr="002B14F3">
              <w:t>cde</w:t>
            </w:r>
            <w:proofErr w:type="spellEnd"/>
            <w:r w:rsidRPr="002B14F3">
              <w:t>-schemas/</w:t>
            </w:r>
          </w:p>
        </w:tc>
        <w:tc>
          <w:tcPr>
            <w:tcW w:w="0" w:type="auto"/>
            <w:vAlign w:val="center"/>
            <w:hideMark/>
          </w:tcPr>
          <w:p w14:paraId="2E0CBE73" w14:textId="77777777" w:rsidR="002B14F3" w:rsidRPr="002B14F3" w:rsidRDefault="002B14F3" w:rsidP="002B14F3">
            <w:proofErr w:type="spellStart"/>
            <w:r w:rsidRPr="002B14F3">
              <w:t>procurement_</w:t>
            </w:r>
            <w:proofErr w:type="gramStart"/>
            <w:r w:rsidRPr="002B14F3">
              <w:t>fields.json</w:t>
            </w:r>
            <w:proofErr w:type="spellEnd"/>
            <w:proofErr w:type="gramEnd"/>
          </w:p>
        </w:tc>
      </w:tr>
      <w:tr w:rsidR="002B14F3" w:rsidRPr="002B14F3" w14:paraId="478B1951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7F5F6" w14:textId="77777777" w:rsidR="002B14F3" w:rsidRPr="002B14F3" w:rsidRDefault="002B14F3" w:rsidP="002B14F3">
            <w:r w:rsidRPr="002B14F3">
              <w:t>validation-packs/</w:t>
            </w:r>
          </w:p>
        </w:tc>
        <w:tc>
          <w:tcPr>
            <w:tcW w:w="0" w:type="auto"/>
            <w:vAlign w:val="center"/>
            <w:hideMark/>
          </w:tcPr>
          <w:p w14:paraId="3B33A699" w14:textId="77777777" w:rsidR="002B14F3" w:rsidRPr="002B14F3" w:rsidRDefault="002B14F3" w:rsidP="002B14F3">
            <w:proofErr w:type="spellStart"/>
            <w:r w:rsidRPr="002B14F3">
              <w:t>gov_audit_</w:t>
            </w:r>
            <w:proofErr w:type="gramStart"/>
            <w:r w:rsidRPr="002B14F3">
              <w:t>compliance.json</w:t>
            </w:r>
            <w:proofErr w:type="spellEnd"/>
            <w:proofErr w:type="gramEnd"/>
          </w:p>
        </w:tc>
      </w:tr>
      <w:tr w:rsidR="002B14F3" w:rsidRPr="002B14F3" w14:paraId="48255141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71B2F" w14:textId="77777777" w:rsidR="002B14F3" w:rsidRPr="002B14F3" w:rsidRDefault="002B14F3" w:rsidP="002B14F3">
            <w:r w:rsidRPr="002B14F3">
              <w:t>agents/</w:t>
            </w:r>
          </w:p>
        </w:tc>
        <w:tc>
          <w:tcPr>
            <w:tcW w:w="0" w:type="auto"/>
            <w:vAlign w:val="center"/>
            <w:hideMark/>
          </w:tcPr>
          <w:p w14:paraId="2EBA9CFD" w14:textId="77777777" w:rsidR="002B14F3" w:rsidRPr="002B14F3" w:rsidRDefault="002B14F3" w:rsidP="002B14F3">
            <w:r w:rsidRPr="002B14F3">
              <w:t>govReviewerAgent.js, openRecordsAgent.js</w:t>
            </w:r>
          </w:p>
        </w:tc>
      </w:tr>
    </w:tbl>
    <w:p w14:paraId="5AAAFF0E" w14:textId="77777777" w:rsidR="002B14F3" w:rsidRPr="002B14F3" w:rsidRDefault="002B14F3" w:rsidP="002B14F3">
      <w:r w:rsidRPr="002B14F3">
        <w:pict w14:anchorId="371B29B4">
          <v:rect id="_x0000_i1452" style="width:0;height:1.5pt" o:hralign="center" o:hrstd="t" o:hr="t" fillcolor="#a0a0a0" stroked="f"/>
        </w:pict>
      </w:r>
    </w:p>
    <w:p w14:paraId="6D07B11F" w14:textId="77777777" w:rsidR="002B14F3" w:rsidRPr="002B14F3" w:rsidRDefault="002B14F3" w:rsidP="002B14F3">
      <w:pPr>
        <w:rPr>
          <w:b/>
          <w:bCs/>
        </w:rPr>
      </w:pPr>
      <w:r w:rsidRPr="002B14F3">
        <w:rPr>
          <w:rFonts w:ascii="Segoe UI Emoji" w:hAnsi="Segoe UI Emoji" w:cs="Segoe UI Emoji"/>
          <w:b/>
          <w:bCs/>
        </w:rPr>
        <w:t>💰</w:t>
      </w:r>
      <w:r w:rsidRPr="002B14F3">
        <w:rPr>
          <w:b/>
          <w:bCs/>
        </w:rPr>
        <w:t xml:space="preserve"> Finance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4331"/>
      </w:tblGrid>
      <w:tr w:rsidR="002B14F3" w:rsidRPr="002B14F3" w14:paraId="4003EAB4" w14:textId="77777777" w:rsidTr="002B14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22E7D3" w14:textId="77777777" w:rsidR="002B14F3" w:rsidRPr="002B14F3" w:rsidRDefault="002B14F3" w:rsidP="002B14F3">
            <w:pPr>
              <w:rPr>
                <w:b/>
                <w:bCs/>
              </w:rPr>
            </w:pPr>
            <w:r w:rsidRPr="002B14F3">
              <w:rPr>
                <w:b/>
                <w:bCs/>
              </w:rPr>
              <w:lastRenderedPageBreak/>
              <w:t>Component</w:t>
            </w:r>
          </w:p>
        </w:tc>
        <w:tc>
          <w:tcPr>
            <w:tcW w:w="0" w:type="auto"/>
            <w:vAlign w:val="center"/>
            <w:hideMark/>
          </w:tcPr>
          <w:p w14:paraId="65246357" w14:textId="77777777" w:rsidR="002B14F3" w:rsidRPr="002B14F3" w:rsidRDefault="002B14F3" w:rsidP="002B14F3">
            <w:pPr>
              <w:rPr>
                <w:b/>
                <w:bCs/>
              </w:rPr>
            </w:pPr>
            <w:r w:rsidRPr="002B14F3">
              <w:rPr>
                <w:b/>
                <w:bCs/>
              </w:rPr>
              <w:t>Stub Definition</w:t>
            </w:r>
          </w:p>
        </w:tc>
      </w:tr>
      <w:tr w:rsidR="002B14F3" w:rsidRPr="002B14F3" w14:paraId="488F8BFA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FDD05" w14:textId="77777777" w:rsidR="002B14F3" w:rsidRPr="002B14F3" w:rsidRDefault="002B14F3" w:rsidP="002B14F3">
            <w:r w:rsidRPr="002B14F3">
              <w:t>templates/</w:t>
            </w:r>
          </w:p>
        </w:tc>
        <w:tc>
          <w:tcPr>
            <w:tcW w:w="0" w:type="auto"/>
            <w:vAlign w:val="center"/>
            <w:hideMark/>
          </w:tcPr>
          <w:p w14:paraId="1FDEFCA8" w14:textId="77777777" w:rsidR="002B14F3" w:rsidRPr="002B14F3" w:rsidRDefault="002B14F3" w:rsidP="002B14F3">
            <w:proofErr w:type="spellStart"/>
            <w:r w:rsidRPr="002B14F3">
              <w:t>transaction_</w:t>
            </w:r>
            <w:proofErr w:type="gramStart"/>
            <w:r w:rsidRPr="002B14F3">
              <w:t>audit.json</w:t>
            </w:r>
            <w:proofErr w:type="spellEnd"/>
            <w:proofErr w:type="gramEnd"/>
          </w:p>
        </w:tc>
      </w:tr>
      <w:tr w:rsidR="002B14F3" w:rsidRPr="002B14F3" w14:paraId="3E197F4D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9D295" w14:textId="77777777" w:rsidR="002B14F3" w:rsidRPr="002B14F3" w:rsidRDefault="002B14F3" w:rsidP="002B14F3">
            <w:proofErr w:type="spellStart"/>
            <w:r w:rsidRPr="002B14F3">
              <w:t>cde</w:t>
            </w:r>
            <w:proofErr w:type="spellEnd"/>
            <w:r w:rsidRPr="002B14F3">
              <w:t>-schemas/</w:t>
            </w:r>
          </w:p>
        </w:tc>
        <w:tc>
          <w:tcPr>
            <w:tcW w:w="0" w:type="auto"/>
            <w:vAlign w:val="center"/>
            <w:hideMark/>
          </w:tcPr>
          <w:p w14:paraId="1C107306" w14:textId="77777777" w:rsidR="002B14F3" w:rsidRPr="002B14F3" w:rsidRDefault="002B14F3" w:rsidP="002B14F3">
            <w:proofErr w:type="spellStart"/>
            <w:r w:rsidRPr="002B14F3">
              <w:t>fin_cde_</w:t>
            </w:r>
            <w:proofErr w:type="gramStart"/>
            <w:r w:rsidRPr="002B14F3">
              <w:t>model.json</w:t>
            </w:r>
            <w:proofErr w:type="spellEnd"/>
            <w:proofErr w:type="gramEnd"/>
          </w:p>
        </w:tc>
      </w:tr>
      <w:tr w:rsidR="002B14F3" w:rsidRPr="002B14F3" w14:paraId="2F9381F7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589CE" w14:textId="77777777" w:rsidR="002B14F3" w:rsidRPr="002B14F3" w:rsidRDefault="002B14F3" w:rsidP="002B14F3">
            <w:r w:rsidRPr="002B14F3">
              <w:t>validation-packs/</w:t>
            </w:r>
          </w:p>
        </w:tc>
        <w:tc>
          <w:tcPr>
            <w:tcW w:w="0" w:type="auto"/>
            <w:vAlign w:val="center"/>
            <w:hideMark/>
          </w:tcPr>
          <w:p w14:paraId="67F4A60F" w14:textId="77777777" w:rsidR="002B14F3" w:rsidRPr="002B14F3" w:rsidRDefault="002B14F3" w:rsidP="002B14F3">
            <w:proofErr w:type="spellStart"/>
            <w:r w:rsidRPr="002B14F3">
              <w:t>sox_</w:t>
            </w:r>
            <w:proofErr w:type="gramStart"/>
            <w:r w:rsidRPr="002B14F3">
              <w:t>validator.json</w:t>
            </w:r>
            <w:proofErr w:type="spellEnd"/>
            <w:proofErr w:type="gramEnd"/>
            <w:r w:rsidRPr="002B14F3">
              <w:t xml:space="preserve">, </w:t>
            </w:r>
            <w:proofErr w:type="spellStart"/>
            <w:r w:rsidRPr="002B14F3">
              <w:t>risk_model_</w:t>
            </w:r>
            <w:proofErr w:type="gramStart"/>
            <w:r w:rsidRPr="002B14F3">
              <w:t>accuracy.json</w:t>
            </w:r>
            <w:proofErr w:type="spellEnd"/>
            <w:proofErr w:type="gramEnd"/>
          </w:p>
        </w:tc>
      </w:tr>
      <w:tr w:rsidR="002B14F3" w:rsidRPr="002B14F3" w14:paraId="1CDD983C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DA584" w14:textId="77777777" w:rsidR="002B14F3" w:rsidRPr="002B14F3" w:rsidRDefault="002B14F3" w:rsidP="002B14F3">
            <w:r w:rsidRPr="002B14F3">
              <w:t>agents/</w:t>
            </w:r>
          </w:p>
        </w:tc>
        <w:tc>
          <w:tcPr>
            <w:tcW w:w="0" w:type="auto"/>
            <w:vAlign w:val="center"/>
            <w:hideMark/>
          </w:tcPr>
          <w:p w14:paraId="5FF3890D" w14:textId="77777777" w:rsidR="002B14F3" w:rsidRPr="002B14F3" w:rsidRDefault="002B14F3" w:rsidP="002B14F3">
            <w:r w:rsidRPr="002B14F3">
              <w:t>soxComplianceAgent.js, fraudDetectionAgent.js</w:t>
            </w:r>
          </w:p>
        </w:tc>
      </w:tr>
    </w:tbl>
    <w:p w14:paraId="7C25E779" w14:textId="77777777" w:rsidR="002B14F3" w:rsidRPr="002B14F3" w:rsidRDefault="002B14F3" w:rsidP="002B14F3">
      <w:r w:rsidRPr="002B14F3">
        <w:pict w14:anchorId="281BA473">
          <v:rect id="_x0000_i1453" style="width:0;height:1.5pt" o:hralign="center" o:hrstd="t" o:hr="t" fillcolor="#a0a0a0" stroked="f"/>
        </w:pict>
      </w:r>
    </w:p>
    <w:p w14:paraId="552DF734" w14:textId="77777777" w:rsidR="002B14F3" w:rsidRPr="002B14F3" w:rsidRDefault="002B14F3" w:rsidP="002B14F3">
      <w:pPr>
        <w:rPr>
          <w:b/>
          <w:bCs/>
        </w:rPr>
      </w:pPr>
      <w:r w:rsidRPr="002B14F3">
        <w:rPr>
          <w:rFonts w:ascii="Segoe UI Emoji" w:hAnsi="Segoe UI Emoji" w:cs="Segoe UI Emoji"/>
          <w:b/>
          <w:bCs/>
        </w:rPr>
        <w:t>🧭</w:t>
      </w:r>
      <w:r w:rsidRPr="002B14F3">
        <w:rPr>
          <w:b/>
          <w:bCs/>
        </w:rPr>
        <w:t xml:space="preserve"> 4. UI Integration: Use Case Launcher View</w:t>
      </w:r>
    </w:p>
    <w:p w14:paraId="5F71759B" w14:textId="77777777" w:rsidR="002B14F3" w:rsidRPr="002B14F3" w:rsidRDefault="002B14F3" w:rsidP="002B14F3">
      <w:pPr>
        <w:rPr>
          <w:b/>
          <w:bCs/>
        </w:rPr>
      </w:pPr>
      <w:r w:rsidRPr="002B14F3">
        <w:rPr>
          <w:b/>
          <w:bCs/>
        </w:rPr>
        <w:t>Vertical Selector</w:t>
      </w:r>
    </w:p>
    <w:p w14:paraId="1EB9B4D8" w14:textId="77777777" w:rsidR="002B14F3" w:rsidRPr="002B14F3" w:rsidRDefault="002B14F3" w:rsidP="002B14F3">
      <w:r w:rsidRPr="002B14F3">
        <w:t xml:space="preserve">Add a dropdown menu at the top of the </w:t>
      </w:r>
      <w:r w:rsidRPr="002B14F3">
        <w:rPr>
          <w:b/>
          <w:bCs/>
        </w:rPr>
        <w:t>Use Case Launcher Panel</w:t>
      </w:r>
      <w:r w:rsidRPr="002B14F3">
        <w:t>:</w:t>
      </w:r>
    </w:p>
    <w:p w14:paraId="555B8DC5" w14:textId="77777777" w:rsidR="002B14F3" w:rsidRPr="002B14F3" w:rsidRDefault="002B14F3" w:rsidP="002B14F3">
      <w:proofErr w:type="spellStart"/>
      <w:r w:rsidRPr="002B14F3">
        <w:t>json</w:t>
      </w:r>
      <w:proofErr w:type="spellEnd"/>
    </w:p>
    <w:p w14:paraId="345AAD76" w14:textId="77777777" w:rsidR="002B14F3" w:rsidRPr="002B14F3" w:rsidRDefault="002B14F3" w:rsidP="002B14F3">
      <w:proofErr w:type="spellStart"/>
      <w:r w:rsidRPr="002B14F3">
        <w:t>CopyEdit</w:t>
      </w:r>
      <w:proofErr w:type="spellEnd"/>
    </w:p>
    <w:p w14:paraId="15BD5B1E" w14:textId="77777777" w:rsidR="002B14F3" w:rsidRPr="002B14F3" w:rsidRDefault="002B14F3" w:rsidP="002B14F3">
      <w:r w:rsidRPr="002B14F3">
        <w:t>{</w:t>
      </w:r>
    </w:p>
    <w:p w14:paraId="1C5D39CF" w14:textId="77777777" w:rsidR="002B14F3" w:rsidRPr="002B14F3" w:rsidRDefault="002B14F3" w:rsidP="002B14F3">
      <w:r w:rsidRPr="002B14F3">
        <w:t xml:space="preserve">  "label": "Choose Industry Vertical",</w:t>
      </w:r>
    </w:p>
    <w:p w14:paraId="3F7F7E9C" w14:textId="77777777" w:rsidR="002B14F3" w:rsidRPr="002B14F3" w:rsidRDefault="002B14F3" w:rsidP="002B14F3">
      <w:r w:rsidRPr="002B14F3">
        <w:t xml:space="preserve">  "options": [</w:t>
      </w:r>
    </w:p>
    <w:p w14:paraId="1928FA4B" w14:textId="77777777" w:rsidR="002B14F3" w:rsidRPr="002B14F3" w:rsidRDefault="002B14F3" w:rsidP="002B14F3">
      <w:r w:rsidRPr="002B14F3">
        <w:t xml:space="preserve">    </w:t>
      </w:r>
      <w:proofErr w:type="gramStart"/>
      <w:r w:rsidRPr="002B14F3">
        <w:t>{ "</w:t>
      </w:r>
      <w:proofErr w:type="gramEnd"/>
      <w:r w:rsidRPr="002B14F3">
        <w:t>value": "energy", "label": "Energy (O&amp;G / Utilities)</w:t>
      </w:r>
      <w:proofErr w:type="gramStart"/>
      <w:r w:rsidRPr="002B14F3">
        <w:t>" }</w:t>
      </w:r>
      <w:proofErr w:type="gramEnd"/>
      <w:r w:rsidRPr="002B14F3">
        <w:t>,</w:t>
      </w:r>
    </w:p>
    <w:p w14:paraId="5416DDFF" w14:textId="77777777" w:rsidR="002B14F3" w:rsidRPr="002B14F3" w:rsidRDefault="002B14F3" w:rsidP="002B14F3">
      <w:r w:rsidRPr="002B14F3">
        <w:t xml:space="preserve">    </w:t>
      </w:r>
      <w:proofErr w:type="gramStart"/>
      <w:r w:rsidRPr="002B14F3">
        <w:t>{ "</w:t>
      </w:r>
      <w:proofErr w:type="gramEnd"/>
      <w:r w:rsidRPr="002B14F3">
        <w:t>value": "healthcare", "label": "Healthcare</w:t>
      </w:r>
      <w:proofErr w:type="gramStart"/>
      <w:r w:rsidRPr="002B14F3">
        <w:t>" }</w:t>
      </w:r>
      <w:proofErr w:type="gramEnd"/>
      <w:r w:rsidRPr="002B14F3">
        <w:t>,</w:t>
      </w:r>
    </w:p>
    <w:p w14:paraId="0C4F55CF" w14:textId="77777777" w:rsidR="002B14F3" w:rsidRPr="002B14F3" w:rsidRDefault="002B14F3" w:rsidP="002B14F3">
      <w:r w:rsidRPr="002B14F3">
        <w:t xml:space="preserve">    </w:t>
      </w:r>
      <w:proofErr w:type="gramStart"/>
      <w:r w:rsidRPr="002B14F3">
        <w:t>{ "</w:t>
      </w:r>
      <w:proofErr w:type="gramEnd"/>
      <w:r w:rsidRPr="002B14F3">
        <w:t>value": "insurance", "label": "Insurance</w:t>
      </w:r>
      <w:proofErr w:type="gramStart"/>
      <w:r w:rsidRPr="002B14F3">
        <w:t>" }</w:t>
      </w:r>
      <w:proofErr w:type="gramEnd"/>
      <w:r w:rsidRPr="002B14F3">
        <w:t>,</w:t>
      </w:r>
    </w:p>
    <w:p w14:paraId="5A9B9554" w14:textId="77777777" w:rsidR="002B14F3" w:rsidRPr="002B14F3" w:rsidRDefault="002B14F3" w:rsidP="002B14F3">
      <w:r w:rsidRPr="002B14F3">
        <w:t xml:space="preserve">    </w:t>
      </w:r>
      <w:proofErr w:type="gramStart"/>
      <w:r w:rsidRPr="002B14F3">
        <w:t>{ "</w:t>
      </w:r>
      <w:proofErr w:type="gramEnd"/>
      <w:r w:rsidRPr="002B14F3">
        <w:t>value": "government", "label": "Government</w:t>
      </w:r>
      <w:proofErr w:type="gramStart"/>
      <w:r w:rsidRPr="002B14F3">
        <w:t>" }</w:t>
      </w:r>
      <w:proofErr w:type="gramEnd"/>
      <w:r w:rsidRPr="002B14F3">
        <w:t>,</w:t>
      </w:r>
    </w:p>
    <w:p w14:paraId="1DBC9B06" w14:textId="77777777" w:rsidR="002B14F3" w:rsidRPr="002B14F3" w:rsidRDefault="002B14F3" w:rsidP="002B14F3">
      <w:r w:rsidRPr="002B14F3">
        <w:t xml:space="preserve">    </w:t>
      </w:r>
      <w:proofErr w:type="gramStart"/>
      <w:r w:rsidRPr="002B14F3">
        <w:t>{ "</w:t>
      </w:r>
      <w:proofErr w:type="gramEnd"/>
      <w:r w:rsidRPr="002B14F3">
        <w:t>value": "finance", "label": "Finance</w:t>
      </w:r>
      <w:proofErr w:type="gramStart"/>
      <w:r w:rsidRPr="002B14F3">
        <w:t>" }</w:t>
      </w:r>
      <w:proofErr w:type="gramEnd"/>
    </w:p>
    <w:p w14:paraId="6793F10C" w14:textId="77777777" w:rsidR="002B14F3" w:rsidRPr="002B14F3" w:rsidRDefault="002B14F3" w:rsidP="002B14F3">
      <w:r w:rsidRPr="002B14F3">
        <w:t xml:space="preserve">  ]</w:t>
      </w:r>
    </w:p>
    <w:p w14:paraId="31933838" w14:textId="77777777" w:rsidR="002B14F3" w:rsidRPr="002B14F3" w:rsidRDefault="002B14F3" w:rsidP="002B14F3">
      <w:r w:rsidRPr="002B14F3">
        <w:t>}</w:t>
      </w:r>
    </w:p>
    <w:p w14:paraId="77E09488" w14:textId="77777777" w:rsidR="002B14F3" w:rsidRPr="002B14F3" w:rsidRDefault="002B14F3" w:rsidP="002B14F3">
      <w:pPr>
        <w:rPr>
          <w:b/>
          <w:bCs/>
        </w:rPr>
      </w:pPr>
      <w:r w:rsidRPr="002B14F3">
        <w:rPr>
          <w:b/>
          <w:bCs/>
        </w:rPr>
        <w:t>Template Grid</w:t>
      </w:r>
    </w:p>
    <w:p w14:paraId="7DAF1D96" w14:textId="77777777" w:rsidR="002B14F3" w:rsidRPr="002B14F3" w:rsidRDefault="002B14F3" w:rsidP="002B14F3">
      <w:pPr>
        <w:numPr>
          <w:ilvl w:val="0"/>
          <w:numId w:val="31"/>
        </w:numPr>
      </w:pPr>
      <w:r w:rsidRPr="002B14F3">
        <w:t>If no templates exist for a vertical yet → show "Coming Soon" badge or allow “Add Template” button for admins.</w:t>
      </w:r>
    </w:p>
    <w:p w14:paraId="420F112F" w14:textId="77777777" w:rsidR="002B14F3" w:rsidRPr="002B14F3" w:rsidRDefault="002B14F3" w:rsidP="002B14F3">
      <w:r w:rsidRPr="002B14F3">
        <w:pict w14:anchorId="4780A33F">
          <v:rect id="_x0000_i1454" style="width:0;height:1.5pt" o:hralign="center" o:hrstd="t" o:hr="t" fillcolor="#a0a0a0" stroked="f"/>
        </w:pict>
      </w:r>
    </w:p>
    <w:p w14:paraId="5712FE22" w14:textId="77777777" w:rsidR="002B14F3" w:rsidRPr="002B14F3" w:rsidRDefault="002B14F3" w:rsidP="002B14F3">
      <w:pPr>
        <w:rPr>
          <w:b/>
          <w:bCs/>
        </w:rPr>
      </w:pPr>
      <w:r w:rsidRPr="002B14F3">
        <w:rPr>
          <w:rFonts w:ascii="Segoe UI Emoji" w:hAnsi="Segoe UI Emoji" w:cs="Segoe UI Emoji"/>
          <w:b/>
          <w:bCs/>
        </w:rPr>
        <w:t>🔧</w:t>
      </w:r>
      <w:r w:rsidRPr="002B14F3">
        <w:rPr>
          <w:b/>
          <w:bCs/>
        </w:rPr>
        <w:t xml:space="preserve"> 5. Backend Design: Vertical-Specific Loading</w:t>
      </w:r>
    </w:p>
    <w:p w14:paraId="0EAC31D3" w14:textId="77777777" w:rsidR="002B14F3" w:rsidRPr="002B14F3" w:rsidRDefault="002B14F3" w:rsidP="002B14F3">
      <w:r w:rsidRPr="002B14F3">
        <w:t>Each run must dynamically bind:</w:t>
      </w:r>
    </w:p>
    <w:p w14:paraId="7F002C76" w14:textId="77777777" w:rsidR="002B14F3" w:rsidRPr="002B14F3" w:rsidRDefault="002B14F3" w:rsidP="002B14F3">
      <w:pPr>
        <w:numPr>
          <w:ilvl w:val="0"/>
          <w:numId w:val="32"/>
        </w:numPr>
      </w:pPr>
      <w:r w:rsidRPr="002B14F3">
        <w:t xml:space="preserve">The correct </w:t>
      </w:r>
      <w:r w:rsidRPr="002B14F3">
        <w:rPr>
          <w:b/>
          <w:bCs/>
        </w:rPr>
        <w:t>CDE schema</w:t>
      </w:r>
    </w:p>
    <w:p w14:paraId="44B6AFA4" w14:textId="77777777" w:rsidR="002B14F3" w:rsidRPr="002B14F3" w:rsidRDefault="002B14F3" w:rsidP="002B14F3">
      <w:pPr>
        <w:numPr>
          <w:ilvl w:val="0"/>
          <w:numId w:val="32"/>
        </w:numPr>
      </w:pPr>
      <w:r w:rsidRPr="002B14F3">
        <w:lastRenderedPageBreak/>
        <w:t xml:space="preserve">The relevant </w:t>
      </w:r>
      <w:r w:rsidRPr="002B14F3">
        <w:rPr>
          <w:b/>
          <w:bCs/>
        </w:rPr>
        <w:t>Validation Pack(s)</w:t>
      </w:r>
    </w:p>
    <w:p w14:paraId="2F7CFB53" w14:textId="77777777" w:rsidR="002B14F3" w:rsidRPr="002B14F3" w:rsidRDefault="002B14F3" w:rsidP="002B14F3">
      <w:pPr>
        <w:numPr>
          <w:ilvl w:val="0"/>
          <w:numId w:val="32"/>
        </w:numPr>
      </w:pPr>
      <w:r w:rsidRPr="002B14F3">
        <w:t xml:space="preserve">The appropriate </w:t>
      </w:r>
      <w:r w:rsidRPr="002B14F3">
        <w:rPr>
          <w:b/>
          <w:bCs/>
        </w:rPr>
        <w:t>Vanguard Compliance Level</w:t>
      </w:r>
    </w:p>
    <w:p w14:paraId="68C26356" w14:textId="77777777" w:rsidR="002B14F3" w:rsidRPr="002B14F3" w:rsidRDefault="002B14F3" w:rsidP="002B14F3">
      <w:r w:rsidRPr="002B14F3">
        <w:t>Configure your backend like this:</w:t>
      </w:r>
    </w:p>
    <w:p w14:paraId="0469BF53" w14:textId="77777777" w:rsidR="002B14F3" w:rsidRPr="002B14F3" w:rsidRDefault="002B14F3" w:rsidP="002B14F3">
      <w:proofErr w:type="spellStart"/>
      <w:r w:rsidRPr="002B14F3">
        <w:t>json</w:t>
      </w:r>
      <w:proofErr w:type="spellEnd"/>
    </w:p>
    <w:p w14:paraId="67DD87E6" w14:textId="77777777" w:rsidR="002B14F3" w:rsidRPr="002B14F3" w:rsidRDefault="002B14F3" w:rsidP="002B14F3">
      <w:proofErr w:type="spellStart"/>
      <w:r w:rsidRPr="002B14F3">
        <w:t>CopyEdit</w:t>
      </w:r>
      <w:proofErr w:type="spellEnd"/>
    </w:p>
    <w:p w14:paraId="38B37DF6" w14:textId="77777777" w:rsidR="002B14F3" w:rsidRPr="002B14F3" w:rsidRDefault="002B14F3" w:rsidP="002B14F3">
      <w:r w:rsidRPr="002B14F3">
        <w:t>{</w:t>
      </w:r>
    </w:p>
    <w:p w14:paraId="58F4266D" w14:textId="77777777" w:rsidR="002B14F3" w:rsidRPr="002B14F3" w:rsidRDefault="002B14F3" w:rsidP="002B14F3">
      <w:r w:rsidRPr="002B14F3">
        <w:t xml:space="preserve">  "</w:t>
      </w:r>
      <w:proofErr w:type="spellStart"/>
      <w:proofErr w:type="gramStart"/>
      <w:r w:rsidRPr="002B14F3">
        <w:t>run</w:t>
      </w:r>
      <w:proofErr w:type="gramEnd"/>
      <w:r w:rsidRPr="002B14F3">
        <w:t>_config</w:t>
      </w:r>
      <w:proofErr w:type="spellEnd"/>
      <w:proofErr w:type="gramStart"/>
      <w:r w:rsidRPr="002B14F3">
        <w:t>": {</w:t>
      </w:r>
      <w:proofErr w:type="gramEnd"/>
    </w:p>
    <w:p w14:paraId="2972F832" w14:textId="77777777" w:rsidR="002B14F3" w:rsidRPr="002B14F3" w:rsidRDefault="002B14F3" w:rsidP="002B14F3">
      <w:r w:rsidRPr="002B14F3">
        <w:t xml:space="preserve">    "vertical": "government",</w:t>
      </w:r>
    </w:p>
    <w:p w14:paraId="3AA84C6A" w14:textId="77777777" w:rsidR="002B14F3" w:rsidRPr="002B14F3" w:rsidRDefault="002B14F3" w:rsidP="002B14F3">
      <w:r w:rsidRPr="002B14F3">
        <w:t xml:space="preserve">    "</w:t>
      </w:r>
      <w:proofErr w:type="spellStart"/>
      <w:proofErr w:type="gramStart"/>
      <w:r w:rsidRPr="002B14F3">
        <w:t>template</w:t>
      </w:r>
      <w:proofErr w:type="gramEnd"/>
      <w:r w:rsidRPr="002B14F3">
        <w:t>_id</w:t>
      </w:r>
      <w:proofErr w:type="spellEnd"/>
      <w:r w:rsidRPr="002B14F3">
        <w:t>": "</w:t>
      </w:r>
      <w:proofErr w:type="spellStart"/>
      <w:r w:rsidRPr="002B14F3">
        <w:t>contract_review_template</w:t>
      </w:r>
      <w:proofErr w:type="spellEnd"/>
      <w:r w:rsidRPr="002B14F3">
        <w:t>",</w:t>
      </w:r>
    </w:p>
    <w:p w14:paraId="65884577" w14:textId="77777777" w:rsidR="002B14F3" w:rsidRPr="002B14F3" w:rsidRDefault="002B14F3" w:rsidP="002B14F3">
      <w:r w:rsidRPr="002B14F3">
        <w:t xml:space="preserve">    "</w:t>
      </w:r>
      <w:proofErr w:type="spellStart"/>
      <w:proofErr w:type="gramStart"/>
      <w:r w:rsidRPr="002B14F3">
        <w:t>compliance</w:t>
      </w:r>
      <w:proofErr w:type="gramEnd"/>
      <w:r w:rsidRPr="002B14F3">
        <w:t>_level</w:t>
      </w:r>
      <w:proofErr w:type="spellEnd"/>
      <w:r w:rsidRPr="002B14F3">
        <w:t>": "regulated",</w:t>
      </w:r>
    </w:p>
    <w:p w14:paraId="37DDC098" w14:textId="77777777" w:rsidR="002B14F3" w:rsidRPr="002B14F3" w:rsidRDefault="002B14F3" w:rsidP="002B14F3">
      <w:r w:rsidRPr="002B14F3">
        <w:t xml:space="preserve">    "</w:t>
      </w:r>
      <w:proofErr w:type="spellStart"/>
      <w:proofErr w:type="gramStart"/>
      <w:r w:rsidRPr="002B14F3">
        <w:t>vanguard</w:t>
      </w:r>
      <w:proofErr w:type="gramEnd"/>
      <w:r w:rsidRPr="002B14F3">
        <w:t>_packs</w:t>
      </w:r>
      <w:proofErr w:type="spellEnd"/>
      <w:r w:rsidRPr="002B14F3">
        <w:t>": ["security_pack_v1", "</w:t>
      </w:r>
      <w:proofErr w:type="spellStart"/>
      <w:r w:rsidRPr="002B14F3">
        <w:t>gov_audit_compliance</w:t>
      </w:r>
      <w:proofErr w:type="spellEnd"/>
      <w:r w:rsidRPr="002B14F3">
        <w:t>"],</w:t>
      </w:r>
    </w:p>
    <w:p w14:paraId="5132634E" w14:textId="77777777" w:rsidR="002B14F3" w:rsidRPr="002B14F3" w:rsidRDefault="002B14F3" w:rsidP="002B14F3">
      <w:r w:rsidRPr="002B14F3">
        <w:t xml:space="preserve">    "</w:t>
      </w:r>
      <w:proofErr w:type="spellStart"/>
      <w:proofErr w:type="gramStart"/>
      <w:r w:rsidRPr="002B14F3">
        <w:t>cde</w:t>
      </w:r>
      <w:proofErr w:type="gramEnd"/>
      <w:r w:rsidRPr="002B14F3">
        <w:t>_schema</w:t>
      </w:r>
      <w:proofErr w:type="spellEnd"/>
      <w:r w:rsidRPr="002B14F3">
        <w:t>": "</w:t>
      </w:r>
      <w:proofErr w:type="spellStart"/>
      <w:r w:rsidRPr="002B14F3">
        <w:t>procurement_</w:t>
      </w:r>
      <w:proofErr w:type="gramStart"/>
      <w:r w:rsidRPr="002B14F3">
        <w:t>fields.json</w:t>
      </w:r>
      <w:proofErr w:type="spellEnd"/>
      <w:proofErr w:type="gramEnd"/>
      <w:r w:rsidRPr="002B14F3">
        <w:t>"</w:t>
      </w:r>
    </w:p>
    <w:p w14:paraId="15188A3F" w14:textId="77777777" w:rsidR="002B14F3" w:rsidRPr="002B14F3" w:rsidRDefault="002B14F3" w:rsidP="002B14F3">
      <w:r w:rsidRPr="002B14F3">
        <w:t xml:space="preserve">  }</w:t>
      </w:r>
    </w:p>
    <w:p w14:paraId="697C3D5E" w14:textId="77777777" w:rsidR="002B14F3" w:rsidRPr="002B14F3" w:rsidRDefault="002B14F3" w:rsidP="002B14F3">
      <w:r w:rsidRPr="002B14F3">
        <w:t>}</w:t>
      </w:r>
    </w:p>
    <w:p w14:paraId="5E4B3EF9" w14:textId="77777777" w:rsidR="002B14F3" w:rsidRPr="002B14F3" w:rsidRDefault="002B14F3" w:rsidP="002B14F3">
      <w:r w:rsidRPr="002B14F3">
        <w:pict w14:anchorId="2D038F11">
          <v:rect id="_x0000_i1455" style="width:0;height:1.5pt" o:hralign="center" o:hrstd="t" o:hr="t" fillcolor="#a0a0a0" stroked="f"/>
        </w:pict>
      </w:r>
    </w:p>
    <w:p w14:paraId="07BBD204" w14:textId="77777777" w:rsidR="002B14F3" w:rsidRPr="002B14F3" w:rsidRDefault="002B14F3" w:rsidP="002B14F3">
      <w:pPr>
        <w:rPr>
          <w:b/>
          <w:bCs/>
        </w:rPr>
      </w:pPr>
      <w:r w:rsidRPr="002B14F3">
        <w:rPr>
          <w:rFonts w:ascii="Segoe UI Emoji" w:hAnsi="Segoe UI Emoji" w:cs="Segoe UI Emoji"/>
          <w:b/>
          <w:bCs/>
        </w:rPr>
        <w:t>📁</w:t>
      </w:r>
      <w:r w:rsidRPr="002B14F3">
        <w:rPr>
          <w:b/>
          <w:bCs/>
        </w:rPr>
        <w:t xml:space="preserve"> 6. Developer Contribution Instructions</w:t>
      </w:r>
    </w:p>
    <w:p w14:paraId="4B74AB16" w14:textId="77777777" w:rsidR="002B14F3" w:rsidRPr="002B14F3" w:rsidRDefault="002B14F3" w:rsidP="002B14F3">
      <w:r w:rsidRPr="002B14F3">
        <w:t>Each vertical folder should include a README.md with:</w:t>
      </w:r>
    </w:p>
    <w:p w14:paraId="55D43758" w14:textId="77777777" w:rsidR="002B14F3" w:rsidRPr="002B14F3" w:rsidRDefault="002B14F3" w:rsidP="002B14F3">
      <w:pPr>
        <w:numPr>
          <w:ilvl w:val="0"/>
          <w:numId w:val="33"/>
        </w:numPr>
      </w:pPr>
      <w:r w:rsidRPr="002B14F3">
        <w:rPr>
          <w:rFonts w:ascii="Segoe UI Emoji" w:hAnsi="Segoe UI Emoji" w:cs="Segoe UI Emoji"/>
        </w:rPr>
        <w:t>🌐</w:t>
      </w:r>
      <w:r w:rsidRPr="002B14F3">
        <w:t xml:space="preserve"> What the vertical covers</w:t>
      </w:r>
    </w:p>
    <w:p w14:paraId="495C0854" w14:textId="77777777" w:rsidR="002B14F3" w:rsidRPr="002B14F3" w:rsidRDefault="002B14F3" w:rsidP="002B14F3">
      <w:pPr>
        <w:numPr>
          <w:ilvl w:val="0"/>
          <w:numId w:val="33"/>
        </w:numPr>
      </w:pPr>
      <w:r w:rsidRPr="002B14F3">
        <w:rPr>
          <w:rFonts w:ascii="Segoe UI Emoji" w:hAnsi="Segoe UI Emoji" w:cs="Segoe UI Emoji"/>
        </w:rPr>
        <w:t>🧱</w:t>
      </w:r>
      <w:r w:rsidRPr="002B14F3">
        <w:t xml:space="preserve"> Frameworks to align with (e.g., HIPAA, SOX, HL7, FISMA)</w:t>
      </w:r>
    </w:p>
    <w:p w14:paraId="6AB864CA" w14:textId="77777777" w:rsidR="002B14F3" w:rsidRPr="002B14F3" w:rsidRDefault="002B14F3" w:rsidP="002B14F3">
      <w:pPr>
        <w:numPr>
          <w:ilvl w:val="0"/>
          <w:numId w:val="33"/>
        </w:numPr>
      </w:pPr>
      <w:r w:rsidRPr="002B14F3">
        <w:rPr>
          <w:rFonts w:ascii="Segoe UI Emoji" w:hAnsi="Segoe UI Emoji" w:cs="Segoe UI Emoji"/>
        </w:rPr>
        <w:t>📐</w:t>
      </w:r>
      <w:r w:rsidRPr="002B14F3">
        <w:t xml:space="preserve"> How to structure new use cases</w:t>
      </w:r>
    </w:p>
    <w:p w14:paraId="3EFF9743" w14:textId="77777777" w:rsidR="002B14F3" w:rsidRPr="002B14F3" w:rsidRDefault="002B14F3" w:rsidP="002B14F3">
      <w:pPr>
        <w:numPr>
          <w:ilvl w:val="0"/>
          <w:numId w:val="33"/>
        </w:numPr>
      </w:pPr>
      <w:r w:rsidRPr="002B14F3">
        <w:rPr>
          <w:rFonts w:ascii="Segoe UI Emoji" w:hAnsi="Segoe UI Emoji" w:cs="Segoe UI Emoji"/>
        </w:rPr>
        <w:t>✏️</w:t>
      </w:r>
      <w:r w:rsidRPr="002B14F3">
        <w:t xml:space="preserve"> Naming conventions for templates and validators</w:t>
      </w:r>
    </w:p>
    <w:p w14:paraId="6E5AC52C" w14:textId="77777777" w:rsidR="002B14F3" w:rsidRPr="002B14F3" w:rsidRDefault="002B14F3" w:rsidP="002B14F3">
      <w:pPr>
        <w:numPr>
          <w:ilvl w:val="0"/>
          <w:numId w:val="33"/>
        </w:numPr>
      </w:pPr>
      <w:r w:rsidRPr="002B14F3">
        <w:rPr>
          <w:rFonts w:ascii="Segoe UI Emoji" w:hAnsi="Segoe UI Emoji" w:cs="Segoe UI Emoji"/>
        </w:rPr>
        <w:t>✅</w:t>
      </w:r>
      <w:r w:rsidRPr="002B14F3">
        <w:t xml:space="preserve"> Required metadata per use case (e.g., </w:t>
      </w:r>
      <w:proofErr w:type="spellStart"/>
      <w:r w:rsidRPr="002B14F3">
        <w:t>compliance_level</w:t>
      </w:r>
      <w:proofErr w:type="spellEnd"/>
      <w:r w:rsidRPr="002B14F3">
        <w:t xml:space="preserve">, </w:t>
      </w:r>
      <w:proofErr w:type="spellStart"/>
      <w:r w:rsidRPr="002B14F3">
        <w:t>hil_policy</w:t>
      </w:r>
      <w:proofErr w:type="spellEnd"/>
      <w:r w:rsidRPr="002B14F3">
        <w:t xml:space="preserve">, </w:t>
      </w:r>
      <w:proofErr w:type="spellStart"/>
      <w:r w:rsidRPr="002B14F3">
        <w:t>output_bundle_type</w:t>
      </w:r>
      <w:proofErr w:type="spellEnd"/>
      <w:r w:rsidRPr="002B14F3">
        <w:t>)</w:t>
      </w:r>
    </w:p>
    <w:p w14:paraId="2B4B0F0A" w14:textId="77777777" w:rsidR="002B14F3" w:rsidRPr="002B14F3" w:rsidRDefault="002B14F3" w:rsidP="002B14F3">
      <w:r w:rsidRPr="002B14F3">
        <w:pict w14:anchorId="7C943738">
          <v:rect id="_x0000_i1456" style="width:0;height:1.5pt" o:hralign="center" o:hrstd="t" o:hr="t" fillcolor="#a0a0a0" stroked="f"/>
        </w:pict>
      </w:r>
    </w:p>
    <w:p w14:paraId="798CB564" w14:textId="77777777" w:rsidR="002B14F3" w:rsidRPr="002B14F3" w:rsidRDefault="002B14F3" w:rsidP="002B14F3">
      <w:pPr>
        <w:rPr>
          <w:b/>
          <w:bCs/>
        </w:rPr>
      </w:pPr>
      <w:r w:rsidRPr="002B14F3">
        <w:rPr>
          <w:rFonts w:ascii="Segoe UI Emoji" w:hAnsi="Segoe UI Emoji" w:cs="Segoe UI Emoji"/>
          <w:b/>
          <w:bCs/>
        </w:rPr>
        <w:t>📌</w:t>
      </w:r>
      <w:r w:rsidRPr="002B14F3">
        <w:rPr>
          <w:b/>
          <w:bCs/>
        </w:rPr>
        <w:t xml:space="preserve"> Summary of What to Build Now in </w:t>
      </w:r>
      <w:proofErr w:type="spellStart"/>
      <w:r w:rsidRPr="002B14F3">
        <w:rPr>
          <w:b/>
          <w:bCs/>
        </w:rPr>
        <w:t>Kilocode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8"/>
        <w:gridCol w:w="1122"/>
      </w:tblGrid>
      <w:tr w:rsidR="002B14F3" w:rsidRPr="002B14F3" w14:paraId="719C0340" w14:textId="77777777" w:rsidTr="002B14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17B777" w14:textId="77777777" w:rsidR="002B14F3" w:rsidRPr="002B14F3" w:rsidRDefault="002B14F3" w:rsidP="002B14F3">
            <w:pPr>
              <w:rPr>
                <w:b/>
                <w:bCs/>
              </w:rPr>
            </w:pPr>
            <w:r w:rsidRPr="002B14F3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6E606B3" w14:textId="77777777" w:rsidR="002B14F3" w:rsidRPr="002B14F3" w:rsidRDefault="002B14F3" w:rsidP="002B14F3">
            <w:pPr>
              <w:rPr>
                <w:b/>
                <w:bCs/>
              </w:rPr>
            </w:pPr>
            <w:r w:rsidRPr="002B14F3">
              <w:rPr>
                <w:b/>
                <w:bCs/>
              </w:rPr>
              <w:t>Description</w:t>
            </w:r>
          </w:p>
        </w:tc>
      </w:tr>
      <w:tr w:rsidR="002B14F3" w:rsidRPr="002B14F3" w14:paraId="6C6C82E0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5A2C4" w14:textId="77777777" w:rsidR="002B14F3" w:rsidRPr="002B14F3" w:rsidRDefault="002B14F3" w:rsidP="002B14F3">
            <w:r w:rsidRPr="002B14F3">
              <w:rPr>
                <w:rFonts w:ascii="Segoe UI Emoji" w:hAnsi="Segoe UI Emoji" w:cs="Segoe UI Emoji"/>
              </w:rPr>
              <w:t>✅</w:t>
            </w:r>
            <w:r w:rsidRPr="002B14F3">
              <w:t xml:space="preserve"> Create folders for healthcare, insurance, government, finance</w:t>
            </w:r>
          </w:p>
        </w:tc>
        <w:tc>
          <w:tcPr>
            <w:tcW w:w="0" w:type="auto"/>
            <w:vAlign w:val="center"/>
            <w:hideMark/>
          </w:tcPr>
          <w:p w14:paraId="69B1FE0F" w14:textId="77777777" w:rsidR="002B14F3" w:rsidRPr="002B14F3" w:rsidRDefault="002B14F3" w:rsidP="002B14F3"/>
        </w:tc>
      </w:tr>
      <w:tr w:rsidR="002B14F3" w:rsidRPr="002B14F3" w14:paraId="3F56983B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5CE21" w14:textId="77777777" w:rsidR="002B14F3" w:rsidRPr="002B14F3" w:rsidRDefault="002B14F3" w:rsidP="002B14F3">
            <w:r w:rsidRPr="002B14F3">
              <w:rPr>
                <w:rFonts w:ascii="Segoe UI Emoji" w:hAnsi="Segoe UI Emoji" w:cs="Segoe UI Emoji"/>
              </w:rPr>
              <w:t>✅</w:t>
            </w:r>
            <w:r w:rsidRPr="002B14F3">
              <w:t xml:space="preserve"> Add vertical metadata in registry (</w:t>
            </w:r>
            <w:proofErr w:type="spellStart"/>
            <w:r w:rsidRPr="002B14F3">
              <w:t>vertical_id</w:t>
            </w:r>
            <w:proofErr w:type="spellEnd"/>
            <w:r w:rsidRPr="002B14F3">
              <w:t xml:space="preserve">, </w:t>
            </w:r>
            <w:proofErr w:type="spellStart"/>
            <w:r w:rsidRPr="002B14F3">
              <w:t>display_name</w:t>
            </w:r>
            <w:proofErr w:type="spellEnd"/>
            <w:r w:rsidRPr="002B14F3">
              <w:t>, notes)</w:t>
            </w:r>
          </w:p>
        </w:tc>
        <w:tc>
          <w:tcPr>
            <w:tcW w:w="0" w:type="auto"/>
            <w:vAlign w:val="center"/>
            <w:hideMark/>
          </w:tcPr>
          <w:p w14:paraId="20217A1E" w14:textId="77777777" w:rsidR="002B14F3" w:rsidRPr="002B14F3" w:rsidRDefault="002B14F3" w:rsidP="002B14F3"/>
        </w:tc>
      </w:tr>
      <w:tr w:rsidR="002B14F3" w:rsidRPr="002B14F3" w14:paraId="2F67D75C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AE646" w14:textId="77777777" w:rsidR="002B14F3" w:rsidRPr="002B14F3" w:rsidRDefault="002B14F3" w:rsidP="002B14F3">
            <w:r w:rsidRPr="002B14F3">
              <w:rPr>
                <w:rFonts w:ascii="Segoe UI Emoji" w:hAnsi="Segoe UI Emoji" w:cs="Segoe UI Emoji"/>
              </w:rPr>
              <w:lastRenderedPageBreak/>
              <w:t>✅</w:t>
            </w:r>
            <w:r w:rsidRPr="002B14F3">
              <w:t xml:space="preserve"> Add scaffolding stubs (1 template, 1 CDE schema, 1 validation pack, 1 agent per vertical)</w:t>
            </w:r>
          </w:p>
        </w:tc>
        <w:tc>
          <w:tcPr>
            <w:tcW w:w="0" w:type="auto"/>
            <w:vAlign w:val="center"/>
            <w:hideMark/>
          </w:tcPr>
          <w:p w14:paraId="3B00F946" w14:textId="77777777" w:rsidR="002B14F3" w:rsidRPr="002B14F3" w:rsidRDefault="002B14F3" w:rsidP="002B14F3"/>
        </w:tc>
      </w:tr>
      <w:tr w:rsidR="002B14F3" w:rsidRPr="002B14F3" w14:paraId="5BC77EF5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DB199" w14:textId="77777777" w:rsidR="002B14F3" w:rsidRPr="002B14F3" w:rsidRDefault="002B14F3" w:rsidP="002B14F3">
            <w:r w:rsidRPr="002B14F3">
              <w:rPr>
                <w:rFonts w:ascii="Segoe UI Emoji" w:hAnsi="Segoe UI Emoji" w:cs="Segoe UI Emoji"/>
              </w:rPr>
              <w:t>✅</w:t>
            </w:r>
            <w:r w:rsidRPr="002B14F3">
              <w:t xml:space="preserve"> Update Use Case Launcher UI to support vertical filter</w:t>
            </w:r>
          </w:p>
        </w:tc>
        <w:tc>
          <w:tcPr>
            <w:tcW w:w="0" w:type="auto"/>
            <w:vAlign w:val="center"/>
            <w:hideMark/>
          </w:tcPr>
          <w:p w14:paraId="315317DE" w14:textId="77777777" w:rsidR="002B14F3" w:rsidRPr="002B14F3" w:rsidRDefault="002B14F3" w:rsidP="002B14F3"/>
        </w:tc>
      </w:tr>
      <w:tr w:rsidR="002B14F3" w:rsidRPr="002B14F3" w14:paraId="66C621D7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E58A5" w14:textId="77777777" w:rsidR="002B14F3" w:rsidRPr="002B14F3" w:rsidRDefault="002B14F3" w:rsidP="002B14F3">
            <w:r w:rsidRPr="002B14F3">
              <w:rPr>
                <w:rFonts w:ascii="Segoe UI Emoji" w:hAnsi="Segoe UI Emoji" w:cs="Segoe UI Emoji"/>
              </w:rPr>
              <w:t>✅</w:t>
            </w:r>
            <w:r w:rsidRPr="002B14F3">
              <w:t xml:space="preserve"> Add “Coming Soon” state for empty verticals</w:t>
            </w:r>
          </w:p>
        </w:tc>
        <w:tc>
          <w:tcPr>
            <w:tcW w:w="0" w:type="auto"/>
            <w:vAlign w:val="center"/>
            <w:hideMark/>
          </w:tcPr>
          <w:p w14:paraId="317B6B0A" w14:textId="77777777" w:rsidR="002B14F3" w:rsidRPr="002B14F3" w:rsidRDefault="002B14F3" w:rsidP="002B14F3"/>
        </w:tc>
      </w:tr>
      <w:tr w:rsidR="002B14F3" w:rsidRPr="002B14F3" w14:paraId="07DF40BB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D32AF" w14:textId="77777777" w:rsidR="002B14F3" w:rsidRPr="002B14F3" w:rsidRDefault="002B14F3" w:rsidP="002B14F3">
            <w:r w:rsidRPr="002B14F3">
              <w:rPr>
                <w:rFonts w:ascii="Segoe UI Emoji" w:hAnsi="Segoe UI Emoji" w:cs="Segoe UI Emoji"/>
              </w:rPr>
              <w:t>✅</w:t>
            </w:r>
            <w:r w:rsidRPr="002B14F3">
              <w:t xml:space="preserve"> Enable dynamic loading of CDE schema + validators based on vertical</w:t>
            </w:r>
          </w:p>
        </w:tc>
        <w:tc>
          <w:tcPr>
            <w:tcW w:w="0" w:type="auto"/>
            <w:vAlign w:val="center"/>
            <w:hideMark/>
          </w:tcPr>
          <w:p w14:paraId="475E4DE6" w14:textId="77777777" w:rsidR="002B14F3" w:rsidRPr="002B14F3" w:rsidRDefault="002B14F3" w:rsidP="002B14F3"/>
        </w:tc>
      </w:tr>
      <w:tr w:rsidR="002B14F3" w:rsidRPr="002B14F3" w14:paraId="53732D6A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3070D" w14:textId="77777777" w:rsidR="002B14F3" w:rsidRPr="002B14F3" w:rsidRDefault="002B14F3" w:rsidP="002B14F3">
            <w:r w:rsidRPr="002B14F3">
              <w:rPr>
                <w:rFonts w:ascii="Segoe UI Emoji" w:hAnsi="Segoe UI Emoji" w:cs="Segoe UI Emoji"/>
              </w:rPr>
              <w:t>✅</w:t>
            </w:r>
            <w:r w:rsidRPr="002B14F3">
              <w:t xml:space="preserve"> Document how to add templates, validators, agents to a vertical</w:t>
            </w:r>
          </w:p>
        </w:tc>
        <w:tc>
          <w:tcPr>
            <w:tcW w:w="0" w:type="auto"/>
            <w:vAlign w:val="center"/>
            <w:hideMark/>
          </w:tcPr>
          <w:p w14:paraId="46F22B47" w14:textId="77777777" w:rsidR="002B14F3" w:rsidRPr="002B14F3" w:rsidRDefault="002B14F3" w:rsidP="002B14F3"/>
        </w:tc>
      </w:tr>
    </w:tbl>
    <w:p w14:paraId="04A2278F" w14:textId="77777777" w:rsidR="002B14F3" w:rsidRPr="002B14F3" w:rsidRDefault="002B14F3" w:rsidP="002B14F3">
      <w:r w:rsidRPr="002B14F3">
        <w:pict w14:anchorId="5D175A73">
          <v:rect id="_x0000_i1457" style="width:0;height:1.5pt" o:hralign="center" o:hrstd="t" o:hr="t" fillcolor="#a0a0a0" stroked="f"/>
        </w:pict>
      </w:r>
    </w:p>
    <w:p w14:paraId="5BD44994" w14:textId="77777777" w:rsidR="002B14F3" w:rsidRPr="002B14F3" w:rsidRDefault="002B14F3" w:rsidP="002B14F3">
      <w:r w:rsidRPr="002B14F3">
        <w:t>Would you like me to generate:</w:t>
      </w:r>
    </w:p>
    <w:p w14:paraId="7A17882E" w14:textId="77777777" w:rsidR="002B14F3" w:rsidRPr="002B14F3" w:rsidRDefault="002B14F3" w:rsidP="002B14F3">
      <w:pPr>
        <w:numPr>
          <w:ilvl w:val="0"/>
          <w:numId w:val="34"/>
        </w:numPr>
      </w:pPr>
      <w:r w:rsidRPr="002B14F3">
        <w:t xml:space="preserve">The </w:t>
      </w:r>
      <w:proofErr w:type="spellStart"/>
      <w:r w:rsidRPr="002B14F3">
        <w:t>vertical_</w:t>
      </w:r>
      <w:proofErr w:type="gramStart"/>
      <w:r w:rsidRPr="002B14F3">
        <w:t>registry.json</w:t>
      </w:r>
      <w:proofErr w:type="spellEnd"/>
      <w:proofErr w:type="gramEnd"/>
      <w:r w:rsidRPr="002B14F3">
        <w:t xml:space="preserve"> for import?</w:t>
      </w:r>
    </w:p>
    <w:p w14:paraId="73D04F9C" w14:textId="77777777" w:rsidR="002B14F3" w:rsidRPr="002B14F3" w:rsidRDefault="002B14F3" w:rsidP="002B14F3">
      <w:pPr>
        <w:numPr>
          <w:ilvl w:val="0"/>
          <w:numId w:val="34"/>
        </w:numPr>
      </w:pPr>
      <w:r w:rsidRPr="002B14F3">
        <w:t>Starter README.md for each new vertical folder?</w:t>
      </w:r>
    </w:p>
    <w:p w14:paraId="198AFA1A" w14:textId="77777777" w:rsidR="002B14F3" w:rsidRPr="002B14F3" w:rsidRDefault="002B14F3" w:rsidP="002B14F3">
      <w:pPr>
        <w:numPr>
          <w:ilvl w:val="0"/>
          <w:numId w:val="34"/>
        </w:numPr>
      </w:pPr>
      <w:r w:rsidRPr="002B14F3">
        <w:t>Sample “Coming Soon” templates and validators?</w:t>
      </w:r>
    </w:p>
    <w:p w14:paraId="03A9769D" w14:textId="77777777" w:rsidR="002B14F3" w:rsidRPr="002B14F3" w:rsidRDefault="002B14F3" w:rsidP="002B14F3">
      <w:r w:rsidRPr="002B14F3">
        <w:t>Let me know — I can deliver those instantly.</w:t>
      </w:r>
    </w:p>
    <w:p w14:paraId="17381D3C" w14:textId="77777777" w:rsidR="002B14F3" w:rsidRPr="002B14F3" w:rsidRDefault="002B14F3" w:rsidP="002B14F3">
      <w:pPr>
        <w:rPr>
          <w:b/>
          <w:bCs/>
        </w:rPr>
      </w:pPr>
      <w:r w:rsidRPr="002B14F3">
        <w:rPr>
          <w:b/>
          <w:bCs/>
        </w:rPr>
        <w:t>You said:</w:t>
      </w:r>
    </w:p>
    <w:p w14:paraId="5EC6431D" w14:textId="231A1AB1" w:rsidR="002B14F3" w:rsidRPr="002B14F3" w:rsidRDefault="002B14F3" w:rsidP="002B14F3">
      <w:r w:rsidRPr="002B14F3">
        <w:lastRenderedPageBreak/>
        <mc:AlternateContent>
          <mc:Choice Requires="wps">
            <w:drawing>
              <wp:inline distT="0" distB="0" distL="0" distR="0" wp14:anchorId="63F5D866" wp14:editId="5D08510C">
                <wp:extent cx="8431530" cy="7162800"/>
                <wp:effectExtent l="0" t="0" r="0" b="0"/>
                <wp:docPr id="1305740069" name="Rectangle 6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431530" cy="716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F04D4D" id="Rectangle 6" o:spid="_x0000_s1026" alt="Uploaded image" style="width:663.9pt;height:56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" filled="f" stroked="f">
                <o:lock v:ext="edit" aspectratio="t"/>
                <w10:anchorlock/>
              </v:rect>
            </w:pict>
          </mc:Fallback>
        </mc:AlternateContent>
      </w:r>
    </w:p>
    <w:p w14:paraId="770991D7" w14:textId="3E4DF4BB" w:rsidR="002B14F3" w:rsidRPr="002B14F3" w:rsidRDefault="002B14F3" w:rsidP="002B14F3">
      <w:r w:rsidRPr="002B14F3">
        <w:lastRenderedPageBreak/>
        <mc:AlternateContent>
          <mc:Choice Requires="wps">
            <w:drawing>
              <wp:inline distT="0" distB="0" distL="0" distR="0" wp14:anchorId="697BAD19" wp14:editId="6DBE72FB">
                <wp:extent cx="5334000" cy="5570220"/>
                <wp:effectExtent l="0" t="0" r="0" b="0"/>
                <wp:docPr id="2044539139" name="Rectangle 5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334000" cy="557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8B8F47" id="Rectangle 5" o:spid="_x0000_s1026" alt="Uploaded image" style="width:420pt;height:43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" filled="f" stroked="f">
                <o:lock v:ext="edit" aspectratio="t"/>
                <w10:anchorlock/>
              </v:rect>
            </w:pict>
          </mc:Fallback>
        </mc:AlternateContent>
      </w:r>
    </w:p>
    <w:p w14:paraId="452CCAEF" w14:textId="1F23CCB5" w:rsidR="002B14F3" w:rsidRPr="002B14F3" w:rsidRDefault="002B14F3" w:rsidP="002B14F3">
      <w:r w:rsidRPr="002B14F3">
        <w:lastRenderedPageBreak/>
        <mc:AlternateContent>
          <mc:Choice Requires="wps">
            <w:drawing>
              <wp:inline distT="0" distB="0" distL="0" distR="0" wp14:anchorId="48AC9570" wp14:editId="00282518">
                <wp:extent cx="19507200" cy="9144000"/>
                <wp:effectExtent l="0" t="0" r="0" b="0"/>
                <wp:docPr id="1797029486" name="Rectangle 4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507200" cy="914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F13BC9" id="Rectangle 4" o:spid="_x0000_s1026" alt="Uploaded image" style="width:1536pt;height:10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" filled="f" stroked="f">
                <o:lock v:ext="edit" aspectratio="t"/>
                <w10:anchorlock/>
              </v:rect>
            </w:pict>
          </mc:Fallback>
        </mc:AlternateContent>
      </w:r>
    </w:p>
    <w:p w14:paraId="627206F8" w14:textId="77777777" w:rsidR="002B14F3" w:rsidRPr="002B14F3" w:rsidRDefault="002B14F3" w:rsidP="002B14F3">
      <w:proofErr w:type="spellStart"/>
      <w:r w:rsidRPr="002B14F3">
        <w:lastRenderedPageBreak/>
        <w:t>SeraphimOS</w:t>
      </w:r>
      <w:proofErr w:type="spellEnd"/>
      <w:r w:rsidRPr="002B14F3">
        <w:t xml:space="preserve"> POC UIs.pptx</w:t>
      </w:r>
    </w:p>
    <w:p w14:paraId="4B823142" w14:textId="77777777" w:rsidR="002B14F3" w:rsidRPr="002B14F3" w:rsidRDefault="002B14F3" w:rsidP="002B14F3">
      <w:r w:rsidRPr="002B14F3">
        <w:t>Presentation</w:t>
      </w:r>
    </w:p>
    <w:p w14:paraId="5CA890A9" w14:textId="77777777" w:rsidR="002B14F3" w:rsidRPr="002B14F3" w:rsidRDefault="002B14F3" w:rsidP="002B14F3">
      <w:proofErr w:type="gramStart"/>
      <w:r w:rsidRPr="002B14F3">
        <w:t>all</w:t>
      </w:r>
      <w:proofErr w:type="gramEnd"/>
      <w:r w:rsidRPr="002B14F3">
        <w:t xml:space="preserve"> of this is beautiful for the backend. I really want to also have details on what the UI will look like. </w:t>
      </w:r>
      <w:proofErr w:type="gramStart"/>
      <w:r w:rsidRPr="002B14F3">
        <w:t>this</w:t>
      </w:r>
      <w:proofErr w:type="gramEnd"/>
      <w:r w:rsidRPr="002B14F3">
        <w:t xml:space="preserve"> is </w:t>
      </w:r>
      <w:proofErr w:type="gramStart"/>
      <w:r w:rsidRPr="002B14F3">
        <w:t>general</w:t>
      </w:r>
      <w:proofErr w:type="gramEnd"/>
      <w:r w:rsidRPr="002B14F3">
        <w:t xml:space="preserve"> </w:t>
      </w:r>
      <w:proofErr w:type="gramStart"/>
      <w:r w:rsidRPr="002B14F3">
        <w:t>feel</w:t>
      </w:r>
      <w:proofErr w:type="gramEnd"/>
      <w:r w:rsidRPr="002B14F3">
        <w:t xml:space="preserve"> - but I also </w:t>
      </w:r>
      <w:proofErr w:type="gramStart"/>
      <w:r w:rsidRPr="002B14F3">
        <w:t>want color</w:t>
      </w:r>
      <w:proofErr w:type="gramEnd"/>
      <w:r w:rsidRPr="002B14F3">
        <w:t xml:space="preserve"> to drive things. I want the background of the UI to be black. </w:t>
      </w:r>
      <w:proofErr w:type="gramStart"/>
      <w:r w:rsidRPr="002B14F3">
        <w:t>the</w:t>
      </w:r>
      <w:proofErr w:type="gramEnd"/>
      <w:r w:rsidRPr="002B14F3">
        <w:t xml:space="preserve"> framework of the seraphim platform should have the seraphim logo and the Gold of Seraphim. The vanguards section should have its respective colors associated with the vanguards - blue for security, red for integrity, and green for accuracy. the UIs should have a polish and shine to them as well. add your magic touch to this - </w:t>
      </w:r>
      <w:proofErr w:type="gramStart"/>
      <w:r w:rsidRPr="002B14F3">
        <w:t>and also</w:t>
      </w:r>
      <w:proofErr w:type="gramEnd"/>
      <w:r w:rsidRPr="002B14F3">
        <w:t xml:space="preserve"> make the UI description for </w:t>
      </w:r>
      <w:proofErr w:type="spellStart"/>
      <w:r w:rsidRPr="002B14F3">
        <w:t>kilocode</w:t>
      </w:r>
      <w:proofErr w:type="spellEnd"/>
      <w:r w:rsidRPr="002B14F3">
        <w:t xml:space="preserve"> as detailed and well put together as possible - because </w:t>
      </w:r>
      <w:proofErr w:type="spellStart"/>
      <w:proofErr w:type="gramStart"/>
      <w:r w:rsidRPr="002B14F3">
        <w:t>i'm</w:t>
      </w:r>
      <w:proofErr w:type="spellEnd"/>
      <w:proofErr w:type="gramEnd"/>
      <w:r w:rsidRPr="002B14F3">
        <w:t xml:space="preserve"> not sold on their frontend UI capabilities </w:t>
      </w:r>
      <w:proofErr w:type="gramStart"/>
      <w:r w:rsidRPr="002B14F3">
        <w:t>at the moment</w:t>
      </w:r>
      <w:proofErr w:type="gramEnd"/>
      <w:r w:rsidRPr="002B14F3">
        <w:t xml:space="preserve"> - so the high quality is going to have to come from you</w:t>
      </w:r>
    </w:p>
    <w:p w14:paraId="49C27B83" w14:textId="77777777" w:rsidR="002B14F3" w:rsidRPr="002B14F3" w:rsidRDefault="002B14F3" w:rsidP="002B14F3">
      <w:pPr>
        <w:rPr>
          <w:b/>
          <w:bCs/>
        </w:rPr>
      </w:pPr>
      <w:r w:rsidRPr="002B14F3">
        <w:rPr>
          <w:b/>
          <w:bCs/>
        </w:rPr>
        <w:t>ChatGPT said:</w:t>
      </w:r>
    </w:p>
    <w:p w14:paraId="45091B71" w14:textId="77777777" w:rsidR="002B14F3" w:rsidRPr="002B14F3" w:rsidRDefault="002B14F3" w:rsidP="002B14F3">
      <w:r w:rsidRPr="002B14F3">
        <w:t xml:space="preserve">Thank you for </w:t>
      </w:r>
      <w:proofErr w:type="gramStart"/>
      <w:r w:rsidRPr="002B14F3">
        <w:t>the</w:t>
      </w:r>
      <w:proofErr w:type="gramEnd"/>
      <w:r w:rsidRPr="002B14F3">
        <w:t xml:space="preserve"> clear vision. Below is a fully articulated </w:t>
      </w:r>
      <w:r w:rsidRPr="002B14F3">
        <w:rPr>
          <w:b/>
          <w:bCs/>
        </w:rPr>
        <w:t>Seraphim Vanguards UI Design System</w:t>
      </w:r>
      <w:r w:rsidRPr="002B14F3">
        <w:t xml:space="preserve"> for Kilocode.ai that integrates:</w:t>
      </w:r>
    </w:p>
    <w:p w14:paraId="096EA980" w14:textId="77777777" w:rsidR="002B14F3" w:rsidRPr="002B14F3" w:rsidRDefault="002B14F3" w:rsidP="002B14F3">
      <w:pPr>
        <w:numPr>
          <w:ilvl w:val="0"/>
          <w:numId w:val="35"/>
        </w:numPr>
      </w:pPr>
      <w:r w:rsidRPr="002B14F3">
        <w:t xml:space="preserve">High-polish </w:t>
      </w:r>
      <w:r w:rsidRPr="002B14F3">
        <w:rPr>
          <w:b/>
          <w:bCs/>
        </w:rPr>
        <w:t>black-background visual language</w:t>
      </w:r>
      <w:r w:rsidRPr="002B14F3">
        <w:t xml:space="preserve"> with metallic and vibrant accent colors.</w:t>
      </w:r>
    </w:p>
    <w:p w14:paraId="7569591B" w14:textId="77777777" w:rsidR="002B14F3" w:rsidRPr="002B14F3" w:rsidRDefault="002B14F3" w:rsidP="002B14F3">
      <w:pPr>
        <w:numPr>
          <w:ilvl w:val="0"/>
          <w:numId w:val="35"/>
        </w:numPr>
      </w:pPr>
      <w:r w:rsidRPr="002B14F3">
        <w:rPr>
          <w:b/>
          <w:bCs/>
        </w:rPr>
        <w:t>Logo integration</w:t>
      </w:r>
      <w:r w:rsidRPr="002B14F3">
        <w:t xml:space="preserve"> and brand-consistent </w:t>
      </w:r>
      <w:r w:rsidRPr="002B14F3">
        <w:rPr>
          <w:b/>
          <w:bCs/>
        </w:rPr>
        <w:t>color segmentation</w:t>
      </w:r>
      <w:r w:rsidRPr="002B14F3">
        <w:t xml:space="preserve"> (Gold = Seraphim platform, Blue/Red/Green = Vanguards).</w:t>
      </w:r>
    </w:p>
    <w:p w14:paraId="658C5731" w14:textId="77777777" w:rsidR="002B14F3" w:rsidRPr="002B14F3" w:rsidRDefault="002B14F3" w:rsidP="002B14F3">
      <w:pPr>
        <w:numPr>
          <w:ilvl w:val="0"/>
          <w:numId w:val="35"/>
        </w:numPr>
      </w:pPr>
      <w:r w:rsidRPr="002B14F3">
        <w:t>Enhanced UX flows based on your POC UI deck.</w:t>
      </w:r>
    </w:p>
    <w:p w14:paraId="53F9F2B4" w14:textId="77777777" w:rsidR="002B14F3" w:rsidRPr="002B14F3" w:rsidRDefault="002B14F3" w:rsidP="002B14F3">
      <w:pPr>
        <w:numPr>
          <w:ilvl w:val="0"/>
          <w:numId w:val="35"/>
        </w:numPr>
      </w:pPr>
      <w:r w:rsidRPr="002B14F3">
        <w:rPr>
          <w:b/>
          <w:bCs/>
        </w:rPr>
        <w:t>Detailed UI layer mapping</w:t>
      </w:r>
      <w:r w:rsidRPr="002B14F3">
        <w:t xml:space="preserve"> so </w:t>
      </w:r>
      <w:proofErr w:type="spellStart"/>
      <w:r w:rsidRPr="002B14F3">
        <w:t>Kilocode</w:t>
      </w:r>
      <w:proofErr w:type="spellEnd"/>
      <w:r w:rsidRPr="002B14F3">
        <w:t xml:space="preserve"> can build pixel-perfect, branded, interactive screens—without needing Junie.</w:t>
      </w:r>
    </w:p>
    <w:p w14:paraId="36E0BF8E" w14:textId="77777777" w:rsidR="002B14F3" w:rsidRPr="002B14F3" w:rsidRDefault="002B14F3" w:rsidP="002B14F3">
      <w:r w:rsidRPr="002B14F3">
        <w:pict w14:anchorId="1FEDBF1C">
          <v:rect id="_x0000_i1461" style="width:0;height:1.5pt" o:hralign="center" o:hrstd="t" o:hr="t" fillcolor="#a0a0a0" stroked="f"/>
        </w:pict>
      </w:r>
    </w:p>
    <w:p w14:paraId="67216E18" w14:textId="77777777" w:rsidR="002B14F3" w:rsidRPr="002B14F3" w:rsidRDefault="002B14F3" w:rsidP="002B14F3">
      <w:pPr>
        <w:rPr>
          <w:b/>
          <w:bCs/>
        </w:rPr>
      </w:pPr>
      <w:r w:rsidRPr="002B14F3">
        <w:rPr>
          <w:rFonts w:ascii="Segoe UI Emoji" w:hAnsi="Segoe UI Emoji" w:cs="Segoe UI Emoji"/>
          <w:b/>
          <w:bCs/>
        </w:rPr>
        <w:t>🖥️</w:t>
      </w:r>
      <w:r w:rsidRPr="002B14F3">
        <w:rPr>
          <w:b/>
          <w:bCs/>
        </w:rPr>
        <w:t xml:space="preserve"> SERAPHIM VANGUARDS UI SYSTEM</w:t>
      </w:r>
    </w:p>
    <w:p w14:paraId="088981D0" w14:textId="77777777" w:rsidR="002B14F3" w:rsidRPr="002B14F3" w:rsidRDefault="002B14F3" w:rsidP="002B14F3">
      <w:r w:rsidRPr="002B14F3">
        <w:rPr>
          <w:b/>
          <w:bCs/>
        </w:rPr>
        <w:t>Design Spec for Kilocode.ai | Theme: High-Security, High-Polish, Mission-Critical</w:t>
      </w:r>
    </w:p>
    <w:p w14:paraId="1E45BC0A" w14:textId="77777777" w:rsidR="002B14F3" w:rsidRPr="002B14F3" w:rsidRDefault="002B14F3" w:rsidP="002B14F3">
      <w:r w:rsidRPr="002B14F3">
        <w:pict w14:anchorId="7EC94B57">
          <v:rect id="_x0000_i1462" style="width:0;height:1.5pt" o:hralign="center" o:hrstd="t" o:hr="t" fillcolor="#a0a0a0" stroked="f"/>
        </w:pict>
      </w:r>
    </w:p>
    <w:p w14:paraId="744B9D4D" w14:textId="77777777" w:rsidR="002B14F3" w:rsidRPr="002B14F3" w:rsidRDefault="002B14F3" w:rsidP="002B14F3">
      <w:pPr>
        <w:rPr>
          <w:b/>
          <w:bCs/>
        </w:rPr>
      </w:pPr>
      <w:r w:rsidRPr="002B14F3">
        <w:rPr>
          <w:rFonts w:ascii="Segoe UI Emoji" w:hAnsi="Segoe UI Emoji" w:cs="Segoe UI Emoji"/>
          <w:b/>
          <w:bCs/>
        </w:rPr>
        <w:t>🌌</w:t>
      </w:r>
      <w:r w:rsidRPr="002B14F3">
        <w:rPr>
          <w:b/>
          <w:bCs/>
        </w:rPr>
        <w:t xml:space="preserve"> 1. Visual System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  <w:gridCol w:w="7300"/>
      </w:tblGrid>
      <w:tr w:rsidR="002B14F3" w:rsidRPr="002B14F3" w14:paraId="5C2DB8BB" w14:textId="77777777" w:rsidTr="002B14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DE92BA" w14:textId="77777777" w:rsidR="002B14F3" w:rsidRPr="002B14F3" w:rsidRDefault="002B14F3" w:rsidP="002B14F3">
            <w:pPr>
              <w:rPr>
                <w:b/>
                <w:bCs/>
              </w:rPr>
            </w:pPr>
            <w:r w:rsidRPr="002B14F3">
              <w:rPr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5CAFB7DE" w14:textId="77777777" w:rsidR="002B14F3" w:rsidRPr="002B14F3" w:rsidRDefault="002B14F3" w:rsidP="002B14F3">
            <w:pPr>
              <w:rPr>
                <w:b/>
                <w:bCs/>
              </w:rPr>
            </w:pPr>
            <w:r w:rsidRPr="002B14F3">
              <w:rPr>
                <w:b/>
                <w:bCs/>
              </w:rPr>
              <w:t>Style</w:t>
            </w:r>
          </w:p>
        </w:tc>
      </w:tr>
      <w:tr w:rsidR="002B14F3" w:rsidRPr="002B14F3" w14:paraId="00508799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4CC27" w14:textId="77777777" w:rsidR="002B14F3" w:rsidRPr="002B14F3" w:rsidRDefault="002B14F3" w:rsidP="002B14F3">
            <w:r w:rsidRPr="002B14F3">
              <w:rPr>
                <w:b/>
                <w:bCs/>
              </w:rPr>
              <w:t>Global Background</w:t>
            </w:r>
          </w:p>
        </w:tc>
        <w:tc>
          <w:tcPr>
            <w:tcW w:w="0" w:type="auto"/>
            <w:vAlign w:val="center"/>
            <w:hideMark/>
          </w:tcPr>
          <w:p w14:paraId="75E8D56C" w14:textId="77777777" w:rsidR="002B14F3" w:rsidRPr="002B14F3" w:rsidRDefault="002B14F3" w:rsidP="002B14F3">
            <w:r w:rsidRPr="002B14F3">
              <w:t xml:space="preserve">Matte </w:t>
            </w:r>
            <w:proofErr w:type="gramStart"/>
            <w:r w:rsidRPr="002B14F3">
              <w:t>black (#</w:t>
            </w:r>
            <w:proofErr w:type="gramEnd"/>
            <w:r w:rsidRPr="002B14F3">
              <w:t>0D0D0D) with soft gradient overlays</w:t>
            </w:r>
          </w:p>
        </w:tc>
      </w:tr>
      <w:tr w:rsidR="002B14F3" w:rsidRPr="002B14F3" w14:paraId="7E010E22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EB9B2" w14:textId="77777777" w:rsidR="002B14F3" w:rsidRPr="002B14F3" w:rsidRDefault="002B14F3" w:rsidP="002B14F3">
            <w:r w:rsidRPr="002B14F3">
              <w:rPr>
                <w:b/>
                <w:bCs/>
              </w:rPr>
              <w:t>Font</w:t>
            </w:r>
          </w:p>
        </w:tc>
        <w:tc>
          <w:tcPr>
            <w:tcW w:w="0" w:type="auto"/>
            <w:vAlign w:val="center"/>
            <w:hideMark/>
          </w:tcPr>
          <w:p w14:paraId="2ED6B596" w14:textId="77777777" w:rsidR="002B14F3" w:rsidRPr="002B14F3" w:rsidRDefault="002B14F3" w:rsidP="002B14F3">
            <w:r w:rsidRPr="002B14F3">
              <w:t>Modern clean sans-serif (e.g. Inter, SF Pro, or IBM Plex Sans) in white or soft gray</w:t>
            </w:r>
          </w:p>
        </w:tc>
      </w:tr>
      <w:tr w:rsidR="002B14F3" w:rsidRPr="002B14F3" w14:paraId="7953BA88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83BF8" w14:textId="77777777" w:rsidR="002B14F3" w:rsidRPr="002B14F3" w:rsidRDefault="002B14F3" w:rsidP="002B14F3">
            <w:r w:rsidRPr="002B14F3">
              <w:rPr>
                <w:b/>
                <w:bCs/>
              </w:rPr>
              <w:t>Card Panels</w:t>
            </w:r>
          </w:p>
        </w:tc>
        <w:tc>
          <w:tcPr>
            <w:tcW w:w="0" w:type="auto"/>
            <w:vAlign w:val="center"/>
            <w:hideMark/>
          </w:tcPr>
          <w:p w14:paraId="4A715842" w14:textId="77777777" w:rsidR="002B14F3" w:rsidRPr="002B14F3" w:rsidRDefault="002B14F3" w:rsidP="002B14F3">
            <w:r w:rsidRPr="002B14F3">
              <w:t>Floating glassy effect with metallic border shadows</w:t>
            </w:r>
          </w:p>
        </w:tc>
      </w:tr>
      <w:tr w:rsidR="002B14F3" w:rsidRPr="002B14F3" w14:paraId="11E8AD55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7FC74" w14:textId="77777777" w:rsidR="002B14F3" w:rsidRPr="002B14F3" w:rsidRDefault="002B14F3" w:rsidP="002B14F3">
            <w:r w:rsidRPr="002B14F3">
              <w:rPr>
                <w:b/>
                <w:bCs/>
              </w:rPr>
              <w:t>Buttons</w:t>
            </w:r>
          </w:p>
        </w:tc>
        <w:tc>
          <w:tcPr>
            <w:tcW w:w="0" w:type="auto"/>
            <w:vAlign w:val="center"/>
            <w:hideMark/>
          </w:tcPr>
          <w:p w14:paraId="450CAA29" w14:textId="77777777" w:rsidR="002B14F3" w:rsidRPr="002B14F3" w:rsidRDefault="002B14F3" w:rsidP="002B14F3">
            <w:r w:rsidRPr="002B14F3">
              <w:t>Flat with glowing edge/halo — hover glow matches function color</w:t>
            </w:r>
          </w:p>
        </w:tc>
      </w:tr>
      <w:tr w:rsidR="002B14F3" w:rsidRPr="002B14F3" w14:paraId="5B0ABAC1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E3F77" w14:textId="77777777" w:rsidR="002B14F3" w:rsidRPr="002B14F3" w:rsidRDefault="002B14F3" w:rsidP="002B14F3">
            <w:r w:rsidRPr="002B14F3">
              <w:rPr>
                <w:b/>
                <w:bCs/>
              </w:rPr>
              <w:t>Icons</w:t>
            </w:r>
          </w:p>
        </w:tc>
        <w:tc>
          <w:tcPr>
            <w:tcW w:w="0" w:type="auto"/>
            <w:vAlign w:val="center"/>
            <w:hideMark/>
          </w:tcPr>
          <w:p w14:paraId="22E58ACE" w14:textId="77777777" w:rsidR="002B14F3" w:rsidRPr="002B14F3" w:rsidRDefault="002B14F3" w:rsidP="002B14F3">
            <w:r w:rsidRPr="002B14F3">
              <w:t>Vector SVG (</w:t>
            </w:r>
            <w:proofErr w:type="spellStart"/>
            <w:r w:rsidRPr="002B14F3">
              <w:t>material+neon</w:t>
            </w:r>
            <w:proofErr w:type="spellEnd"/>
            <w:r w:rsidRPr="002B14F3">
              <w:t xml:space="preserve"> styling), color-coded to subsystem</w:t>
            </w:r>
          </w:p>
        </w:tc>
      </w:tr>
      <w:tr w:rsidR="002B14F3" w:rsidRPr="002B14F3" w14:paraId="73D43299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B679D" w14:textId="77777777" w:rsidR="002B14F3" w:rsidRPr="002B14F3" w:rsidRDefault="002B14F3" w:rsidP="002B14F3">
            <w:r w:rsidRPr="002B14F3">
              <w:rPr>
                <w:b/>
                <w:bCs/>
              </w:rPr>
              <w:t>Glow Accents</w:t>
            </w:r>
          </w:p>
        </w:tc>
        <w:tc>
          <w:tcPr>
            <w:tcW w:w="0" w:type="auto"/>
            <w:vAlign w:val="center"/>
            <w:hideMark/>
          </w:tcPr>
          <w:p w14:paraId="5BB2C248" w14:textId="77777777" w:rsidR="002B14F3" w:rsidRPr="002B14F3" w:rsidRDefault="002B14F3" w:rsidP="002B14F3">
            <w:r w:rsidRPr="002B14F3">
              <w:t xml:space="preserve">Thin lines or </w:t>
            </w:r>
            <w:proofErr w:type="spellStart"/>
            <w:r w:rsidRPr="002B14F3">
              <w:t>underlights</w:t>
            </w:r>
            <w:proofErr w:type="spellEnd"/>
            <w:r w:rsidRPr="002B14F3">
              <w:t xml:space="preserve"> for activated buttons/tabs — blue, gold, red, green</w:t>
            </w:r>
          </w:p>
        </w:tc>
      </w:tr>
      <w:tr w:rsidR="002B14F3" w:rsidRPr="002B14F3" w14:paraId="08EB1137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60DBF" w14:textId="77777777" w:rsidR="002B14F3" w:rsidRPr="002B14F3" w:rsidRDefault="002B14F3" w:rsidP="002B14F3">
            <w:r w:rsidRPr="002B14F3">
              <w:rPr>
                <w:b/>
                <w:bCs/>
              </w:rPr>
              <w:lastRenderedPageBreak/>
              <w:t>Default Text</w:t>
            </w:r>
          </w:p>
        </w:tc>
        <w:tc>
          <w:tcPr>
            <w:tcW w:w="0" w:type="auto"/>
            <w:vAlign w:val="center"/>
            <w:hideMark/>
          </w:tcPr>
          <w:p w14:paraId="336A1D19" w14:textId="77777777" w:rsidR="002B14F3" w:rsidRPr="002B14F3" w:rsidRDefault="002B14F3" w:rsidP="002B14F3">
            <w:r w:rsidRPr="002B14F3">
              <w:t xml:space="preserve">#EDEDED (warm </w:t>
            </w:r>
            <w:proofErr w:type="gramStart"/>
            <w:r w:rsidRPr="002B14F3">
              <w:t>gray white</w:t>
            </w:r>
            <w:proofErr w:type="gramEnd"/>
            <w:r w:rsidRPr="002B14F3">
              <w:t>) — higher contrast than pure white</w:t>
            </w:r>
          </w:p>
        </w:tc>
      </w:tr>
      <w:tr w:rsidR="002B14F3" w:rsidRPr="002B14F3" w14:paraId="5B4F67FE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0293F" w14:textId="77777777" w:rsidR="002B14F3" w:rsidRPr="002B14F3" w:rsidRDefault="002B14F3" w:rsidP="002B14F3">
            <w:r w:rsidRPr="002B14F3">
              <w:rPr>
                <w:b/>
                <w:bCs/>
              </w:rPr>
              <w:t>Status Text</w:t>
            </w:r>
          </w:p>
        </w:tc>
        <w:tc>
          <w:tcPr>
            <w:tcW w:w="0" w:type="auto"/>
            <w:vAlign w:val="center"/>
            <w:hideMark/>
          </w:tcPr>
          <w:p w14:paraId="4A3B2D8D" w14:textId="77777777" w:rsidR="002B14F3" w:rsidRPr="002B14F3" w:rsidRDefault="002B14F3" w:rsidP="002B14F3">
            <w:r w:rsidRPr="002B14F3">
              <w:t>Live green #00FF8F, warning orange #FF9F43, error red #FF4B5C</w:t>
            </w:r>
          </w:p>
        </w:tc>
      </w:tr>
    </w:tbl>
    <w:p w14:paraId="10555916" w14:textId="77777777" w:rsidR="002B14F3" w:rsidRPr="002B14F3" w:rsidRDefault="002B14F3" w:rsidP="002B14F3">
      <w:r w:rsidRPr="002B14F3">
        <w:pict w14:anchorId="0B5C5553">
          <v:rect id="_x0000_i1463" style="width:0;height:1.5pt" o:hralign="center" o:hrstd="t" o:hr="t" fillcolor="#a0a0a0" stroked="f"/>
        </w:pict>
      </w:r>
    </w:p>
    <w:p w14:paraId="3547645B" w14:textId="77777777" w:rsidR="002B14F3" w:rsidRPr="002B14F3" w:rsidRDefault="002B14F3" w:rsidP="002B14F3">
      <w:pPr>
        <w:rPr>
          <w:b/>
          <w:bCs/>
        </w:rPr>
      </w:pPr>
      <w:r w:rsidRPr="002B14F3">
        <w:rPr>
          <w:rFonts w:ascii="Segoe UI Emoji" w:hAnsi="Segoe UI Emoji" w:cs="Segoe UI Emoji"/>
          <w:b/>
          <w:bCs/>
        </w:rPr>
        <w:t>🛡️</w:t>
      </w:r>
      <w:r w:rsidRPr="002B14F3">
        <w:rPr>
          <w:b/>
          <w:bCs/>
        </w:rPr>
        <w:t xml:space="preserve"> 2. Brand Color Mapping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610"/>
        <w:gridCol w:w="868"/>
        <w:gridCol w:w="5231"/>
      </w:tblGrid>
      <w:tr w:rsidR="002B14F3" w:rsidRPr="002B14F3" w14:paraId="68ACB043" w14:textId="77777777" w:rsidTr="002B14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E1B5DA" w14:textId="77777777" w:rsidR="002B14F3" w:rsidRPr="002B14F3" w:rsidRDefault="002B14F3" w:rsidP="002B14F3">
            <w:pPr>
              <w:rPr>
                <w:b/>
                <w:bCs/>
              </w:rPr>
            </w:pPr>
            <w:r w:rsidRPr="002B14F3">
              <w:rPr>
                <w:b/>
                <w:bCs/>
              </w:rPr>
              <w:t>Function / Layer</w:t>
            </w:r>
          </w:p>
        </w:tc>
        <w:tc>
          <w:tcPr>
            <w:tcW w:w="0" w:type="auto"/>
            <w:vAlign w:val="center"/>
            <w:hideMark/>
          </w:tcPr>
          <w:p w14:paraId="040A27EB" w14:textId="77777777" w:rsidR="002B14F3" w:rsidRPr="002B14F3" w:rsidRDefault="002B14F3" w:rsidP="002B14F3">
            <w:pPr>
              <w:rPr>
                <w:b/>
                <w:bCs/>
              </w:rPr>
            </w:pPr>
            <w:r w:rsidRPr="002B14F3">
              <w:rPr>
                <w:b/>
                <w:bCs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14:paraId="14AA0CEF" w14:textId="77777777" w:rsidR="002B14F3" w:rsidRPr="002B14F3" w:rsidRDefault="002B14F3" w:rsidP="002B14F3">
            <w:pPr>
              <w:rPr>
                <w:b/>
                <w:bCs/>
              </w:rPr>
            </w:pPr>
            <w:r w:rsidRPr="002B14F3">
              <w:rPr>
                <w:b/>
                <w:bCs/>
              </w:rPr>
              <w:t>Hex</w:t>
            </w:r>
          </w:p>
        </w:tc>
        <w:tc>
          <w:tcPr>
            <w:tcW w:w="0" w:type="auto"/>
            <w:vAlign w:val="center"/>
            <w:hideMark/>
          </w:tcPr>
          <w:p w14:paraId="5ABEE6E4" w14:textId="77777777" w:rsidR="002B14F3" w:rsidRPr="002B14F3" w:rsidRDefault="002B14F3" w:rsidP="002B14F3">
            <w:pPr>
              <w:rPr>
                <w:b/>
                <w:bCs/>
              </w:rPr>
            </w:pPr>
            <w:r w:rsidRPr="002B14F3">
              <w:rPr>
                <w:b/>
                <w:bCs/>
              </w:rPr>
              <w:t>Use In UI</w:t>
            </w:r>
          </w:p>
        </w:tc>
      </w:tr>
      <w:tr w:rsidR="002B14F3" w:rsidRPr="002B14F3" w14:paraId="51D88D5B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2E8B6" w14:textId="77777777" w:rsidR="002B14F3" w:rsidRPr="002B14F3" w:rsidRDefault="002B14F3" w:rsidP="002B14F3">
            <w:r w:rsidRPr="002B14F3">
              <w:rPr>
                <w:b/>
                <w:bCs/>
              </w:rPr>
              <w:t>Seraphim Platform</w:t>
            </w:r>
          </w:p>
        </w:tc>
        <w:tc>
          <w:tcPr>
            <w:tcW w:w="0" w:type="auto"/>
            <w:vAlign w:val="center"/>
            <w:hideMark/>
          </w:tcPr>
          <w:p w14:paraId="58D656F2" w14:textId="77777777" w:rsidR="002B14F3" w:rsidRPr="002B14F3" w:rsidRDefault="002B14F3" w:rsidP="002B14F3">
            <w:r w:rsidRPr="002B14F3">
              <w:t>Gold</w:t>
            </w:r>
          </w:p>
        </w:tc>
        <w:tc>
          <w:tcPr>
            <w:tcW w:w="0" w:type="auto"/>
            <w:vAlign w:val="center"/>
            <w:hideMark/>
          </w:tcPr>
          <w:p w14:paraId="31D27109" w14:textId="77777777" w:rsidR="002B14F3" w:rsidRPr="002B14F3" w:rsidRDefault="002B14F3" w:rsidP="002B14F3">
            <w:r w:rsidRPr="002B14F3">
              <w:t>#D4AF37</w:t>
            </w:r>
          </w:p>
        </w:tc>
        <w:tc>
          <w:tcPr>
            <w:tcW w:w="0" w:type="auto"/>
            <w:vAlign w:val="center"/>
            <w:hideMark/>
          </w:tcPr>
          <w:p w14:paraId="7147280E" w14:textId="77777777" w:rsidR="002B14F3" w:rsidRPr="002B14F3" w:rsidRDefault="002B14F3" w:rsidP="002B14F3">
            <w:r w:rsidRPr="002B14F3">
              <w:t>Background outlines, badges, labels in orchestration layer</w:t>
            </w:r>
          </w:p>
        </w:tc>
      </w:tr>
      <w:tr w:rsidR="002B14F3" w:rsidRPr="002B14F3" w14:paraId="7006F0C4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3C807" w14:textId="77777777" w:rsidR="002B14F3" w:rsidRPr="002B14F3" w:rsidRDefault="002B14F3" w:rsidP="002B14F3">
            <w:r w:rsidRPr="002B14F3">
              <w:rPr>
                <w:b/>
                <w:bCs/>
              </w:rPr>
              <w:t>Security (Vanguard)</w:t>
            </w:r>
          </w:p>
        </w:tc>
        <w:tc>
          <w:tcPr>
            <w:tcW w:w="0" w:type="auto"/>
            <w:vAlign w:val="center"/>
            <w:hideMark/>
          </w:tcPr>
          <w:p w14:paraId="3B0DAAEE" w14:textId="77777777" w:rsidR="002B14F3" w:rsidRPr="002B14F3" w:rsidRDefault="002B14F3" w:rsidP="002B14F3">
            <w:r w:rsidRPr="002B14F3">
              <w:t>Blue</w:t>
            </w:r>
          </w:p>
        </w:tc>
        <w:tc>
          <w:tcPr>
            <w:tcW w:w="0" w:type="auto"/>
            <w:vAlign w:val="center"/>
            <w:hideMark/>
          </w:tcPr>
          <w:p w14:paraId="16634601" w14:textId="77777777" w:rsidR="002B14F3" w:rsidRPr="002B14F3" w:rsidRDefault="002B14F3" w:rsidP="002B14F3">
            <w:r w:rsidRPr="002B14F3">
              <w:t>#3A88F5</w:t>
            </w:r>
          </w:p>
        </w:tc>
        <w:tc>
          <w:tcPr>
            <w:tcW w:w="0" w:type="auto"/>
            <w:vAlign w:val="center"/>
            <w:hideMark/>
          </w:tcPr>
          <w:p w14:paraId="79814A29" w14:textId="77777777" w:rsidR="002B14F3" w:rsidRPr="002B14F3" w:rsidRDefault="002B14F3" w:rsidP="002B14F3">
            <w:r w:rsidRPr="002B14F3">
              <w:t>Tabs, buttons, icons, metrics for Security tasks</w:t>
            </w:r>
          </w:p>
        </w:tc>
      </w:tr>
      <w:tr w:rsidR="002B14F3" w:rsidRPr="002B14F3" w14:paraId="2BF5289A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F825E" w14:textId="77777777" w:rsidR="002B14F3" w:rsidRPr="002B14F3" w:rsidRDefault="002B14F3" w:rsidP="002B14F3">
            <w:r w:rsidRPr="002B14F3">
              <w:rPr>
                <w:b/>
                <w:bCs/>
              </w:rPr>
              <w:t>Integrity (Vanguard)</w:t>
            </w:r>
          </w:p>
        </w:tc>
        <w:tc>
          <w:tcPr>
            <w:tcW w:w="0" w:type="auto"/>
            <w:vAlign w:val="center"/>
            <w:hideMark/>
          </w:tcPr>
          <w:p w14:paraId="66493107" w14:textId="77777777" w:rsidR="002B14F3" w:rsidRPr="002B14F3" w:rsidRDefault="002B14F3" w:rsidP="002B14F3">
            <w:r w:rsidRPr="002B14F3">
              <w:t>Red</w:t>
            </w:r>
          </w:p>
        </w:tc>
        <w:tc>
          <w:tcPr>
            <w:tcW w:w="0" w:type="auto"/>
            <w:vAlign w:val="center"/>
            <w:hideMark/>
          </w:tcPr>
          <w:p w14:paraId="20EAD46D" w14:textId="77777777" w:rsidR="002B14F3" w:rsidRPr="002B14F3" w:rsidRDefault="002B14F3" w:rsidP="002B14F3">
            <w:r w:rsidRPr="002B14F3">
              <w:t>#DC3E40</w:t>
            </w:r>
          </w:p>
        </w:tc>
        <w:tc>
          <w:tcPr>
            <w:tcW w:w="0" w:type="auto"/>
            <w:vAlign w:val="center"/>
            <w:hideMark/>
          </w:tcPr>
          <w:p w14:paraId="6BE42F3D" w14:textId="77777777" w:rsidR="002B14F3" w:rsidRPr="002B14F3" w:rsidRDefault="002B14F3" w:rsidP="002B14F3">
            <w:r w:rsidRPr="002B14F3">
              <w:t>Integrity metrics, schema validation warnings</w:t>
            </w:r>
          </w:p>
        </w:tc>
      </w:tr>
      <w:tr w:rsidR="002B14F3" w:rsidRPr="002B14F3" w14:paraId="155B880E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37615" w14:textId="77777777" w:rsidR="002B14F3" w:rsidRPr="002B14F3" w:rsidRDefault="002B14F3" w:rsidP="002B14F3">
            <w:r w:rsidRPr="002B14F3">
              <w:rPr>
                <w:b/>
                <w:bCs/>
              </w:rPr>
              <w:t>Accuracy (Vanguard)</w:t>
            </w:r>
          </w:p>
        </w:tc>
        <w:tc>
          <w:tcPr>
            <w:tcW w:w="0" w:type="auto"/>
            <w:vAlign w:val="center"/>
            <w:hideMark/>
          </w:tcPr>
          <w:p w14:paraId="2675F12D" w14:textId="77777777" w:rsidR="002B14F3" w:rsidRPr="002B14F3" w:rsidRDefault="002B14F3" w:rsidP="002B14F3">
            <w:r w:rsidRPr="002B14F3">
              <w:t>Green</w:t>
            </w:r>
          </w:p>
        </w:tc>
        <w:tc>
          <w:tcPr>
            <w:tcW w:w="0" w:type="auto"/>
            <w:vAlign w:val="center"/>
            <w:hideMark/>
          </w:tcPr>
          <w:p w14:paraId="15B21468" w14:textId="77777777" w:rsidR="002B14F3" w:rsidRPr="002B14F3" w:rsidRDefault="002B14F3" w:rsidP="002B14F3">
            <w:r w:rsidRPr="002B14F3">
              <w:t>#3BD16F</w:t>
            </w:r>
          </w:p>
        </w:tc>
        <w:tc>
          <w:tcPr>
            <w:tcW w:w="0" w:type="auto"/>
            <w:vAlign w:val="center"/>
            <w:hideMark/>
          </w:tcPr>
          <w:p w14:paraId="6BC59113" w14:textId="77777777" w:rsidR="002B14F3" w:rsidRPr="002B14F3" w:rsidRDefault="002B14F3" w:rsidP="002B14F3">
            <w:r w:rsidRPr="002B14F3">
              <w:t>Output confidence badges, traceability scores</w:t>
            </w:r>
          </w:p>
        </w:tc>
      </w:tr>
    </w:tbl>
    <w:p w14:paraId="737F4831" w14:textId="77777777" w:rsidR="002B14F3" w:rsidRPr="002B14F3" w:rsidRDefault="002B14F3" w:rsidP="002B14F3">
      <w:r w:rsidRPr="002B14F3">
        <w:pict w14:anchorId="7042096C">
          <v:rect id="_x0000_i1464" style="width:0;height:1.5pt" o:hralign="center" o:hrstd="t" o:hr="t" fillcolor="#a0a0a0" stroked="f"/>
        </w:pict>
      </w:r>
    </w:p>
    <w:p w14:paraId="75016819" w14:textId="77777777" w:rsidR="002B14F3" w:rsidRPr="002B14F3" w:rsidRDefault="002B14F3" w:rsidP="002B14F3">
      <w:pPr>
        <w:rPr>
          <w:b/>
          <w:bCs/>
        </w:rPr>
      </w:pPr>
      <w:r w:rsidRPr="002B14F3">
        <w:rPr>
          <w:rFonts w:ascii="Segoe UI Emoji" w:hAnsi="Segoe UI Emoji" w:cs="Segoe UI Emoji"/>
          <w:b/>
          <w:bCs/>
        </w:rPr>
        <w:t>🧭</w:t>
      </w:r>
      <w:r w:rsidRPr="002B14F3">
        <w:rPr>
          <w:b/>
          <w:bCs/>
        </w:rPr>
        <w:t xml:space="preserve"> 3. Core Screens with UI Descriptions</w:t>
      </w:r>
    </w:p>
    <w:p w14:paraId="5203814A" w14:textId="77777777" w:rsidR="002B14F3" w:rsidRPr="002B14F3" w:rsidRDefault="002B14F3" w:rsidP="002B14F3">
      <w:r w:rsidRPr="002B14F3">
        <w:t xml:space="preserve">Here’s the </w:t>
      </w:r>
      <w:r w:rsidRPr="002B14F3">
        <w:rPr>
          <w:b/>
          <w:bCs/>
        </w:rPr>
        <w:t>updated high-design UI spec</w:t>
      </w:r>
      <w:r w:rsidRPr="002B14F3">
        <w:t xml:space="preserve"> screen-by-screen for </w:t>
      </w:r>
      <w:proofErr w:type="spellStart"/>
      <w:r w:rsidRPr="002B14F3">
        <w:t>Kilocode</w:t>
      </w:r>
      <w:proofErr w:type="spellEnd"/>
      <w:r w:rsidRPr="002B14F3">
        <w:t>.</w:t>
      </w:r>
    </w:p>
    <w:p w14:paraId="6B83D79C" w14:textId="77777777" w:rsidR="002B14F3" w:rsidRPr="002B14F3" w:rsidRDefault="002B14F3" w:rsidP="002B14F3">
      <w:r w:rsidRPr="002B14F3">
        <w:pict w14:anchorId="30705DE2">
          <v:rect id="_x0000_i1465" style="width:0;height:1.5pt" o:hralign="center" o:hrstd="t" o:hr="t" fillcolor="#a0a0a0" stroked="f"/>
        </w:pict>
      </w:r>
    </w:p>
    <w:p w14:paraId="3BF372CF" w14:textId="77777777" w:rsidR="002B14F3" w:rsidRPr="002B14F3" w:rsidRDefault="002B14F3" w:rsidP="002B14F3">
      <w:pPr>
        <w:rPr>
          <w:b/>
          <w:bCs/>
        </w:rPr>
      </w:pPr>
      <w:r w:rsidRPr="002B14F3">
        <w:rPr>
          <w:b/>
          <w:bCs/>
        </w:rPr>
        <w:t xml:space="preserve">3.1 </w:t>
      </w:r>
      <w:r w:rsidRPr="002B14F3">
        <w:rPr>
          <w:rFonts w:ascii="Segoe UI Emoji" w:hAnsi="Segoe UI Emoji" w:cs="Segoe UI Emoji"/>
          <w:b/>
          <w:bCs/>
        </w:rPr>
        <w:t>🪪</w:t>
      </w:r>
      <w:r w:rsidRPr="002B14F3">
        <w:rPr>
          <w:b/>
          <w:bCs/>
        </w:rPr>
        <w:t xml:space="preserve"> Login / Identity Gateway</w:t>
      </w:r>
    </w:p>
    <w:p w14:paraId="058841D9" w14:textId="77777777" w:rsidR="002B14F3" w:rsidRPr="002B14F3" w:rsidRDefault="002B14F3" w:rsidP="002B14F3">
      <w:r w:rsidRPr="002B14F3">
        <w:rPr>
          <w:b/>
          <w:bCs/>
        </w:rPr>
        <w:t>Visuals:</w:t>
      </w:r>
    </w:p>
    <w:p w14:paraId="5752E2B8" w14:textId="77777777" w:rsidR="002B14F3" w:rsidRPr="002B14F3" w:rsidRDefault="002B14F3" w:rsidP="002B14F3">
      <w:pPr>
        <w:numPr>
          <w:ilvl w:val="0"/>
          <w:numId w:val="36"/>
        </w:numPr>
      </w:pPr>
      <w:r w:rsidRPr="002B14F3">
        <w:t>Black background with animated Seraphim Gold flame faintly pulsing behind login card</w:t>
      </w:r>
    </w:p>
    <w:p w14:paraId="21D09239" w14:textId="77777777" w:rsidR="002B14F3" w:rsidRPr="002B14F3" w:rsidRDefault="002B14F3" w:rsidP="002B14F3">
      <w:pPr>
        <w:numPr>
          <w:ilvl w:val="0"/>
          <w:numId w:val="36"/>
        </w:numPr>
      </w:pPr>
      <w:r w:rsidRPr="002B14F3">
        <w:t>Login box is floating panel with slight sheen and a gold border-glow</w:t>
      </w:r>
    </w:p>
    <w:p w14:paraId="59866554" w14:textId="77777777" w:rsidR="002B14F3" w:rsidRPr="002B14F3" w:rsidRDefault="002B14F3" w:rsidP="002B14F3">
      <w:pPr>
        <w:numPr>
          <w:ilvl w:val="0"/>
          <w:numId w:val="36"/>
        </w:numPr>
      </w:pPr>
      <w:r w:rsidRPr="002B14F3">
        <w:t>MFA screen has pulsing blue-green border</w:t>
      </w:r>
    </w:p>
    <w:p w14:paraId="13EA3271" w14:textId="77777777" w:rsidR="002B14F3" w:rsidRPr="002B14F3" w:rsidRDefault="002B14F3" w:rsidP="002B14F3">
      <w:r w:rsidRPr="002B14F3">
        <w:rPr>
          <w:b/>
          <w:bCs/>
        </w:rPr>
        <w:t>Fields:</w:t>
      </w:r>
    </w:p>
    <w:p w14:paraId="1A9DD43F" w14:textId="77777777" w:rsidR="002B14F3" w:rsidRPr="002B14F3" w:rsidRDefault="002B14F3" w:rsidP="002B14F3">
      <w:pPr>
        <w:numPr>
          <w:ilvl w:val="0"/>
          <w:numId w:val="37"/>
        </w:numPr>
      </w:pPr>
      <w:r w:rsidRPr="002B14F3">
        <w:t>Email / Password</w:t>
      </w:r>
    </w:p>
    <w:p w14:paraId="33E43B65" w14:textId="77777777" w:rsidR="002B14F3" w:rsidRPr="002B14F3" w:rsidRDefault="002B14F3" w:rsidP="002B14F3">
      <w:pPr>
        <w:numPr>
          <w:ilvl w:val="0"/>
          <w:numId w:val="37"/>
        </w:numPr>
      </w:pPr>
      <w:r w:rsidRPr="002B14F3">
        <w:t>SSO Toggle</w:t>
      </w:r>
    </w:p>
    <w:p w14:paraId="55C7689B" w14:textId="77777777" w:rsidR="002B14F3" w:rsidRPr="002B14F3" w:rsidRDefault="002B14F3" w:rsidP="002B14F3">
      <w:pPr>
        <w:numPr>
          <w:ilvl w:val="0"/>
          <w:numId w:val="37"/>
        </w:numPr>
      </w:pPr>
      <w:r w:rsidRPr="002B14F3">
        <w:t>MFA Code (if enabled)</w:t>
      </w:r>
    </w:p>
    <w:p w14:paraId="5E04F71F" w14:textId="77777777" w:rsidR="002B14F3" w:rsidRPr="002B14F3" w:rsidRDefault="002B14F3" w:rsidP="002B14F3">
      <w:r w:rsidRPr="002B14F3">
        <w:rPr>
          <w:b/>
          <w:bCs/>
        </w:rPr>
        <w:t>Actions:</w:t>
      </w:r>
    </w:p>
    <w:p w14:paraId="7F8940EA" w14:textId="77777777" w:rsidR="002B14F3" w:rsidRPr="002B14F3" w:rsidRDefault="002B14F3" w:rsidP="002B14F3">
      <w:pPr>
        <w:numPr>
          <w:ilvl w:val="0"/>
          <w:numId w:val="38"/>
        </w:numPr>
      </w:pPr>
      <w:r w:rsidRPr="002B14F3">
        <w:t xml:space="preserve">If Admin → redirected to </w:t>
      </w:r>
      <w:r w:rsidRPr="002B14F3">
        <w:rPr>
          <w:b/>
          <w:bCs/>
        </w:rPr>
        <w:t>Mission Control</w:t>
      </w:r>
    </w:p>
    <w:p w14:paraId="4F8C5D59" w14:textId="77777777" w:rsidR="002B14F3" w:rsidRPr="002B14F3" w:rsidRDefault="002B14F3" w:rsidP="002B14F3">
      <w:pPr>
        <w:numPr>
          <w:ilvl w:val="0"/>
          <w:numId w:val="38"/>
        </w:numPr>
      </w:pPr>
      <w:r w:rsidRPr="002B14F3">
        <w:t xml:space="preserve">If Viewer → redirected to </w:t>
      </w:r>
      <w:r w:rsidRPr="002B14F3">
        <w:rPr>
          <w:b/>
          <w:bCs/>
        </w:rPr>
        <w:t>Audit Console</w:t>
      </w:r>
    </w:p>
    <w:p w14:paraId="56E60169" w14:textId="77777777" w:rsidR="002B14F3" w:rsidRPr="002B14F3" w:rsidRDefault="002B14F3" w:rsidP="002B14F3">
      <w:r w:rsidRPr="002B14F3">
        <w:pict w14:anchorId="61CE856F">
          <v:rect id="_x0000_i1466" style="width:0;height:1.5pt" o:hralign="center" o:hrstd="t" o:hr="t" fillcolor="#a0a0a0" stroked="f"/>
        </w:pict>
      </w:r>
    </w:p>
    <w:p w14:paraId="50D1106E" w14:textId="77777777" w:rsidR="002B14F3" w:rsidRPr="002B14F3" w:rsidRDefault="002B14F3" w:rsidP="002B14F3">
      <w:pPr>
        <w:rPr>
          <w:b/>
          <w:bCs/>
        </w:rPr>
      </w:pPr>
      <w:r w:rsidRPr="002B14F3">
        <w:rPr>
          <w:b/>
          <w:bCs/>
        </w:rPr>
        <w:lastRenderedPageBreak/>
        <w:t xml:space="preserve">3.2 </w:t>
      </w:r>
      <w:r w:rsidRPr="002B14F3">
        <w:rPr>
          <w:rFonts w:ascii="Segoe UI Emoji" w:hAnsi="Segoe UI Emoji" w:cs="Segoe UI Emoji"/>
          <w:b/>
          <w:bCs/>
        </w:rPr>
        <w:t>🛰️</w:t>
      </w:r>
      <w:r w:rsidRPr="002B14F3">
        <w:rPr>
          <w:b/>
          <w:bCs/>
        </w:rPr>
        <w:t xml:space="preserve"> Mission Control Dashboard (Main Hub)</w:t>
      </w:r>
    </w:p>
    <w:p w14:paraId="7F702C64" w14:textId="77777777" w:rsidR="002B14F3" w:rsidRPr="002B14F3" w:rsidRDefault="002B14F3" w:rsidP="002B14F3">
      <w:r w:rsidRPr="002B14F3">
        <w:rPr>
          <w:b/>
          <w:bCs/>
        </w:rPr>
        <w:t>Visuals:</w:t>
      </w:r>
    </w:p>
    <w:p w14:paraId="0D63EFC4" w14:textId="77777777" w:rsidR="002B14F3" w:rsidRPr="002B14F3" w:rsidRDefault="002B14F3" w:rsidP="002B14F3">
      <w:pPr>
        <w:numPr>
          <w:ilvl w:val="0"/>
          <w:numId w:val="39"/>
        </w:numPr>
      </w:pPr>
      <w:r w:rsidRPr="002B14F3">
        <w:t>Full-width map/grid showing all active agents (color-coded)</w:t>
      </w:r>
    </w:p>
    <w:p w14:paraId="4DF1FA5C" w14:textId="77777777" w:rsidR="002B14F3" w:rsidRPr="002B14F3" w:rsidRDefault="002B14F3" w:rsidP="002B14F3">
      <w:pPr>
        <w:numPr>
          <w:ilvl w:val="0"/>
          <w:numId w:val="39"/>
        </w:numPr>
      </w:pPr>
      <w:r w:rsidRPr="002B14F3">
        <w:t>Left-side nav bar: glowing icons (gold-accented), collapsible</w:t>
      </w:r>
    </w:p>
    <w:p w14:paraId="571E7230" w14:textId="77777777" w:rsidR="002B14F3" w:rsidRPr="002B14F3" w:rsidRDefault="002B14F3" w:rsidP="002B14F3">
      <w:pPr>
        <w:numPr>
          <w:ilvl w:val="0"/>
          <w:numId w:val="39"/>
        </w:numPr>
      </w:pPr>
      <w:r w:rsidRPr="002B14F3">
        <w:t>Real-time log stream at bottom right with toggle</w:t>
      </w:r>
    </w:p>
    <w:p w14:paraId="460F8250" w14:textId="77777777" w:rsidR="002B14F3" w:rsidRPr="002B14F3" w:rsidRDefault="002B14F3" w:rsidP="002B14F3">
      <w:r w:rsidRPr="002B14F3">
        <w:rPr>
          <w:b/>
          <w:bCs/>
        </w:rPr>
        <w:t>Panels:</w:t>
      </w:r>
    </w:p>
    <w:p w14:paraId="5C071FF6" w14:textId="77777777" w:rsidR="002B14F3" w:rsidRPr="002B14F3" w:rsidRDefault="002B14F3" w:rsidP="002B14F3">
      <w:pPr>
        <w:numPr>
          <w:ilvl w:val="0"/>
          <w:numId w:val="40"/>
        </w:numPr>
      </w:pPr>
      <w:r w:rsidRPr="002B14F3">
        <w:t>System Health: CPU, Memory, Network (Gold + Red)</w:t>
      </w:r>
    </w:p>
    <w:p w14:paraId="18620599" w14:textId="77777777" w:rsidR="002B14F3" w:rsidRPr="002B14F3" w:rsidRDefault="002B14F3" w:rsidP="002B14F3">
      <w:pPr>
        <w:numPr>
          <w:ilvl w:val="0"/>
          <w:numId w:val="40"/>
        </w:numPr>
      </w:pPr>
      <w:r w:rsidRPr="002B14F3">
        <w:t xml:space="preserve">Agent Activity: Pulse view (Green for </w:t>
      </w:r>
      <w:proofErr w:type="gramStart"/>
      <w:r w:rsidRPr="002B14F3">
        <w:t>live</w:t>
      </w:r>
      <w:proofErr w:type="gramEnd"/>
      <w:r w:rsidRPr="002B14F3">
        <w:t>, Red for crashed)</w:t>
      </w:r>
    </w:p>
    <w:p w14:paraId="037D8146" w14:textId="77777777" w:rsidR="002B14F3" w:rsidRPr="002B14F3" w:rsidRDefault="002B14F3" w:rsidP="002B14F3">
      <w:pPr>
        <w:numPr>
          <w:ilvl w:val="0"/>
          <w:numId w:val="40"/>
        </w:numPr>
      </w:pPr>
      <w:r w:rsidRPr="002B14F3">
        <w:t>Notification Center (Bell icon with badge)</w:t>
      </w:r>
    </w:p>
    <w:p w14:paraId="00D500DF" w14:textId="77777777" w:rsidR="002B14F3" w:rsidRPr="002B14F3" w:rsidRDefault="002B14F3" w:rsidP="002B14F3">
      <w:r w:rsidRPr="002B14F3">
        <w:pict w14:anchorId="4AE1E776">
          <v:rect id="_x0000_i1467" style="width:0;height:1.5pt" o:hralign="center" o:hrstd="t" o:hr="t" fillcolor="#a0a0a0" stroked="f"/>
        </w:pict>
      </w:r>
    </w:p>
    <w:p w14:paraId="068F2576" w14:textId="77777777" w:rsidR="002B14F3" w:rsidRPr="002B14F3" w:rsidRDefault="002B14F3" w:rsidP="002B14F3">
      <w:pPr>
        <w:rPr>
          <w:b/>
          <w:bCs/>
        </w:rPr>
      </w:pPr>
      <w:r w:rsidRPr="002B14F3">
        <w:rPr>
          <w:b/>
          <w:bCs/>
        </w:rPr>
        <w:t xml:space="preserve">3.3 </w:t>
      </w:r>
      <w:r w:rsidRPr="002B14F3">
        <w:rPr>
          <w:rFonts w:ascii="Segoe UI Emoji" w:hAnsi="Segoe UI Emoji" w:cs="Segoe UI Emoji"/>
          <w:b/>
          <w:bCs/>
        </w:rPr>
        <w:t>🧬</w:t>
      </w:r>
      <w:r w:rsidRPr="002B14F3">
        <w:rPr>
          <w:b/>
          <w:bCs/>
        </w:rPr>
        <w:t xml:space="preserve"> Agent Orchestration Panel</w:t>
      </w:r>
    </w:p>
    <w:p w14:paraId="3C9CC70E" w14:textId="77777777" w:rsidR="002B14F3" w:rsidRPr="002B14F3" w:rsidRDefault="002B14F3" w:rsidP="002B14F3">
      <w:r w:rsidRPr="002B14F3">
        <w:rPr>
          <w:b/>
          <w:bCs/>
        </w:rPr>
        <w:t>Visuals:</w:t>
      </w:r>
    </w:p>
    <w:p w14:paraId="658D4958" w14:textId="77777777" w:rsidR="002B14F3" w:rsidRPr="002B14F3" w:rsidRDefault="002B14F3" w:rsidP="002B14F3">
      <w:pPr>
        <w:numPr>
          <w:ilvl w:val="0"/>
          <w:numId w:val="41"/>
        </w:numPr>
      </w:pPr>
      <w:r w:rsidRPr="002B14F3">
        <w:t>Black canvas with neon-edge nodes</w:t>
      </w:r>
    </w:p>
    <w:p w14:paraId="7843AD13" w14:textId="77777777" w:rsidR="002B14F3" w:rsidRPr="002B14F3" w:rsidRDefault="002B14F3" w:rsidP="002B14F3">
      <w:pPr>
        <w:numPr>
          <w:ilvl w:val="0"/>
          <w:numId w:val="41"/>
        </w:numPr>
      </w:pPr>
      <w:r w:rsidRPr="002B14F3">
        <w:t>"Create Agent Chain" flow as glowing blue grid</w:t>
      </w:r>
    </w:p>
    <w:p w14:paraId="5753B89F" w14:textId="77777777" w:rsidR="002B14F3" w:rsidRPr="002B14F3" w:rsidRDefault="002B14F3" w:rsidP="002B14F3">
      <w:pPr>
        <w:numPr>
          <w:ilvl w:val="0"/>
          <w:numId w:val="41"/>
        </w:numPr>
      </w:pPr>
      <w:r w:rsidRPr="002B14F3">
        <w:t>Draggable nodes: Agents (Gold), Validators (Red), Tools (Green)</w:t>
      </w:r>
    </w:p>
    <w:p w14:paraId="41DE9C61" w14:textId="77777777" w:rsidR="002B14F3" w:rsidRPr="002B14F3" w:rsidRDefault="002B14F3" w:rsidP="002B14F3">
      <w:r w:rsidRPr="002B14F3">
        <w:rPr>
          <w:b/>
          <w:bCs/>
        </w:rPr>
        <w:t>Modules:</w:t>
      </w:r>
    </w:p>
    <w:p w14:paraId="14220F4E" w14:textId="77777777" w:rsidR="002B14F3" w:rsidRPr="002B14F3" w:rsidRDefault="002B14F3" w:rsidP="002B14F3">
      <w:pPr>
        <w:numPr>
          <w:ilvl w:val="0"/>
          <w:numId w:val="42"/>
        </w:numPr>
      </w:pPr>
      <w:r w:rsidRPr="002B14F3">
        <w:t>Agent Registry (left drawer)</w:t>
      </w:r>
    </w:p>
    <w:p w14:paraId="79B1E38C" w14:textId="77777777" w:rsidR="002B14F3" w:rsidRPr="002B14F3" w:rsidRDefault="002B14F3" w:rsidP="002B14F3">
      <w:pPr>
        <w:numPr>
          <w:ilvl w:val="0"/>
          <w:numId w:val="42"/>
        </w:numPr>
      </w:pPr>
      <w:r w:rsidRPr="002B14F3">
        <w:t>Configuration Modal (pops up in gold panel w/ toggles)</w:t>
      </w:r>
    </w:p>
    <w:p w14:paraId="38736540" w14:textId="77777777" w:rsidR="002B14F3" w:rsidRPr="002B14F3" w:rsidRDefault="002B14F3" w:rsidP="002B14F3">
      <w:pPr>
        <w:numPr>
          <w:ilvl w:val="0"/>
          <w:numId w:val="42"/>
        </w:numPr>
      </w:pPr>
      <w:r w:rsidRPr="002B14F3">
        <w:t>Execution Graph (center, live glowing paths)</w:t>
      </w:r>
    </w:p>
    <w:p w14:paraId="3E001799" w14:textId="77777777" w:rsidR="002B14F3" w:rsidRPr="002B14F3" w:rsidRDefault="002B14F3" w:rsidP="002B14F3">
      <w:pPr>
        <w:numPr>
          <w:ilvl w:val="0"/>
          <w:numId w:val="42"/>
        </w:numPr>
      </w:pPr>
      <w:r w:rsidRPr="002B14F3">
        <w:t>Output viewer (bottom: scrollable JSON with color-coded accuracy checks)</w:t>
      </w:r>
    </w:p>
    <w:p w14:paraId="24963023" w14:textId="77777777" w:rsidR="002B14F3" w:rsidRPr="002B14F3" w:rsidRDefault="002B14F3" w:rsidP="002B14F3">
      <w:r w:rsidRPr="002B14F3">
        <w:pict w14:anchorId="57798889">
          <v:rect id="_x0000_i1468" style="width:0;height:1.5pt" o:hralign="center" o:hrstd="t" o:hr="t" fillcolor="#a0a0a0" stroked="f"/>
        </w:pict>
      </w:r>
    </w:p>
    <w:p w14:paraId="30C1633E" w14:textId="77777777" w:rsidR="002B14F3" w:rsidRPr="002B14F3" w:rsidRDefault="002B14F3" w:rsidP="002B14F3">
      <w:pPr>
        <w:rPr>
          <w:b/>
          <w:bCs/>
        </w:rPr>
      </w:pPr>
      <w:r w:rsidRPr="002B14F3">
        <w:rPr>
          <w:b/>
          <w:bCs/>
        </w:rPr>
        <w:t xml:space="preserve">3.4 </w:t>
      </w:r>
      <w:r w:rsidRPr="002B14F3">
        <w:rPr>
          <w:rFonts w:ascii="Segoe UI Emoji" w:hAnsi="Segoe UI Emoji" w:cs="Segoe UI Emoji"/>
          <w:b/>
          <w:bCs/>
        </w:rPr>
        <w:t>🪞</w:t>
      </w:r>
      <w:r w:rsidRPr="002B14F3">
        <w:rPr>
          <w:b/>
          <w:bCs/>
        </w:rPr>
        <w:t xml:space="preserve"> Prompt Engineering Canvas</w:t>
      </w:r>
    </w:p>
    <w:p w14:paraId="060901AA" w14:textId="77777777" w:rsidR="002B14F3" w:rsidRPr="002B14F3" w:rsidRDefault="002B14F3" w:rsidP="002B14F3">
      <w:r w:rsidRPr="002B14F3">
        <w:rPr>
          <w:b/>
          <w:bCs/>
        </w:rPr>
        <w:t>Visuals:</w:t>
      </w:r>
    </w:p>
    <w:p w14:paraId="22919CD1" w14:textId="77777777" w:rsidR="002B14F3" w:rsidRPr="002B14F3" w:rsidRDefault="002B14F3" w:rsidP="002B14F3">
      <w:pPr>
        <w:numPr>
          <w:ilvl w:val="0"/>
          <w:numId w:val="43"/>
        </w:numPr>
      </w:pPr>
      <w:r w:rsidRPr="002B14F3">
        <w:t>Center grid canvas: Black with glowing gold node grid</w:t>
      </w:r>
    </w:p>
    <w:p w14:paraId="4739D165" w14:textId="77777777" w:rsidR="002B14F3" w:rsidRPr="002B14F3" w:rsidRDefault="002B14F3" w:rsidP="002B14F3">
      <w:pPr>
        <w:numPr>
          <w:ilvl w:val="0"/>
          <w:numId w:val="43"/>
        </w:numPr>
      </w:pPr>
      <w:r w:rsidRPr="002B14F3">
        <w:t>Prompt input card: Floating glass panel with blue glow</w:t>
      </w:r>
    </w:p>
    <w:p w14:paraId="1022F6DF" w14:textId="77777777" w:rsidR="002B14F3" w:rsidRPr="002B14F3" w:rsidRDefault="002B14F3" w:rsidP="002B14F3">
      <w:pPr>
        <w:numPr>
          <w:ilvl w:val="0"/>
          <w:numId w:val="43"/>
        </w:numPr>
      </w:pPr>
      <w:r w:rsidRPr="002B14F3">
        <w:t>Tool nodes: Red if validation, green if enrichment</w:t>
      </w:r>
    </w:p>
    <w:p w14:paraId="2865810F" w14:textId="77777777" w:rsidR="002B14F3" w:rsidRPr="002B14F3" w:rsidRDefault="002B14F3" w:rsidP="002B14F3">
      <w:r w:rsidRPr="002B14F3">
        <w:rPr>
          <w:b/>
          <w:bCs/>
        </w:rPr>
        <w:t>Features:</w:t>
      </w:r>
    </w:p>
    <w:p w14:paraId="5914F131" w14:textId="77777777" w:rsidR="002B14F3" w:rsidRPr="002B14F3" w:rsidRDefault="002B14F3" w:rsidP="002B14F3">
      <w:pPr>
        <w:numPr>
          <w:ilvl w:val="0"/>
          <w:numId w:val="44"/>
        </w:numPr>
      </w:pPr>
      <w:r w:rsidRPr="002B14F3">
        <w:t>Add memory/tool/validator node</w:t>
      </w:r>
    </w:p>
    <w:p w14:paraId="1375CF5A" w14:textId="77777777" w:rsidR="002B14F3" w:rsidRPr="002B14F3" w:rsidRDefault="002B14F3" w:rsidP="002B14F3">
      <w:pPr>
        <w:numPr>
          <w:ilvl w:val="0"/>
          <w:numId w:val="44"/>
        </w:numPr>
      </w:pPr>
      <w:r w:rsidRPr="002B14F3">
        <w:t>Test Run → shows latency, token cost, confidence</w:t>
      </w:r>
    </w:p>
    <w:p w14:paraId="29A06E69" w14:textId="77777777" w:rsidR="002B14F3" w:rsidRPr="002B14F3" w:rsidRDefault="002B14F3" w:rsidP="002B14F3">
      <w:pPr>
        <w:numPr>
          <w:ilvl w:val="0"/>
          <w:numId w:val="44"/>
        </w:numPr>
      </w:pPr>
      <w:r w:rsidRPr="002B14F3">
        <w:lastRenderedPageBreak/>
        <w:t>Export to “Agent Config” with single button</w:t>
      </w:r>
    </w:p>
    <w:p w14:paraId="0AB88D43" w14:textId="77777777" w:rsidR="002B14F3" w:rsidRPr="002B14F3" w:rsidRDefault="002B14F3" w:rsidP="002B14F3">
      <w:r w:rsidRPr="002B14F3">
        <w:pict w14:anchorId="6C77D479">
          <v:rect id="_x0000_i1469" style="width:0;height:1.5pt" o:hralign="center" o:hrstd="t" o:hr="t" fillcolor="#a0a0a0" stroked="f"/>
        </w:pict>
      </w:r>
    </w:p>
    <w:p w14:paraId="650FF205" w14:textId="77777777" w:rsidR="002B14F3" w:rsidRPr="002B14F3" w:rsidRDefault="002B14F3" w:rsidP="002B14F3">
      <w:pPr>
        <w:rPr>
          <w:b/>
          <w:bCs/>
        </w:rPr>
      </w:pPr>
      <w:r w:rsidRPr="002B14F3">
        <w:rPr>
          <w:b/>
          <w:bCs/>
        </w:rPr>
        <w:t xml:space="preserve">3.5 </w:t>
      </w:r>
      <w:r w:rsidRPr="002B14F3">
        <w:rPr>
          <w:rFonts w:ascii="Segoe UI Emoji" w:hAnsi="Segoe UI Emoji" w:cs="Segoe UI Emoji"/>
          <w:b/>
          <w:bCs/>
        </w:rPr>
        <w:t>🔍</w:t>
      </w:r>
      <w:r w:rsidRPr="002B14F3">
        <w:rPr>
          <w:b/>
          <w:bCs/>
        </w:rPr>
        <w:t xml:space="preserve"> Audit &amp; Explainability Console</w:t>
      </w:r>
    </w:p>
    <w:p w14:paraId="2FC489E0" w14:textId="77777777" w:rsidR="002B14F3" w:rsidRPr="002B14F3" w:rsidRDefault="002B14F3" w:rsidP="002B14F3">
      <w:r w:rsidRPr="002B14F3">
        <w:rPr>
          <w:b/>
          <w:bCs/>
        </w:rPr>
        <w:t>Visuals:</w:t>
      </w:r>
    </w:p>
    <w:p w14:paraId="21EA2AF9" w14:textId="77777777" w:rsidR="002B14F3" w:rsidRPr="002B14F3" w:rsidRDefault="002B14F3" w:rsidP="002B14F3">
      <w:pPr>
        <w:numPr>
          <w:ilvl w:val="0"/>
          <w:numId w:val="45"/>
        </w:numPr>
      </w:pPr>
      <w:r w:rsidRPr="002B14F3">
        <w:t>Dark card list with Vanguard color bands per agent: Blue = Secure, Red = Failed Integrity, Green = Accurate</w:t>
      </w:r>
    </w:p>
    <w:p w14:paraId="2F7F48B5" w14:textId="77777777" w:rsidR="002B14F3" w:rsidRPr="002B14F3" w:rsidRDefault="002B14F3" w:rsidP="002B14F3">
      <w:pPr>
        <w:numPr>
          <w:ilvl w:val="0"/>
          <w:numId w:val="45"/>
        </w:numPr>
      </w:pPr>
      <w:r w:rsidRPr="002B14F3">
        <w:t>Timeline trace is a vertical glow bar with steps shown as waypoints</w:t>
      </w:r>
    </w:p>
    <w:p w14:paraId="41150EB6" w14:textId="77777777" w:rsidR="002B14F3" w:rsidRPr="002B14F3" w:rsidRDefault="002B14F3" w:rsidP="002B14F3">
      <w:pPr>
        <w:numPr>
          <w:ilvl w:val="0"/>
          <w:numId w:val="45"/>
        </w:numPr>
      </w:pPr>
      <w:r w:rsidRPr="002B14F3">
        <w:t>“Why This?” modal: Black background with parchment-like scroll and Seraphim gold accents</w:t>
      </w:r>
    </w:p>
    <w:p w14:paraId="5FE2367B" w14:textId="77777777" w:rsidR="002B14F3" w:rsidRPr="002B14F3" w:rsidRDefault="002B14F3" w:rsidP="002B14F3">
      <w:r w:rsidRPr="002B14F3">
        <w:rPr>
          <w:b/>
          <w:bCs/>
        </w:rPr>
        <w:t>Sections:</w:t>
      </w:r>
    </w:p>
    <w:p w14:paraId="0450E8C6" w14:textId="77777777" w:rsidR="002B14F3" w:rsidRPr="002B14F3" w:rsidRDefault="002B14F3" w:rsidP="002B14F3">
      <w:pPr>
        <w:numPr>
          <w:ilvl w:val="0"/>
          <w:numId w:val="46"/>
        </w:numPr>
      </w:pPr>
      <w:r w:rsidRPr="002B14F3">
        <w:t>Audit Log Timeline</w:t>
      </w:r>
    </w:p>
    <w:p w14:paraId="2EFEB079" w14:textId="77777777" w:rsidR="002B14F3" w:rsidRPr="002B14F3" w:rsidRDefault="002B14F3" w:rsidP="002B14F3">
      <w:pPr>
        <w:numPr>
          <w:ilvl w:val="0"/>
          <w:numId w:val="46"/>
        </w:numPr>
      </w:pPr>
      <w:r w:rsidRPr="002B14F3">
        <w:t>Explanation Summary (shows chain-of-reasoning)</w:t>
      </w:r>
    </w:p>
    <w:p w14:paraId="7BC4E2CD" w14:textId="77777777" w:rsidR="002B14F3" w:rsidRPr="002B14F3" w:rsidRDefault="002B14F3" w:rsidP="002B14F3">
      <w:pPr>
        <w:numPr>
          <w:ilvl w:val="0"/>
          <w:numId w:val="46"/>
        </w:numPr>
      </w:pPr>
      <w:r w:rsidRPr="002B14F3">
        <w:t>Input Attribution View (heatmap overlay)</w:t>
      </w:r>
    </w:p>
    <w:p w14:paraId="4B3DD24D" w14:textId="77777777" w:rsidR="002B14F3" w:rsidRPr="002B14F3" w:rsidRDefault="002B14F3" w:rsidP="002B14F3">
      <w:r w:rsidRPr="002B14F3">
        <w:pict w14:anchorId="4C1F0497">
          <v:rect id="_x0000_i1470" style="width:0;height:1.5pt" o:hralign="center" o:hrstd="t" o:hr="t" fillcolor="#a0a0a0" stroked="f"/>
        </w:pict>
      </w:r>
    </w:p>
    <w:p w14:paraId="1DB9A952" w14:textId="77777777" w:rsidR="002B14F3" w:rsidRPr="002B14F3" w:rsidRDefault="002B14F3" w:rsidP="002B14F3">
      <w:pPr>
        <w:rPr>
          <w:b/>
          <w:bCs/>
        </w:rPr>
      </w:pPr>
      <w:r w:rsidRPr="002B14F3">
        <w:rPr>
          <w:b/>
          <w:bCs/>
        </w:rPr>
        <w:t xml:space="preserve">3.6 </w:t>
      </w:r>
      <w:r w:rsidRPr="002B14F3">
        <w:rPr>
          <w:rFonts w:ascii="Segoe UI Emoji" w:hAnsi="Segoe UI Emoji" w:cs="Segoe UI Emoji"/>
          <w:b/>
          <w:bCs/>
        </w:rPr>
        <w:t>🗂️</w:t>
      </w:r>
      <w:r w:rsidRPr="002B14F3">
        <w:rPr>
          <w:b/>
          <w:bCs/>
        </w:rPr>
        <w:t xml:space="preserve"> Scenario / Use Case Launcher</w:t>
      </w:r>
    </w:p>
    <w:p w14:paraId="76A15DFE" w14:textId="77777777" w:rsidR="002B14F3" w:rsidRPr="002B14F3" w:rsidRDefault="002B14F3" w:rsidP="002B14F3">
      <w:r w:rsidRPr="002B14F3">
        <w:rPr>
          <w:b/>
          <w:bCs/>
        </w:rPr>
        <w:t>Visuals:</w:t>
      </w:r>
    </w:p>
    <w:p w14:paraId="279FC3C0" w14:textId="77777777" w:rsidR="002B14F3" w:rsidRPr="002B14F3" w:rsidRDefault="002B14F3" w:rsidP="002B14F3">
      <w:pPr>
        <w:numPr>
          <w:ilvl w:val="0"/>
          <w:numId w:val="47"/>
        </w:numPr>
      </w:pPr>
      <w:r w:rsidRPr="002B14F3">
        <w:t>Grid layout of use cases: glowing edge cards by vertical</w:t>
      </w:r>
    </w:p>
    <w:p w14:paraId="37255493" w14:textId="77777777" w:rsidR="002B14F3" w:rsidRPr="002B14F3" w:rsidRDefault="002B14F3" w:rsidP="002B14F3">
      <w:pPr>
        <w:numPr>
          <w:ilvl w:val="1"/>
          <w:numId w:val="47"/>
        </w:numPr>
      </w:pPr>
      <w:r w:rsidRPr="002B14F3">
        <w:t>Energy = gold border</w:t>
      </w:r>
    </w:p>
    <w:p w14:paraId="2E2A4B3E" w14:textId="77777777" w:rsidR="002B14F3" w:rsidRPr="002B14F3" w:rsidRDefault="002B14F3" w:rsidP="002B14F3">
      <w:pPr>
        <w:numPr>
          <w:ilvl w:val="1"/>
          <w:numId w:val="47"/>
        </w:numPr>
      </w:pPr>
      <w:r w:rsidRPr="002B14F3">
        <w:t>Healthcare = blue</w:t>
      </w:r>
    </w:p>
    <w:p w14:paraId="27955A13" w14:textId="77777777" w:rsidR="002B14F3" w:rsidRPr="002B14F3" w:rsidRDefault="002B14F3" w:rsidP="002B14F3">
      <w:pPr>
        <w:numPr>
          <w:ilvl w:val="1"/>
          <w:numId w:val="47"/>
        </w:numPr>
      </w:pPr>
      <w:r w:rsidRPr="002B14F3">
        <w:t>Insurance = violet</w:t>
      </w:r>
    </w:p>
    <w:p w14:paraId="27AD487F" w14:textId="77777777" w:rsidR="002B14F3" w:rsidRPr="002B14F3" w:rsidRDefault="002B14F3" w:rsidP="002B14F3">
      <w:pPr>
        <w:numPr>
          <w:ilvl w:val="1"/>
          <w:numId w:val="47"/>
        </w:numPr>
      </w:pPr>
      <w:r w:rsidRPr="002B14F3">
        <w:t>Government = silver</w:t>
      </w:r>
    </w:p>
    <w:p w14:paraId="3DC2EF74" w14:textId="77777777" w:rsidR="002B14F3" w:rsidRPr="002B14F3" w:rsidRDefault="002B14F3" w:rsidP="002B14F3">
      <w:pPr>
        <w:numPr>
          <w:ilvl w:val="1"/>
          <w:numId w:val="47"/>
        </w:numPr>
      </w:pPr>
      <w:r w:rsidRPr="002B14F3">
        <w:t>Finance = emerald</w:t>
      </w:r>
    </w:p>
    <w:p w14:paraId="7A68FB45" w14:textId="77777777" w:rsidR="002B14F3" w:rsidRPr="002B14F3" w:rsidRDefault="002B14F3" w:rsidP="002B14F3">
      <w:r w:rsidRPr="002B14F3">
        <w:rPr>
          <w:b/>
          <w:bCs/>
        </w:rPr>
        <w:t>Actions:</w:t>
      </w:r>
    </w:p>
    <w:p w14:paraId="287C86DF" w14:textId="77777777" w:rsidR="002B14F3" w:rsidRPr="002B14F3" w:rsidRDefault="002B14F3" w:rsidP="002B14F3">
      <w:pPr>
        <w:numPr>
          <w:ilvl w:val="0"/>
          <w:numId w:val="48"/>
        </w:numPr>
      </w:pPr>
      <w:r w:rsidRPr="002B14F3">
        <w:t>“Select Vertical” dropdown (top-left, gold outline)</w:t>
      </w:r>
    </w:p>
    <w:p w14:paraId="4C4ED5C7" w14:textId="77777777" w:rsidR="002B14F3" w:rsidRPr="002B14F3" w:rsidRDefault="002B14F3" w:rsidP="002B14F3">
      <w:pPr>
        <w:numPr>
          <w:ilvl w:val="0"/>
          <w:numId w:val="48"/>
        </w:numPr>
      </w:pPr>
      <w:r w:rsidRPr="002B14F3">
        <w:t>Click card → Launch modal with:</w:t>
      </w:r>
    </w:p>
    <w:p w14:paraId="076C190D" w14:textId="77777777" w:rsidR="002B14F3" w:rsidRPr="002B14F3" w:rsidRDefault="002B14F3" w:rsidP="002B14F3">
      <w:pPr>
        <w:numPr>
          <w:ilvl w:val="1"/>
          <w:numId w:val="48"/>
        </w:numPr>
      </w:pPr>
      <w:r w:rsidRPr="002B14F3">
        <w:t>Scenario overview</w:t>
      </w:r>
    </w:p>
    <w:p w14:paraId="5909AE76" w14:textId="77777777" w:rsidR="002B14F3" w:rsidRPr="002B14F3" w:rsidRDefault="002B14F3" w:rsidP="002B14F3">
      <w:pPr>
        <w:numPr>
          <w:ilvl w:val="1"/>
          <w:numId w:val="48"/>
        </w:numPr>
      </w:pPr>
      <w:r w:rsidRPr="002B14F3">
        <w:t>Agents involved</w:t>
      </w:r>
    </w:p>
    <w:p w14:paraId="6376BB2F" w14:textId="77777777" w:rsidR="002B14F3" w:rsidRPr="002B14F3" w:rsidRDefault="002B14F3" w:rsidP="002B14F3">
      <w:pPr>
        <w:numPr>
          <w:ilvl w:val="1"/>
          <w:numId w:val="48"/>
        </w:numPr>
      </w:pPr>
      <w:r w:rsidRPr="002B14F3">
        <w:t>Compliance level badge</w:t>
      </w:r>
    </w:p>
    <w:p w14:paraId="5CF7DD81" w14:textId="77777777" w:rsidR="002B14F3" w:rsidRPr="002B14F3" w:rsidRDefault="002B14F3" w:rsidP="002B14F3">
      <w:pPr>
        <w:numPr>
          <w:ilvl w:val="1"/>
          <w:numId w:val="48"/>
        </w:numPr>
      </w:pPr>
      <w:r w:rsidRPr="002B14F3">
        <w:t>"Run in Sandbox" or "Launch Regulated Flow"</w:t>
      </w:r>
    </w:p>
    <w:p w14:paraId="2BF97921" w14:textId="77777777" w:rsidR="002B14F3" w:rsidRPr="002B14F3" w:rsidRDefault="002B14F3" w:rsidP="002B14F3">
      <w:r w:rsidRPr="002B14F3">
        <w:pict w14:anchorId="5CFFFE94">
          <v:rect id="_x0000_i1471" style="width:0;height:1.5pt" o:hralign="center" o:hrstd="t" o:hr="t" fillcolor="#a0a0a0" stroked="f"/>
        </w:pict>
      </w:r>
    </w:p>
    <w:p w14:paraId="1CA8A39C" w14:textId="77777777" w:rsidR="002B14F3" w:rsidRPr="002B14F3" w:rsidRDefault="002B14F3" w:rsidP="002B14F3">
      <w:pPr>
        <w:rPr>
          <w:b/>
          <w:bCs/>
        </w:rPr>
      </w:pPr>
      <w:r w:rsidRPr="002B14F3">
        <w:rPr>
          <w:b/>
          <w:bCs/>
        </w:rPr>
        <w:lastRenderedPageBreak/>
        <w:t xml:space="preserve">3.7 </w:t>
      </w:r>
      <w:r w:rsidRPr="002B14F3">
        <w:rPr>
          <w:rFonts w:ascii="Segoe UI Emoji" w:hAnsi="Segoe UI Emoji" w:cs="Segoe UI Emoji"/>
          <w:b/>
          <w:bCs/>
        </w:rPr>
        <w:t>🧑</w:t>
      </w:r>
      <w:r w:rsidRPr="002B14F3">
        <w:rPr>
          <w:b/>
          <w:bCs/>
        </w:rPr>
        <w:t>‍</w:t>
      </w:r>
      <w:r w:rsidRPr="002B14F3">
        <w:rPr>
          <w:rFonts w:ascii="Segoe UI Emoji" w:hAnsi="Segoe UI Emoji" w:cs="Segoe UI Emoji"/>
          <w:b/>
          <w:bCs/>
        </w:rPr>
        <w:t>💼</w:t>
      </w:r>
      <w:r w:rsidRPr="002B14F3">
        <w:rPr>
          <w:b/>
          <w:bCs/>
        </w:rPr>
        <w:t xml:space="preserve"> User + Role Management</w:t>
      </w:r>
    </w:p>
    <w:p w14:paraId="0C994921" w14:textId="77777777" w:rsidR="002B14F3" w:rsidRPr="002B14F3" w:rsidRDefault="002B14F3" w:rsidP="002B14F3">
      <w:r w:rsidRPr="002B14F3">
        <w:rPr>
          <w:b/>
          <w:bCs/>
        </w:rPr>
        <w:t>Visuals:</w:t>
      </w:r>
    </w:p>
    <w:p w14:paraId="6F9725F7" w14:textId="77777777" w:rsidR="002B14F3" w:rsidRPr="002B14F3" w:rsidRDefault="002B14F3" w:rsidP="002B14F3">
      <w:pPr>
        <w:numPr>
          <w:ilvl w:val="0"/>
          <w:numId w:val="49"/>
        </w:numPr>
      </w:pPr>
      <w:r w:rsidRPr="002B14F3">
        <w:t>Black panel cards with role label badges (Admin = Blue, Viewer = Gray, Vanguard Reviewer = Gold)</w:t>
      </w:r>
    </w:p>
    <w:p w14:paraId="149870AA" w14:textId="77777777" w:rsidR="002B14F3" w:rsidRPr="002B14F3" w:rsidRDefault="002B14F3" w:rsidP="002B14F3">
      <w:pPr>
        <w:numPr>
          <w:ilvl w:val="0"/>
          <w:numId w:val="49"/>
        </w:numPr>
      </w:pPr>
      <w:r w:rsidRPr="002B14F3">
        <w:t>Toggle for active/</w:t>
      </w:r>
      <w:proofErr w:type="gramStart"/>
      <w:r w:rsidRPr="002B14F3">
        <w:t>suspended</w:t>
      </w:r>
      <w:proofErr w:type="gramEnd"/>
    </w:p>
    <w:p w14:paraId="3726EE05" w14:textId="77777777" w:rsidR="002B14F3" w:rsidRPr="002B14F3" w:rsidRDefault="002B14F3" w:rsidP="002B14F3">
      <w:r w:rsidRPr="002B14F3">
        <w:rPr>
          <w:b/>
          <w:bCs/>
        </w:rPr>
        <w:t>Actions:</w:t>
      </w:r>
    </w:p>
    <w:p w14:paraId="6B85FB7F" w14:textId="77777777" w:rsidR="002B14F3" w:rsidRPr="002B14F3" w:rsidRDefault="002B14F3" w:rsidP="002B14F3">
      <w:pPr>
        <w:numPr>
          <w:ilvl w:val="0"/>
          <w:numId w:val="50"/>
        </w:numPr>
      </w:pPr>
      <w:r w:rsidRPr="002B14F3">
        <w:t>Role Edit modal (floating red outline)</w:t>
      </w:r>
    </w:p>
    <w:p w14:paraId="0E0E347F" w14:textId="77777777" w:rsidR="002B14F3" w:rsidRPr="002B14F3" w:rsidRDefault="002B14F3" w:rsidP="002B14F3">
      <w:pPr>
        <w:numPr>
          <w:ilvl w:val="0"/>
          <w:numId w:val="50"/>
        </w:numPr>
      </w:pPr>
      <w:r w:rsidRPr="002B14F3">
        <w:t>View usage stats (line graph in green)</w:t>
      </w:r>
    </w:p>
    <w:p w14:paraId="52009B44" w14:textId="77777777" w:rsidR="002B14F3" w:rsidRPr="002B14F3" w:rsidRDefault="002B14F3" w:rsidP="002B14F3">
      <w:r w:rsidRPr="002B14F3">
        <w:pict w14:anchorId="63D658EB">
          <v:rect id="_x0000_i1472" style="width:0;height:1.5pt" o:hralign="center" o:hrstd="t" o:hr="t" fillcolor="#a0a0a0" stroked="f"/>
        </w:pict>
      </w:r>
    </w:p>
    <w:p w14:paraId="7C516334" w14:textId="77777777" w:rsidR="002B14F3" w:rsidRPr="002B14F3" w:rsidRDefault="002B14F3" w:rsidP="002B14F3">
      <w:pPr>
        <w:rPr>
          <w:b/>
          <w:bCs/>
        </w:rPr>
      </w:pPr>
      <w:r w:rsidRPr="002B14F3">
        <w:rPr>
          <w:b/>
          <w:bCs/>
        </w:rPr>
        <w:t xml:space="preserve">3.8 </w:t>
      </w:r>
      <w:r w:rsidRPr="002B14F3">
        <w:rPr>
          <w:rFonts w:ascii="Segoe UI Emoji" w:hAnsi="Segoe UI Emoji" w:cs="Segoe UI Emoji"/>
          <w:b/>
          <w:bCs/>
        </w:rPr>
        <w:t>🧾</w:t>
      </w:r>
      <w:r w:rsidRPr="002B14F3">
        <w:rPr>
          <w:b/>
          <w:bCs/>
        </w:rPr>
        <w:t xml:space="preserve"> Output + Certification View</w:t>
      </w:r>
    </w:p>
    <w:p w14:paraId="5957CA7C" w14:textId="77777777" w:rsidR="002B14F3" w:rsidRPr="002B14F3" w:rsidRDefault="002B14F3" w:rsidP="002B14F3">
      <w:r w:rsidRPr="002B14F3">
        <w:rPr>
          <w:b/>
          <w:bCs/>
        </w:rPr>
        <w:t>Visuals:</w:t>
      </w:r>
    </w:p>
    <w:p w14:paraId="17FFD5FC" w14:textId="77777777" w:rsidR="002B14F3" w:rsidRPr="002B14F3" w:rsidRDefault="002B14F3" w:rsidP="002B14F3">
      <w:pPr>
        <w:numPr>
          <w:ilvl w:val="0"/>
          <w:numId w:val="51"/>
        </w:numPr>
      </w:pPr>
      <w:r w:rsidRPr="002B14F3">
        <w:t>Document viewer (black slate background)</w:t>
      </w:r>
    </w:p>
    <w:p w14:paraId="4CC0DD58" w14:textId="77777777" w:rsidR="002B14F3" w:rsidRPr="002B14F3" w:rsidRDefault="002B14F3" w:rsidP="002B14F3">
      <w:pPr>
        <w:numPr>
          <w:ilvl w:val="0"/>
          <w:numId w:val="51"/>
        </w:numPr>
      </w:pPr>
      <w:r w:rsidRPr="002B14F3">
        <w:t>Right-side panel: “Validation Summary”</w:t>
      </w:r>
    </w:p>
    <w:p w14:paraId="1DF846AC" w14:textId="77777777" w:rsidR="002B14F3" w:rsidRPr="002B14F3" w:rsidRDefault="002B14F3" w:rsidP="002B14F3">
      <w:pPr>
        <w:numPr>
          <w:ilvl w:val="1"/>
          <w:numId w:val="51"/>
        </w:numPr>
      </w:pPr>
      <w:r w:rsidRPr="002B14F3">
        <w:t>Blue = Security Passed</w:t>
      </w:r>
    </w:p>
    <w:p w14:paraId="58BBF5D2" w14:textId="77777777" w:rsidR="002B14F3" w:rsidRPr="002B14F3" w:rsidRDefault="002B14F3" w:rsidP="002B14F3">
      <w:pPr>
        <w:numPr>
          <w:ilvl w:val="1"/>
          <w:numId w:val="51"/>
        </w:numPr>
      </w:pPr>
      <w:r w:rsidRPr="002B14F3">
        <w:t>Red = 1+ Schema Gaps</w:t>
      </w:r>
    </w:p>
    <w:p w14:paraId="3DD2621D" w14:textId="77777777" w:rsidR="002B14F3" w:rsidRPr="002B14F3" w:rsidRDefault="002B14F3" w:rsidP="002B14F3">
      <w:pPr>
        <w:numPr>
          <w:ilvl w:val="1"/>
          <w:numId w:val="51"/>
        </w:numPr>
      </w:pPr>
      <w:r w:rsidRPr="002B14F3">
        <w:t>Green = Accuracy ≥ 95%</w:t>
      </w:r>
    </w:p>
    <w:p w14:paraId="4B0AD0CB" w14:textId="77777777" w:rsidR="002B14F3" w:rsidRPr="002B14F3" w:rsidRDefault="002B14F3" w:rsidP="002B14F3">
      <w:r w:rsidRPr="002B14F3">
        <w:rPr>
          <w:b/>
          <w:bCs/>
        </w:rPr>
        <w:t>Actions:</w:t>
      </w:r>
    </w:p>
    <w:p w14:paraId="78F8E8EA" w14:textId="77777777" w:rsidR="002B14F3" w:rsidRPr="002B14F3" w:rsidRDefault="002B14F3" w:rsidP="002B14F3">
      <w:pPr>
        <w:numPr>
          <w:ilvl w:val="0"/>
          <w:numId w:val="52"/>
        </w:numPr>
      </w:pPr>
      <w:r w:rsidRPr="002B14F3">
        <w:t>Download “Clean Output + Audit Bundle”</w:t>
      </w:r>
    </w:p>
    <w:p w14:paraId="000C4BCD" w14:textId="77777777" w:rsidR="002B14F3" w:rsidRPr="002B14F3" w:rsidRDefault="002B14F3" w:rsidP="002B14F3">
      <w:pPr>
        <w:numPr>
          <w:ilvl w:val="0"/>
          <w:numId w:val="52"/>
        </w:numPr>
      </w:pPr>
      <w:r w:rsidRPr="002B14F3">
        <w:t>Certify + Sign (Signature modal: gold seal, date, hash)</w:t>
      </w:r>
    </w:p>
    <w:p w14:paraId="72C4B570" w14:textId="77777777" w:rsidR="002B14F3" w:rsidRPr="002B14F3" w:rsidRDefault="002B14F3" w:rsidP="002B14F3">
      <w:pPr>
        <w:numPr>
          <w:ilvl w:val="0"/>
          <w:numId w:val="52"/>
        </w:numPr>
      </w:pPr>
      <w:r w:rsidRPr="002B14F3">
        <w:t>“Send to Regulator” (if enabled)</w:t>
      </w:r>
    </w:p>
    <w:p w14:paraId="7F716BD7" w14:textId="77777777" w:rsidR="002B14F3" w:rsidRPr="002B14F3" w:rsidRDefault="002B14F3" w:rsidP="002B14F3">
      <w:r w:rsidRPr="002B14F3">
        <w:pict w14:anchorId="311E1174">
          <v:rect id="_x0000_i1473" style="width:0;height:1.5pt" o:hralign="center" o:hrstd="t" o:hr="t" fillcolor="#a0a0a0" stroked="f"/>
        </w:pict>
      </w:r>
    </w:p>
    <w:p w14:paraId="3D432326" w14:textId="77777777" w:rsidR="002B14F3" w:rsidRPr="002B14F3" w:rsidRDefault="002B14F3" w:rsidP="002B14F3">
      <w:pPr>
        <w:rPr>
          <w:b/>
          <w:bCs/>
        </w:rPr>
      </w:pPr>
      <w:r w:rsidRPr="002B14F3">
        <w:rPr>
          <w:rFonts w:ascii="Segoe UI Emoji" w:hAnsi="Segoe UI Emoji" w:cs="Segoe UI Emoji"/>
          <w:b/>
          <w:bCs/>
        </w:rPr>
        <w:t>🎛️</w:t>
      </w:r>
      <w:r w:rsidRPr="002B14F3">
        <w:rPr>
          <w:b/>
          <w:bCs/>
        </w:rPr>
        <w:t xml:space="preserve"> 4. Global UI System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4"/>
        <w:gridCol w:w="6886"/>
      </w:tblGrid>
      <w:tr w:rsidR="002B14F3" w:rsidRPr="002B14F3" w14:paraId="542F5212" w14:textId="77777777" w:rsidTr="002B14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A82F03" w14:textId="77777777" w:rsidR="002B14F3" w:rsidRPr="002B14F3" w:rsidRDefault="002B14F3" w:rsidP="002B14F3">
            <w:pPr>
              <w:rPr>
                <w:b/>
                <w:bCs/>
              </w:rPr>
            </w:pPr>
            <w:r w:rsidRPr="002B14F3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620677E" w14:textId="77777777" w:rsidR="002B14F3" w:rsidRPr="002B14F3" w:rsidRDefault="002B14F3" w:rsidP="002B14F3">
            <w:pPr>
              <w:rPr>
                <w:b/>
                <w:bCs/>
              </w:rPr>
            </w:pPr>
            <w:r w:rsidRPr="002B14F3">
              <w:rPr>
                <w:b/>
                <w:bCs/>
              </w:rPr>
              <w:t>Description</w:t>
            </w:r>
          </w:p>
        </w:tc>
      </w:tr>
      <w:tr w:rsidR="002B14F3" w:rsidRPr="002B14F3" w14:paraId="67D6C429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C5BC6" w14:textId="77777777" w:rsidR="002B14F3" w:rsidRPr="002B14F3" w:rsidRDefault="002B14F3" w:rsidP="002B14F3">
            <w:r w:rsidRPr="002B14F3">
              <w:rPr>
                <w:b/>
                <w:bCs/>
              </w:rPr>
              <w:t>Top Nav Bar</w:t>
            </w:r>
          </w:p>
        </w:tc>
        <w:tc>
          <w:tcPr>
            <w:tcW w:w="0" w:type="auto"/>
            <w:vAlign w:val="center"/>
            <w:hideMark/>
          </w:tcPr>
          <w:p w14:paraId="76098F98" w14:textId="77777777" w:rsidR="002B14F3" w:rsidRPr="002B14F3" w:rsidRDefault="002B14F3" w:rsidP="002B14F3">
            <w:r w:rsidRPr="002B14F3">
              <w:t>Black bar with glowing Seraphim flame logo and Vanguards badge</w:t>
            </w:r>
          </w:p>
        </w:tc>
      </w:tr>
      <w:tr w:rsidR="002B14F3" w:rsidRPr="002B14F3" w14:paraId="710E63F5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0422B" w14:textId="77777777" w:rsidR="002B14F3" w:rsidRPr="002B14F3" w:rsidRDefault="002B14F3" w:rsidP="002B14F3">
            <w:r w:rsidRPr="002B14F3">
              <w:rPr>
                <w:b/>
                <w:bCs/>
              </w:rPr>
              <w:t>Left Panel Nav</w:t>
            </w:r>
          </w:p>
        </w:tc>
        <w:tc>
          <w:tcPr>
            <w:tcW w:w="0" w:type="auto"/>
            <w:vAlign w:val="center"/>
            <w:hideMark/>
          </w:tcPr>
          <w:p w14:paraId="17674D55" w14:textId="77777777" w:rsidR="002B14F3" w:rsidRPr="002B14F3" w:rsidRDefault="002B14F3" w:rsidP="002B14F3">
            <w:r w:rsidRPr="002B14F3">
              <w:t>Gold-embossed icons (Home, Agents, Audit, Templates, Users, Tools)</w:t>
            </w:r>
          </w:p>
        </w:tc>
      </w:tr>
      <w:tr w:rsidR="002B14F3" w:rsidRPr="002B14F3" w14:paraId="7A549384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DA30B" w14:textId="77777777" w:rsidR="002B14F3" w:rsidRPr="002B14F3" w:rsidRDefault="002B14F3" w:rsidP="002B14F3">
            <w:r w:rsidRPr="002B14F3">
              <w:rPr>
                <w:b/>
                <w:bCs/>
              </w:rPr>
              <w:t>Notification Bell</w:t>
            </w:r>
          </w:p>
        </w:tc>
        <w:tc>
          <w:tcPr>
            <w:tcW w:w="0" w:type="auto"/>
            <w:vAlign w:val="center"/>
            <w:hideMark/>
          </w:tcPr>
          <w:p w14:paraId="1C04AC59" w14:textId="77777777" w:rsidR="002B14F3" w:rsidRPr="002B14F3" w:rsidRDefault="002B14F3" w:rsidP="002B14F3">
            <w:r w:rsidRPr="002B14F3">
              <w:t>Pulsing badge; hover shows real-time log scroll</w:t>
            </w:r>
          </w:p>
        </w:tc>
      </w:tr>
      <w:tr w:rsidR="002B14F3" w:rsidRPr="002B14F3" w14:paraId="1B8AC59F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C3035" w14:textId="77777777" w:rsidR="002B14F3" w:rsidRPr="002B14F3" w:rsidRDefault="002B14F3" w:rsidP="002B14F3">
            <w:r w:rsidRPr="002B14F3">
              <w:rPr>
                <w:b/>
                <w:bCs/>
              </w:rPr>
              <w:t>Data Glow Lines</w:t>
            </w:r>
          </w:p>
        </w:tc>
        <w:tc>
          <w:tcPr>
            <w:tcW w:w="0" w:type="auto"/>
            <w:vAlign w:val="center"/>
            <w:hideMark/>
          </w:tcPr>
          <w:p w14:paraId="7DC22177" w14:textId="77777777" w:rsidR="002B14F3" w:rsidRPr="002B14F3" w:rsidRDefault="002B14F3" w:rsidP="002B14F3">
            <w:proofErr w:type="gramStart"/>
            <w:r w:rsidRPr="002B14F3">
              <w:t>Thin</w:t>
            </w:r>
            <w:proofErr w:type="gramEnd"/>
            <w:r w:rsidRPr="002B14F3">
              <w:t xml:space="preserve"> under-panel pulses for active workflows</w:t>
            </w:r>
          </w:p>
        </w:tc>
      </w:tr>
      <w:tr w:rsidR="002B14F3" w:rsidRPr="002B14F3" w14:paraId="45CD7D18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C341D" w14:textId="77777777" w:rsidR="002B14F3" w:rsidRPr="002B14F3" w:rsidRDefault="002B14F3" w:rsidP="002B14F3">
            <w:r w:rsidRPr="002B14F3">
              <w:rPr>
                <w:b/>
                <w:bCs/>
              </w:rPr>
              <w:t>Switch Vertical Dropdown</w:t>
            </w:r>
          </w:p>
        </w:tc>
        <w:tc>
          <w:tcPr>
            <w:tcW w:w="0" w:type="auto"/>
            <w:vAlign w:val="center"/>
            <w:hideMark/>
          </w:tcPr>
          <w:p w14:paraId="75F7FDB8" w14:textId="77777777" w:rsidR="002B14F3" w:rsidRPr="002B14F3" w:rsidRDefault="002B14F3" w:rsidP="002B14F3">
            <w:r w:rsidRPr="002B14F3">
              <w:t>Top-right, gold-glow dropdown with icon for each vertical</w:t>
            </w:r>
          </w:p>
        </w:tc>
      </w:tr>
      <w:tr w:rsidR="002B14F3" w:rsidRPr="002B14F3" w14:paraId="2670D491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4E84B" w14:textId="77777777" w:rsidR="002B14F3" w:rsidRPr="002B14F3" w:rsidRDefault="002B14F3" w:rsidP="002B14F3">
            <w:r w:rsidRPr="002B14F3">
              <w:rPr>
                <w:b/>
                <w:bCs/>
              </w:rPr>
              <w:lastRenderedPageBreak/>
              <w:t>Compliance Level Indicator</w:t>
            </w:r>
          </w:p>
        </w:tc>
        <w:tc>
          <w:tcPr>
            <w:tcW w:w="0" w:type="auto"/>
            <w:vAlign w:val="center"/>
            <w:hideMark/>
          </w:tcPr>
          <w:p w14:paraId="299078A3" w14:textId="77777777" w:rsidR="002B14F3" w:rsidRPr="002B14F3" w:rsidRDefault="002B14F3" w:rsidP="002B14F3">
            <w:r w:rsidRPr="002B14F3">
              <w:t>Banner tag on scenario and output screen (Regulated / Internal / Experimental)</w:t>
            </w:r>
          </w:p>
        </w:tc>
      </w:tr>
    </w:tbl>
    <w:p w14:paraId="51977FDD" w14:textId="77777777" w:rsidR="002B14F3" w:rsidRPr="002B14F3" w:rsidRDefault="002B14F3" w:rsidP="002B14F3">
      <w:r w:rsidRPr="002B14F3">
        <w:pict w14:anchorId="69906010">
          <v:rect id="_x0000_i1474" style="width:0;height:1.5pt" o:hralign="center" o:hrstd="t" o:hr="t" fillcolor="#a0a0a0" stroked="f"/>
        </w:pict>
      </w:r>
    </w:p>
    <w:p w14:paraId="3C111C2C" w14:textId="77777777" w:rsidR="002B14F3" w:rsidRPr="002B14F3" w:rsidRDefault="002B14F3" w:rsidP="002B14F3">
      <w:pPr>
        <w:rPr>
          <w:b/>
          <w:bCs/>
        </w:rPr>
      </w:pPr>
      <w:r w:rsidRPr="002B14F3">
        <w:rPr>
          <w:rFonts w:ascii="Segoe UI Emoji" w:hAnsi="Segoe UI Emoji" w:cs="Segoe UI Emoji"/>
          <w:b/>
          <w:bCs/>
        </w:rPr>
        <w:t>🖼️</w:t>
      </w:r>
      <w:r w:rsidRPr="002B14F3">
        <w:rPr>
          <w:b/>
          <w:bCs/>
        </w:rPr>
        <w:t xml:space="preserve"> 5. UI Component Library (For </w:t>
      </w:r>
      <w:proofErr w:type="spellStart"/>
      <w:r w:rsidRPr="002B14F3">
        <w:rPr>
          <w:b/>
          <w:bCs/>
        </w:rPr>
        <w:t>Kilocode</w:t>
      </w:r>
      <w:proofErr w:type="spellEnd"/>
      <w:r w:rsidRPr="002B14F3">
        <w:rPr>
          <w:b/>
          <w:bCs/>
        </w:rPr>
        <w:t xml:space="preserve"> Frontend Devs)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6497"/>
      </w:tblGrid>
      <w:tr w:rsidR="002B14F3" w:rsidRPr="002B14F3" w14:paraId="69402623" w14:textId="77777777" w:rsidTr="002B14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72AA7C" w14:textId="77777777" w:rsidR="002B14F3" w:rsidRPr="002B14F3" w:rsidRDefault="002B14F3" w:rsidP="002B14F3">
            <w:pPr>
              <w:rPr>
                <w:b/>
                <w:bCs/>
              </w:rPr>
            </w:pPr>
            <w:r w:rsidRPr="002B14F3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5034379" w14:textId="77777777" w:rsidR="002B14F3" w:rsidRPr="002B14F3" w:rsidRDefault="002B14F3" w:rsidP="002B14F3">
            <w:pPr>
              <w:rPr>
                <w:b/>
                <w:bCs/>
              </w:rPr>
            </w:pPr>
            <w:r w:rsidRPr="002B14F3">
              <w:rPr>
                <w:b/>
                <w:bCs/>
              </w:rPr>
              <w:t>Spec</w:t>
            </w:r>
          </w:p>
        </w:tc>
      </w:tr>
      <w:tr w:rsidR="002B14F3" w:rsidRPr="002B14F3" w14:paraId="459780BC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3FADC" w14:textId="77777777" w:rsidR="002B14F3" w:rsidRPr="002B14F3" w:rsidRDefault="002B14F3" w:rsidP="002B14F3">
            <w:proofErr w:type="spellStart"/>
            <w:r w:rsidRPr="002B14F3">
              <w:t>SeraphimCard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BBA435" w14:textId="77777777" w:rsidR="002B14F3" w:rsidRPr="002B14F3" w:rsidRDefault="002B14F3" w:rsidP="002B14F3">
            <w:r w:rsidRPr="002B14F3">
              <w:t>Floating glass box, gold border, drop shadow</w:t>
            </w:r>
          </w:p>
        </w:tc>
      </w:tr>
      <w:tr w:rsidR="002B14F3" w:rsidRPr="002B14F3" w14:paraId="3E0D821D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29352" w14:textId="77777777" w:rsidR="002B14F3" w:rsidRPr="002B14F3" w:rsidRDefault="002B14F3" w:rsidP="002B14F3">
            <w:proofErr w:type="spellStart"/>
            <w:r w:rsidRPr="002B14F3">
              <w:t>GlowButton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4AA7A1" w14:textId="77777777" w:rsidR="002B14F3" w:rsidRPr="002B14F3" w:rsidRDefault="002B14F3" w:rsidP="002B14F3">
            <w:r w:rsidRPr="002B14F3">
              <w:t>Flat button with animated glow on hover; color-coded by Vanguard role</w:t>
            </w:r>
          </w:p>
        </w:tc>
      </w:tr>
      <w:tr w:rsidR="002B14F3" w:rsidRPr="002B14F3" w14:paraId="5BBBD6F0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555F9" w14:textId="77777777" w:rsidR="002B14F3" w:rsidRPr="002B14F3" w:rsidRDefault="002B14F3" w:rsidP="002B14F3">
            <w:proofErr w:type="spellStart"/>
            <w:r w:rsidRPr="002B14F3">
              <w:t>StatusChip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FFF738" w14:textId="77777777" w:rsidR="002B14F3" w:rsidRPr="002B14F3" w:rsidRDefault="002B14F3" w:rsidP="002B14F3">
            <w:r w:rsidRPr="002B14F3">
              <w:t>Rounded tag: status-blue, status-red, status-green</w:t>
            </w:r>
          </w:p>
        </w:tc>
      </w:tr>
      <w:tr w:rsidR="002B14F3" w:rsidRPr="002B14F3" w14:paraId="2E07A4DB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1ACD9" w14:textId="77777777" w:rsidR="002B14F3" w:rsidRPr="002B14F3" w:rsidRDefault="002B14F3" w:rsidP="002B14F3">
            <w:proofErr w:type="spellStart"/>
            <w:r w:rsidRPr="002B14F3">
              <w:t>NodeBubble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C0DDBF" w14:textId="77777777" w:rsidR="002B14F3" w:rsidRPr="002B14F3" w:rsidRDefault="002B14F3" w:rsidP="002B14F3">
            <w:r w:rsidRPr="002B14F3">
              <w:t>Agent/Validator node with pulse animation</w:t>
            </w:r>
          </w:p>
        </w:tc>
      </w:tr>
      <w:tr w:rsidR="002B14F3" w:rsidRPr="002B14F3" w14:paraId="0D048754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C2F6F" w14:textId="77777777" w:rsidR="002B14F3" w:rsidRPr="002B14F3" w:rsidRDefault="002B14F3" w:rsidP="002B14F3">
            <w:proofErr w:type="spellStart"/>
            <w:r w:rsidRPr="002B14F3">
              <w:t>AuditTimeline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C4B945" w14:textId="77777777" w:rsidR="002B14F3" w:rsidRPr="002B14F3" w:rsidRDefault="002B14F3" w:rsidP="002B14F3">
            <w:r w:rsidRPr="002B14F3">
              <w:t>Vertical scroll line with checkpoint dots</w:t>
            </w:r>
          </w:p>
        </w:tc>
      </w:tr>
      <w:tr w:rsidR="002B14F3" w:rsidRPr="002B14F3" w14:paraId="240C3392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84D47" w14:textId="77777777" w:rsidR="002B14F3" w:rsidRPr="002B14F3" w:rsidRDefault="002B14F3" w:rsidP="002B14F3">
            <w:proofErr w:type="spellStart"/>
            <w:r w:rsidRPr="002B14F3">
              <w:t>CertPanel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495343" w14:textId="77777777" w:rsidR="002B14F3" w:rsidRPr="002B14F3" w:rsidRDefault="002B14F3" w:rsidP="002B14F3">
            <w:r w:rsidRPr="002B14F3">
              <w:t>Document panel + validation summary (right), cert seal</w:t>
            </w:r>
          </w:p>
        </w:tc>
      </w:tr>
    </w:tbl>
    <w:p w14:paraId="032326C2" w14:textId="77777777" w:rsidR="002B14F3" w:rsidRPr="002B14F3" w:rsidRDefault="002B14F3" w:rsidP="002B14F3">
      <w:r w:rsidRPr="002B14F3">
        <w:pict w14:anchorId="62C2263E">
          <v:rect id="_x0000_i1475" style="width:0;height:1.5pt" o:hralign="center" o:hrstd="t" o:hr="t" fillcolor="#a0a0a0" stroked="f"/>
        </w:pict>
      </w:r>
    </w:p>
    <w:p w14:paraId="76929539" w14:textId="77777777" w:rsidR="002B14F3" w:rsidRPr="002B14F3" w:rsidRDefault="002B14F3" w:rsidP="002B14F3">
      <w:pPr>
        <w:rPr>
          <w:b/>
          <w:bCs/>
        </w:rPr>
      </w:pPr>
      <w:r w:rsidRPr="002B14F3">
        <w:rPr>
          <w:rFonts w:ascii="Segoe UI Emoji" w:hAnsi="Segoe UI Emoji" w:cs="Segoe UI Emoji"/>
          <w:b/>
          <w:bCs/>
        </w:rPr>
        <w:t>✨</w:t>
      </w:r>
      <w:r w:rsidRPr="002B14F3">
        <w:rPr>
          <w:b/>
          <w:bCs/>
        </w:rPr>
        <w:t xml:space="preserve"> 6. Animation &amp; </w:t>
      </w:r>
      <w:proofErr w:type="spellStart"/>
      <w:r w:rsidRPr="002B14F3">
        <w:rPr>
          <w:b/>
          <w:bCs/>
        </w:rPr>
        <w:t>Microinteraction</w:t>
      </w:r>
      <w:proofErr w:type="spellEnd"/>
      <w:r w:rsidRPr="002B14F3">
        <w:rPr>
          <w:b/>
          <w:bCs/>
        </w:rPr>
        <w:t xml:space="preserve"> Guidelines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2855"/>
      </w:tblGrid>
      <w:tr w:rsidR="002B14F3" w:rsidRPr="002B14F3" w14:paraId="48408B2F" w14:textId="77777777" w:rsidTr="002B14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73A71D" w14:textId="77777777" w:rsidR="002B14F3" w:rsidRPr="002B14F3" w:rsidRDefault="002B14F3" w:rsidP="002B14F3">
            <w:pPr>
              <w:rPr>
                <w:b/>
                <w:bCs/>
              </w:rPr>
            </w:pPr>
            <w:r w:rsidRPr="002B14F3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1FDEFA99" w14:textId="77777777" w:rsidR="002B14F3" w:rsidRPr="002B14F3" w:rsidRDefault="002B14F3" w:rsidP="002B14F3">
            <w:pPr>
              <w:rPr>
                <w:b/>
                <w:bCs/>
              </w:rPr>
            </w:pPr>
            <w:r w:rsidRPr="002B14F3">
              <w:rPr>
                <w:b/>
                <w:bCs/>
              </w:rPr>
              <w:t>Animation</w:t>
            </w:r>
          </w:p>
        </w:tc>
      </w:tr>
      <w:tr w:rsidR="002B14F3" w:rsidRPr="002B14F3" w14:paraId="48AD1442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86E7A" w14:textId="77777777" w:rsidR="002B14F3" w:rsidRPr="002B14F3" w:rsidRDefault="002B14F3" w:rsidP="002B14F3">
            <w:r w:rsidRPr="002B14F3">
              <w:t>Hover agent node</w:t>
            </w:r>
          </w:p>
        </w:tc>
        <w:tc>
          <w:tcPr>
            <w:tcW w:w="0" w:type="auto"/>
            <w:vAlign w:val="center"/>
            <w:hideMark/>
          </w:tcPr>
          <w:p w14:paraId="7D232771" w14:textId="77777777" w:rsidR="002B14F3" w:rsidRPr="002B14F3" w:rsidRDefault="002B14F3" w:rsidP="002B14F3">
            <w:r w:rsidRPr="002B14F3">
              <w:t>Glow ring pulses outward</w:t>
            </w:r>
          </w:p>
        </w:tc>
      </w:tr>
      <w:tr w:rsidR="002B14F3" w:rsidRPr="002B14F3" w14:paraId="1411E08B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F0BB5" w14:textId="77777777" w:rsidR="002B14F3" w:rsidRPr="002B14F3" w:rsidRDefault="002B14F3" w:rsidP="002B14F3">
            <w:r w:rsidRPr="002B14F3">
              <w:t>Validator pass/fail</w:t>
            </w:r>
          </w:p>
        </w:tc>
        <w:tc>
          <w:tcPr>
            <w:tcW w:w="0" w:type="auto"/>
            <w:vAlign w:val="center"/>
            <w:hideMark/>
          </w:tcPr>
          <w:p w14:paraId="17A0EF88" w14:textId="77777777" w:rsidR="002B14F3" w:rsidRPr="002B14F3" w:rsidRDefault="002B14F3" w:rsidP="002B14F3">
            <w:r w:rsidRPr="002B14F3">
              <w:t>Red/green flash on node</w:t>
            </w:r>
          </w:p>
        </w:tc>
      </w:tr>
      <w:tr w:rsidR="002B14F3" w:rsidRPr="002B14F3" w14:paraId="2BBE9F25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FE773" w14:textId="77777777" w:rsidR="002B14F3" w:rsidRPr="002B14F3" w:rsidRDefault="002B14F3" w:rsidP="002B14F3">
            <w:r w:rsidRPr="002B14F3">
              <w:t>Certify button click</w:t>
            </w:r>
          </w:p>
        </w:tc>
        <w:tc>
          <w:tcPr>
            <w:tcW w:w="0" w:type="auto"/>
            <w:vAlign w:val="center"/>
            <w:hideMark/>
          </w:tcPr>
          <w:p w14:paraId="04BEEE0A" w14:textId="77777777" w:rsidR="002B14F3" w:rsidRPr="002B14F3" w:rsidRDefault="002B14F3" w:rsidP="002B14F3">
            <w:r w:rsidRPr="002B14F3">
              <w:t>Gold seal slides + locks</w:t>
            </w:r>
          </w:p>
        </w:tc>
      </w:tr>
      <w:tr w:rsidR="002B14F3" w:rsidRPr="002B14F3" w14:paraId="2072BE2E" w14:textId="77777777" w:rsidTr="002B1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C1A0B" w14:textId="77777777" w:rsidR="002B14F3" w:rsidRPr="002B14F3" w:rsidRDefault="002B14F3" w:rsidP="002B14F3">
            <w:r w:rsidRPr="002B14F3">
              <w:t>Launch scenario</w:t>
            </w:r>
          </w:p>
        </w:tc>
        <w:tc>
          <w:tcPr>
            <w:tcW w:w="0" w:type="auto"/>
            <w:vAlign w:val="center"/>
            <w:hideMark/>
          </w:tcPr>
          <w:p w14:paraId="5EAFFC66" w14:textId="77777777" w:rsidR="002B14F3" w:rsidRPr="002B14F3" w:rsidRDefault="002B14F3" w:rsidP="002B14F3">
            <w:r w:rsidRPr="002B14F3">
              <w:t>Ripple effect across screen grid</w:t>
            </w:r>
          </w:p>
        </w:tc>
      </w:tr>
    </w:tbl>
    <w:p w14:paraId="6CF6BE7A" w14:textId="77777777" w:rsidR="002B14F3" w:rsidRPr="002B14F3" w:rsidRDefault="002B14F3" w:rsidP="002B14F3">
      <w:r w:rsidRPr="002B14F3">
        <w:pict w14:anchorId="4D420FF5">
          <v:rect id="_x0000_i1476" style="width:0;height:1.5pt" o:hralign="center" o:hrstd="t" o:hr="t" fillcolor="#a0a0a0" stroked="f"/>
        </w:pict>
      </w:r>
    </w:p>
    <w:p w14:paraId="50F6515F" w14:textId="77777777" w:rsidR="002B14F3" w:rsidRPr="002B14F3" w:rsidRDefault="002B14F3" w:rsidP="002B14F3">
      <w:pPr>
        <w:rPr>
          <w:b/>
          <w:bCs/>
        </w:rPr>
      </w:pPr>
      <w:r w:rsidRPr="002B14F3">
        <w:rPr>
          <w:rFonts w:ascii="Segoe UI Emoji" w:hAnsi="Segoe UI Emoji" w:cs="Segoe UI Emoji"/>
          <w:b/>
          <w:bCs/>
        </w:rPr>
        <w:t>✅</w:t>
      </w:r>
      <w:r w:rsidRPr="002B14F3">
        <w:rPr>
          <w:b/>
          <w:bCs/>
        </w:rPr>
        <w:t xml:space="preserve"> 7. Final Delivery for </w:t>
      </w:r>
      <w:proofErr w:type="spellStart"/>
      <w:r w:rsidRPr="002B14F3">
        <w:rPr>
          <w:b/>
          <w:bCs/>
        </w:rPr>
        <w:t>Kilocode</w:t>
      </w:r>
      <w:proofErr w:type="spellEnd"/>
    </w:p>
    <w:p w14:paraId="149C7784" w14:textId="77777777" w:rsidR="002B14F3" w:rsidRPr="002B14F3" w:rsidRDefault="002B14F3" w:rsidP="002B14F3">
      <w:r w:rsidRPr="002B14F3">
        <w:rPr>
          <w:b/>
          <w:bCs/>
        </w:rPr>
        <w:t>Deliverables they must use:</w:t>
      </w:r>
    </w:p>
    <w:p w14:paraId="51A1B9CD" w14:textId="77777777" w:rsidR="002B14F3" w:rsidRPr="002B14F3" w:rsidRDefault="002B14F3" w:rsidP="002B14F3">
      <w:pPr>
        <w:numPr>
          <w:ilvl w:val="0"/>
          <w:numId w:val="53"/>
        </w:numPr>
      </w:pPr>
      <w:r w:rsidRPr="002B14F3">
        <w:rPr>
          <w:b/>
          <w:bCs/>
        </w:rPr>
        <w:t>Color tokens</w:t>
      </w:r>
      <w:r w:rsidRPr="002B14F3">
        <w:t xml:space="preserve"> (black, seraphim-gold, security-blue, etc.)</w:t>
      </w:r>
    </w:p>
    <w:p w14:paraId="4461C5D0" w14:textId="77777777" w:rsidR="002B14F3" w:rsidRPr="002B14F3" w:rsidRDefault="002B14F3" w:rsidP="002B14F3">
      <w:pPr>
        <w:numPr>
          <w:ilvl w:val="0"/>
          <w:numId w:val="53"/>
        </w:numPr>
      </w:pPr>
      <w:r w:rsidRPr="002B14F3">
        <w:rPr>
          <w:b/>
          <w:bCs/>
        </w:rPr>
        <w:t>Component registry</w:t>
      </w:r>
      <w:r w:rsidRPr="002B14F3">
        <w:t xml:space="preserve"> with props and interactions</w:t>
      </w:r>
    </w:p>
    <w:p w14:paraId="75EE9C51" w14:textId="77777777" w:rsidR="002B14F3" w:rsidRPr="002B14F3" w:rsidRDefault="002B14F3" w:rsidP="002B14F3">
      <w:pPr>
        <w:numPr>
          <w:ilvl w:val="0"/>
          <w:numId w:val="53"/>
        </w:numPr>
      </w:pPr>
      <w:r w:rsidRPr="002B14F3">
        <w:rPr>
          <w:b/>
          <w:bCs/>
        </w:rPr>
        <w:t>SVG logos</w:t>
      </w:r>
      <w:r w:rsidRPr="002B14F3">
        <w:t xml:space="preserve"> embedded in header + cert modal</w:t>
      </w:r>
    </w:p>
    <w:p w14:paraId="5DEFD4DF" w14:textId="77777777" w:rsidR="002B14F3" w:rsidRPr="002B14F3" w:rsidRDefault="002B14F3" w:rsidP="002B14F3">
      <w:pPr>
        <w:numPr>
          <w:ilvl w:val="0"/>
          <w:numId w:val="53"/>
        </w:numPr>
      </w:pPr>
      <w:r w:rsidRPr="002B14F3">
        <w:rPr>
          <w:b/>
          <w:bCs/>
        </w:rPr>
        <w:t>UI Screen Mocks (if needed later)</w:t>
      </w:r>
      <w:r w:rsidRPr="002B14F3">
        <w:t xml:space="preserve"> using this spec</w:t>
      </w:r>
    </w:p>
    <w:p w14:paraId="54C65C2E" w14:textId="77777777" w:rsidR="002B14F3" w:rsidRPr="002B14F3" w:rsidRDefault="002B14F3" w:rsidP="002B14F3">
      <w:pPr>
        <w:numPr>
          <w:ilvl w:val="0"/>
          <w:numId w:val="53"/>
        </w:numPr>
      </w:pPr>
      <w:r w:rsidRPr="002B14F3">
        <w:rPr>
          <w:b/>
          <w:bCs/>
        </w:rPr>
        <w:t>Agent lifecycle state rendering</w:t>
      </w:r>
      <w:r w:rsidRPr="002B14F3">
        <w:t xml:space="preserve"> with color-coded badges</w:t>
      </w:r>
    </w:p>
    <w:p w14:paraId="619B9A2B" w14:textId="77777777" w:rsidR="00EA6888" w:rsidRDefault="00EA6888"/>
    <w:sectPr w:rsidR="00EA6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02909"/>
    <w:multiLevelType w:val="multilevel"/>
    <w:tmpl w:val="F31C0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E1036"/>
    <w:multiLevelType w:val="multilevel"/>
    <w:tmpl w:val="45BE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B6E51"/>
    <w:multiLevelType w:val="multilevel"/>
    <w:tmpl w:val="ED12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65402"/>
    <w:multiLevelType w:val="multilevel"/>
    <w:tmpl w:val="18DC2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A253D6"/>
    <w:multiLevelType w:val="multilevel"/>
    <w:tmpl w:val="1ACA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75715D"/>
    <w:multiLevelType w:val="multilevel"/>
    <w:tmpl w:val="8F16B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8B241A"/>
    <w:multiLevelType w:val="multilevel"/>
    <w:tmpl w:val="5D285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073CBA"/>
    <w:multiLevelType w:val="multilevel"/>
    <w:tmpl w:val="D7E8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040D39"/>
    <w:multiLevelType w:val="multilevel"/>
    <w:tmpl w:val="EAE4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222E2F"/>
    <w:multiLevelType w:val="multilevel"/>
    <w:tmpl w:val="F482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2D51A1"/>
    <w:multiLevelType w:val="multilevel"/>
    <w:tmpl w:val="9E62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A5001D"/>
    <w:multiLevelType w:val="multilevel"/>
    <w:tmpl w:val="0156A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04565E"/>
    <w:multiLevelType w:val="multilevel"/>
    <w:tmpl w:val="4D6A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2A02E4"/>
    <w:multiLevelType w:val="multilevel"/>
    <w:tmpl w:val="43B2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824D61"/>
    <w:multiLevelType w:val="multilevel"/>
    <w:tmpl w:val="7218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EF3BBB"/>
    <w:multiLevelType w:val="multilevel"/>
    <w:tmpl w:val="6C84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C44844"/>
    <w:multiLevelType w:val="multilevel"/>
    <w:tmpl w:val="250E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284B8C"/>
    <w:multiLevelType w:val="multilevel"/>
    <w:tmpl w:val="0238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5E16D2"/>
    <w:multiLevelType w:val="multilevel"/>
    <w:tmpl w:val="394C7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384BC6"/>
    <w:multiLevelType w:val="multilevel"/>
    <w:tmpl w:val="47F4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0032C1"/>
    <w:multiLevelType w:val="multilevel"/>
    <w:tmpl w:val="BD68F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267987"/>
    <w:multiLevelType w:val="multilevel"/>
    <w:tmpl w:val="117A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8E2D80"/>
    <w:multiLevelType w:val="multilevel"/>
    <w:tmpl w:val="9DC0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51436F"/>
    <w:multiLevelType w:val="multilevel"/>
    <w:tmpl w:val="82EE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2D5CAF"/>
    <w:multiLevelType w:val="multilevel"/>
    <w:tmpl w:val="F1841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363FC0"/>
    <w:multiLevelType w:val="multilevel"/>
    <w:tmpl w:val="E2F8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796A75"/>
    <w:multiLevelType w:val="multilevel"/>
    <w:tmpl w:val="940C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AD1A24"/>
    <w:multiLevelType w:val="multilevel"/>
    <w:tmpl w:val="F9BA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BA5C8F"/>
    <w:multiLevelType w:val="multilevel"/>
    <w:tmpl w:val="681A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8B75F7"/>
    <w:multiLevelType w:val="multilevel"/>
    <w:tmpl w:val="9B824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D962D0B"/>
    <w:multiLevelType w:val="multilevel"/>
    <w:tmpl w:val="7742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07300C"/>
    <w:multiLevelType w:val="multilevel"/>
    <w:tmpl w:val="D3D2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197A17"/>
    <w:multiLevelType w:val="multilevel"/>
    <w:tmpl w:val="4768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EC0C04"/>
    <w:multiLevelType w:val="multilevel"/>
    <w:tmpl w:val="3314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795076"/>
    <w:multiLevelType w:val="multilevel"/>
    <w:tmpl w:val="FC1A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A05E43"/>
    <w:multiLevelType w:val="multilevel"/>
    <w:tmpl w:val="F99E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405D12"/>
    <w:multiLevelType w:val="multilevel"/>
    <w:tmpl w:val="907E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8C363B"/>
    <w:multiLevelType w:val="multilevel"/>
    <w:tmpl w:val="840E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F31FBC"/>
    <w:multiLevelType w:val="multilevel"/>
    <w:tmpl w:val="57F00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A640A2"/>
    <w:multiLevelType w:val="multilevel"/>
    <w:tmpl w:val="6AD8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696D76"/>
    <w:multiLevelType w:val="multilevel"/>
    <w:tmpl w:val="1038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BF7AE7"/>
    <w:multiLevelType w:val="multilevel"/>
    <w:tmpl w:val="9B4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3702A6"/>
    <w:multiLevelType w:val="multilevel"/>
    <w:tmpl w:val="A77E3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BF5FD7"/>
    <w:multiLevelType w:val="multilevel"/>
    <w:tmpl w:val="211A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C306CF"/>
    <w:multiLevelType w:val="multilevel"/>
    <w:tmpl w:val="AFDC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DE0CCF"/>
    <w:multiLevelType w:val="multilevel"/>
    <w:tmpl w:val="0BA6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1B9259A"/>
    <w:multiLevelType w:val="multilevel"/>
    <w:tmpl w:val="8436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3067119"/>
    <w:multiLevelType w:val="multilevel"/>
    <w:tmpl w:val="3286C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42E6287"/>
    <w:multiLevelType w:val="multilevel"/>
    <w:tmpl w:val="40D2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EF40D9"/>
    <w:multiLevelType w:val="multilevel"/>
    <w:tmpl w:val="0714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005AD2"/>
    <w:multiLevelType w:val="multilevel"/>
    <w:tmpl w:val="E5DA6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D4F1982"/>
    <w:multiLevelType w:val="multilevel"/>
    <w:tmpl w:val="AC024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EAE2032"/>
    <w:multiLevelType w:val="multilevel"/>
    <w:tmpl w:val="C176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831877">
    <w:abstractNumId w:val="27"/>
  </w:num>
  <w:num w:numId="2" w16cid:durableId="1885824401">
    <w:abstractNumId w:val="3"/>
  </w:num>
  <w:num w:numId="3" w16cid:durableId="460655277">
    <w:abstractNumId w:val="19"/>
  </w:num>
  <w:num w:numId="4" w16cid:durableId="1824472290">
    <w:abstractNumId w:val="50"/>
  </w:num>
  <w:num w:numId="5" w16cid:durableId="694581411">
    <w:abstractNumId w:val="40"/>
  </w:num>
  <w:num w:numId="6" w16cid:durableId="1431774637">
    <w:abstractNumId w:val="34"/>
  </w:num>
  <w:num w:numId="7" w16cid:durableId="123932654">
    <w:abstractNumId w:val="30"/>
  </w:num>
  <w:num w:numId="8" w16cid:durableId="1714039668">
    <w:abstractNumId w:val="39"/>
  </w:num>
  <w:num w:numId="9" w16cid:durableId="1034383248">
    <w:abstractNumId w:val="21"/>
  </w:num>
  <w:num w:numId="10" w16cid:durableId="841697672">
    <w:abstractNumId w:val="22"/>
  </w:num>
  <w:num w:numId="11" w16cid:durableId="370228592">
    <w:abstractNumId w:val="51"/>
  </w:num>
  <w:num w:numId="12" w16cid:durableId="1898783913">
    <w:abstractNumId w:val="18"/>
  </w:num>
  <w:num w:numId="13" w16cid:durableId="1297292995">
    <w:abstractNumId w:val="20"/>
  </w:num>
  <w:num w:numId="14" w16cid:durableId="1389498904">
    <w:abstractNumId w:val="33"/>
  </w:num>
  <w:num w:numId="15" w16cid:durableId="556472441">
    <w:abstractNumId w:val="28"/>
  </w:num>
  <w:num w:numId="16" w16cid:durableId="430244762">
    <w:abstractNumId w:val="14"/>
  </w:num>
  <w:num w:numId="17" w16cid:durableId="1731147856">
    <w:abstractNumId w:val="35"/>
  </w:num>
  <w:num w:numId="18" w16cid:durableId="198517334">
    <w:abstractNumId w:val="24"/>
  </w:num>
  <w:num w:numId="19" w16cid:durableId="612908329">
    <w:abstractNumId w:val="52"/>
  </w:num>
  <w:num w:numId="20" w16cid:durableId="1425876060">
    <w:abstractNumId w:val="17"/>
  </w:num>
  <w:num w:numId="21" w16cid:durableId="1767071496">
    <w:abstractNumId w:val="7"/>
  </w:num>
  <w:num w:numId="22" w16cid:durableId="1104955667">
    <w:abstractNumId w:val="46"/>
  </w:num>
  <w:num w:numId="23" w16cid:durableId="429936296">
    <w:abstractNumId w:val="4"/>
  </w:num>
  <w:num w:numId="24" w16cid:durableId="1124663308">
    <w:abstractNumId w:val="26"/>
  </w:num>
  <w:num w:numId="25" w16cid:durableId="111753116">
    <w:abstractNumId w:val="49"/>
  </w:num>
  <w:num w:numId="26" w16cid:durableId="844051456">
    <w:abstractNumId w:val="29"/>
  </w:num>
  <w:num w:numId="27" w16cid:durableId="1529100920">
    <w:abstractNumId w:val="9"/>
  </w:num>
  <w:num w:numId="28" w16cid:durableId="530844331">
    <w:abstractNumId w:val="13"/>
  </w:num>
  <w:num w:numId="29" w16cid:durableId="68967154">
    <w:abstractNumId w:val="45"/>
  </w:num>
  <w:num w:numId="30" w16cid:durableId="705330101">
    <w:abstractNumId w:val="10"/>
  </w:num>
  <w:num w:numId="31" w16cid:durableId="2125998336">
    <w:abstractNumId w:val="5"/>
  </w:num>
  <w:num w:numId="32" w16cid:durableId="346980157">
    <w:abstractNumId w:val="16"/>
  </w:num>
  <w:num w:numId="33" w16cid:durableId="1002660134">
    <w:abstractNumId w:val="48"/>
  </w:num>
  <w:num w:numId="34" w16cid:durableId="1317297152">
    <w:abstractNumId w:val="43"/>
  </w:num>
  <w:num w:numId="35" w16cid:durableId="818034815">
    <w:abstractNumId w:val="25"/>
  </w:num>
  <w:num w:numId="36" w16cid:durableId="894704014">
    <w:abstractNumId w:val="42"/>
  </w:num>
  <w:num w:numId="37" w16cid:durableId="661394048">
    <w:abstractNumId w:val="11"/>
  </w:num>
  <w:num w:numId="38" w16cid:durableId="186525084">
    <w:abstractNumId w:val="37"/>
  </w:num>
  <w:num w:numId="39" w16cid:durableId="451827917">
    <w:abstractNumId w:val="8"/>
  </w:num>
  <w:num w:numId="40" w16cid:durableId="1678581263">
    <w:abstractNumId w:val="44"/>
  </w:num>
  <w:num w:numId="41" w16cid:durableId="581531657">
    <w:abstractNumId w:val="31"/>
  </w:num>
  <w:num w:numId="42" w16cid:durableId="1914122513">
    <w:abstractNumId w:val="23"/>
  </w:num>
  <w:num w:numId="43" w16cid:durableId="1038776647">
    <w:abstractNumId w:val="2"/>
  </w:num>
  <w:num w:numId="44" w16cid:durableId="855924462">
    <w:abstractNumId w:val="38"/>
  </w:num>
  <w:num w:numId="45" w16cid:durableId="603612993">
    <w:abstractNumId w:val="15"/>
  </w:num>
  <w:num w:numId="46" w16cid:durableId="1852639739">
    <w:abstractNumId w:val="47"/>
  </w:num>
  <w:num w:numId="47" w16cid:durableId="1925917717">
    <w:abstractNumId w:val="1"/>
  </w:num>
  <w:num w:numId="48" w16cid:durableId="570194134">
    <w:abstractNumId w:val="36"/>
  </w:num>
  <w:num w:numId="49" w16cid:durableId="1051810405">
    <w:abstractNumId w:val="0"/>
  </w:num>
  <w:num w:numId="50" w16cid:durableId="259222701">
    <w:abstractNumId w:val="12"/>
  </w:num>
  <w:num w:numId="51" w16cid:durableId="429594567">
    <w:abstractNumId w:val="41"/>
  </w:num>
  <w:num w:numId="52" w16cid:durableId="1263614029">
    <w:abstractNumId w:val="32"/>
  </w:num>
  <w:num w:numId="53" w16cid:durableId="16376438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4F3"/>
    <w:rsid w:val="002B14F3"/>
    <w:rsid w:val="003863D6"/>
    <w:rsid w:val="008E17EF"/>
    <w:rsid w:val="00E55A2A"/>
    <w:rsid w:val="00EA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6BE85"/>
  <w15:chartTrackingRefBased/>
  <w15:docId w15:val="{605F24DC-AC92-4B9D-994D-3FECCB08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4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4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4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14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B14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B14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4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4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4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4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14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B14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B14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B14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B14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4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4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4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4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4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4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4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4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4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4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4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4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4F3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2B1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B1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14F3"/>
    <w:rPr>
      <w:b/>
      <w:bCs/>
    </w:rPr>
  </w:style>
  <w:style w:type="character" w:customStyle="1" w:styleId="relative">
    <w:name w:val="relative"/>
    <w:basedOn w:val="DefaultParagraphFont"/>
    <w:rsid w:val="002B14F3"/>
  </w:style>
  <w:style w:type="character" w:styleId="HTMLCode">
    <w:name w:val="HTML Code"/>
    <w:basedOn w:val="DefaultParagraphFont"/>
    <w:uiPriority w:val="99"/>
    <w:semiHidden/>
    <w:unhideWhenUsed/>
    <w:rsid w:val="002B14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4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4F3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2B14F3"/>
  </w:style>
  <w:style w:type="character" w:customStyle="1" w:styleId="hljs-string">
    <w:name w:val="hljs-string"/>
    <w:basedOn w:val="DefaultParagraphFont"/>
    <w:rsid w:val="002B14F3"/>
  </w:style>
  <w:style w:type="character" w:customStyle="1" w:styleId="hljs-bullet">
    <w:name w:val="hljs-bullet"/>
    <w:basedOn w:val="DefaultParagraphFont"/>
    <w:rsid w:val="002B14F3"/>
  </w:style>
  <w:style w:type="character" w:customStyle="1" w:styleId="hljs-punctuation">
    <w:name w:val="hljs-punctuation"/>
    <w:basedOn w:val="DefaultParagraphFont"/>
    <w:rsid w:val="002B14F3"/>
  </w:style>
  <w:style w:type="paragraph" w:customStyle="1" w:styleId="task-list-item">
    <w:name w:val="task-list-item"/>
    <w:basedOn w:val="Normal"/>
    <w:rsid w:val="002B1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uchw-10">
    <w:name w:val="touch:w-10"/>
    <w:basedOn w:val="DefaultParagraphFont"/>
    <w:rsid w:val="002B14F3"/>
  </w:style>
  <w:style w:type="paragraph" w:customStyle="1" w:styleId="firstmt-0">
    <w:name w:val="first:mt-0"/>
    <w:basedOn w:val="Normal"/>
    <w:rsid w:val="002B1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comment">
    <w:name w:val="hljs-comment"/>
    <w:basedOn w:val="DefaultParagraphFont"/>
    <w:rsid w:val="002B14F3"/>
  </w:style>
  <w:style w:type="character" w:customStyle="1" w:styleId="hljs-keyword">
    <w:name w:val="hljs-keyword"/>
    <w:basedOn w:val="DefaultParagraphFont"/>
    <w:rsid w:val="002B14F3"/>
  </w:style>
  <w:style w:type="character" w:customStyle="1" w:styleId="hljs-type">
    <w:name w:val="hljs-type"/>
    <w:basedOn w:val="DefaultParagraphFont"/>
    <w:rsid w:val="002B14F3"/>
  </w:style>
  <w:style w:type="character" w:customStyle="1" w:styleId="hljs-number">
    <w:name w:val="hljs-number"/>
    <w:basedOn w:val="DefaultParagraphFont"/>
    <w:rsid w:val="002B1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0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7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1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43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12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87983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78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7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4627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44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9812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38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249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432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833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413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026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47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711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416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533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428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66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8467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457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109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687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656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67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4780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864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523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867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592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842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077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935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62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8665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62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550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4544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6428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17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240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3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488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7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84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38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029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4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17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07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32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24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60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7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47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38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82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32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88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045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21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012494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87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50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063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610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235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615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323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72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6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4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4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5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76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2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7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7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05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76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2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704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3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00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8260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525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212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406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321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244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384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96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585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510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146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12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7080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01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7657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02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951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034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1239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58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261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652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466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7091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3762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970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06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784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339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6970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70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708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56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9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46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93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27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37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027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433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2754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761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205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70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224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766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30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601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715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789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103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9073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74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22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2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44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31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62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99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43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811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9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627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178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638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1630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70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9765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84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7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05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13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20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85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5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104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0755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79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465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3142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818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748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107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165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31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8471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220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827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813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38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54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297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062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859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1543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7888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68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1880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620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96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503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2054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965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82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151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978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2248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4889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443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6673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294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341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923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623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60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626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50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908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99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57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87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407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8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9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07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37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500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25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9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4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3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8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84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96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90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05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4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058220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28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943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698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833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159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0151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391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247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1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9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59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41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05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8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986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9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6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44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73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80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21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206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452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028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710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301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803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425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941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33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383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640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8507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3274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967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90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476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173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756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294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42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6037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322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88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77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625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597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198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176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97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021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349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005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6707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174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1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1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61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42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914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27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3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76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55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03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815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45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486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01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001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777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553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24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784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3070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687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46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5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8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12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6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20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90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99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97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321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705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420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109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074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008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2266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745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33</Pages>
  <Words>5518</Words>
  <Characters>31453</Characters>
  <Application>Microsoft Office Word</Application>
  <DocSecurity>0</DocSecurity>
  <Lines>262</Lines>
  <Paragraphs>73</Paragraphs>
  <ScaleCrop>false</ScaleCrop>
  <Company/>
  <LinksUpToDate>false</LinksUpToDate>
  <CharactersWithSpaces>36898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Blow</dc:creator>
  <cp:keywords/>
  <dc:description/>
  <cp:lastModifiedBy>Anthony Blow</cp:lastModifiedBy>
  <cp:revision>1</cp:revision>
  <dcterms:created xsi:type="dcterms:W3CDTF">2025-07-17T01:31:00Z</dcterms:created>
  <dcterms:modified xsi:type="dcterms:W3CDTF">2025-07-17T01:33:00Z</dcterms:modified>
</cp:coreProperties>
</file>