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0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Enterprise CRM Suite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75569"/>
          <w:sz w:val="32"/>
          <w:szCs w:val="32"/>
        </w:rPr>
        <w:t xml:space="preserve">Project Summary &amp; Documentation</w:t>
      </w:r>
    </w:p>
    <w:p>
      <w:pPr>
        <w:pBdr>
          <w:bottom w:val="single" w:color="E2E8F0" w:sz="4"/>
        </w:pBdr>
        <w:spacing w:before="80" w:after="80"/>
      </w:pPr>
      <w:r>
        <w:t xml:space="preserve"/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Project Type: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React JSX Single-Component Application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Final File: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crm-enterprise.jsx  (1,694 lines)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Theme: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Light Mode — Plus Jakarta Sans, Lora, JetBrains Mono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Live URL: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https://crm-red-rho.vercel.app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Repository: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https://github.com/anthonychien-png/crm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Build Tool: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React App  (react-scripts 5.0.1)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Application Overview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Enterprise CRM Suite is a fully browser-based application built as a single React functional component. It manages 11 entity types across four functional areas: Sales CRM, Service, Marketing, and Analytics. The application features role-based access control with an Admin User and employee profiles, a profile switcher, real-time search, slide-in detail panels, modal forms, toast notifications, and seven analytics reports rendered as custom SVG bar charts — all without any external UI or charting library.</w:t>
      </w:r>
    </w:p>
    <w:p>
      <w:pPr>
        <w:spacing w:before="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Modules &amp; Features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application is organised into 13 views accessible from the fixed sidebar navigation.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Sales CRM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Stat cards for pipeline, leads, campaigns; high-priority service requests panel; recent leads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Companies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Sales CRM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CRUD; detail shows contacts, employees, and service requests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Contacts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Sales CRM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CRUD; detail shows associated leads and service requests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Employees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Sales CRM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CRUD; must belong to one Company; detail shows owned leads, opportunities, invoices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Leads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Sales CRM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CRUD; requires one assigned Employee owner; convert-to-opportunity 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Opportunities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Sales CRM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CRUD; requires one Employee owner; multi-product association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Sales CRM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Admin-only create/edit/inactivate/delete; active/inactive status; view-only for employees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Invoices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Sales CRM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CRUD; requires Employee owner; dynamic line items; real-time totals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Service Requests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Auto-numbered SRQ-XXXX; priority colour cards; status workflow; one Contact required; optional Company + Products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Campaigns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Marketing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CRUD; one-to-many Employees; hub view with drill-down to events and goals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Events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Marketing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CRUD; one-to-many Employees; zero-to-many Leads; linked to parent Campaign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Goals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Marketing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CRUD; linked to Campaign; progress bars with percentage completion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Reports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Analytics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7 bar chart reports: Revenue by Month/Quarter/Year; SRs by Company/Contact; Leads by Campaign/Event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Role-Based Access Control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 Admin User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read and write access to all 11 entity types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Exclusive access to Product management: create, edit, inactivate/activate, and delete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section visible in sidebar with red shield icon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 "Admin Only" badge on the Products page header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Inactivate / Activate toggle button in both the products table and detail panel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 Employee Profiles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and write access to all modules except Product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Products page shows an orange lock banner explaining admin-only restriction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Edit, Delete, or Inactivate/Activate buttons visible on product rows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Detail panel shows a lock message instead of action buttons for products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 Profile Switcher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Clickable footer button in the sidebar opens a dropdown menu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Dropdown lists Admin User at the top followed by all 6 employee profiles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entry shows an initials avatar, full name, and job title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Currently active profile is marked with a blue checkmark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Switching profiles triggers a toast notification and instantly updates all permissions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Clicking anywhere on the main content area closes the dropdown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Entity Relationships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relationship constraints are enforced at the form level. Required fields block saving if empty.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Associations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 Associations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Employee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Company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Lead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Employee (Owner)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Contact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Opportunity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Employee (Owner)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Contact, many Products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Invoice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Employee (Owner)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Contact, many Line Items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Service Request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Contact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Company, many Products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Campaign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One-to-many Employees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Event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One-to-many Employees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Campaign, many Leads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Goal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One Campaign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Seed Data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application ships with pre-populated data across all 11 entity types to demonstrate functionality immediately on load.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60"/>
        <w:gridCol w:w="56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Companies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ACME Corp, Globex Solutions, Initech Ltd, Umbrella Dynamics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Contacts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Across all companies plus one independent consultant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Employees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Sales, Marketing, Support, Engineering departments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Leads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With employee owners and source tracking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Opportunities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Various pipeline stages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Products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5 active, 1 inactive (Widget Lubricant discontinued)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Invoices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8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Spanning 2023–2024; mix of Paid, Sent, Draft, Overdue statuses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Service Requests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8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ACME manufacturing complaints and inquiries; all SRQ-numbered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Campaigns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Email, Event, Webinar, Paid Ads types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Events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5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Trade shows, webinars, workshops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Goals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8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Linked to campaigns with progress tracking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Service Request seed records cover realistic ACME manufacturing scenarios including premature bearing failure on concrete mixing lines, high-temperature torque loss in industrial kiln applications, ISO 4414 pneumatic manifold compatibility inquiries, delayed maintenance service visits, bulk pricing requests, thread stripping during torque calibration, ATEX Zone 2 certification inquiries, and corrosion in wet-concrete environments.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Technical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 Stack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Framework: React 18 with hooks — useState and useMemo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Styling: Custom CSS injected via a &lt;style&gt; tag at render time; light mode palette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Typography: Plus Jakarta Sans (body), Lora serif (headings), JetBrains Mono (data values)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Charts: Custom inline SVG bar charts — no Recharts, Chart.js, or other library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Icons: Inline SVG path definitions — no icon font or external library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State: In-memory client-side state; all data resets on page reload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Tool: Create React App with react-scripts 5.0.1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 Component Structure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 exported default function CRMApp containing all state, logic, and sub-components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Nested sub-components: FormCompany, FormContact, FormEmployee, FormLead, FormOpportunity, FormProduct, FormInvoice, FormServiceRequest, FormCampaign, FormEvent, FormGoal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Shared UI atoms: Fld, G2, SaveBtns, Bdg, Tag, Ico, PBar, EmptyState, PickerGrid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components: Dashboard, ServiceRequestsView, ReportsView, CampaignHub, TableView, DetailPanel, NavItem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Deployment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 Repository Structure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src/App.js — Main CRM component (1,694 lines)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src/index.js — React DOM entry point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public/index.html — HTML shell with root div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package.json — Dependencies and build scripts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.env — CI=false, DISABLE_ESLINT_PLUGIN=true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 Vercel Configuration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Platform: Vercel (free tier)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URL: https://crm-red-rho.vercel.app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Framework preset: Create React App (auto-detected)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directory: build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version: 18.x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Environment variables: CI=false, DISABLE_ESLINT_PLUGIN=true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Auto-deploy: Triggered on every push to main branch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 Updating the Application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 update the live site with a new version from Claude: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the new crm-enterprise.jsx from Claude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github.com/anthonychien-png/crm → src/ → App.js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pencil icon → select all → delete → paste new file contents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Commit changes — Vercel redeploys automatically within 2 minutes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Key Issues Fixed During Development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bugs were identified and resolved during the build and deployment process.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Goals form blank screen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return&lt;div&gt; with no space — Babel merged tokens into returnReact identifier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Added space: return &lt;div&gt;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returnReact is not defined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Classic JSX transform concatenates return + &lt; without space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Fixed all return&lt; patterns throughout file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ESLint build failures on Vercel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Unused vars (Modal, G3), useCallback misuse, incorrect useMemo deps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Removed unused vars; converted to plain functions and IIFEs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Vercel blank screen after deploy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homepage field in package.json pointed to GitHub Pages subdirectory path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Removed homepage field entirely for Vercel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Case to Service Request rename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State variable, seed key, auto-number prefix, and component names all needed updating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Comprehensive Python rename script across all references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Empty JS bundle (31d6cfe0 hash)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App.js encoding corruption from browser paste/rename of .jsx to .js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Downloaded clean file from CodeSandbox; re-uploaded to GitHub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475569"/>
        <w:sz w:val="18"/>
        <w:szCs w:val="18"/>
      </w:rPr>
      <w:t xml:space="preserve">Enterprise CRM Suite — Project Summary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2026-03-08T08:43:19.609Z</dcterms:created>
  <dcterms:modified xsi:type="dcterms:W3CDTF">2026-03-08T08:43:19.610Z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