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EFA7" w14:textId="77777777" w:rsidR="004A008E" w:rsidRPr="004A008E" w:rsidRDefault="004A008E" w:rsidP="004A008E">
      <w:pPr>
        <w:jc w:val="center"/>
        <w:rPr>
          <w:rFonts w:ascii="Times New Roman" w:hAnsi="Times New Roman" w:cs="Times New Roman"/>
          <w:b/>
          <w:sz w:val="24"/>
        </w:rPr>
      </w:pPr>
      <w:r w:rsidRPr="004A008E">
        <w:rPr>
          <w:rFonts w:ascii="Times New Roman" w:hAnsi="Times New Roman" w:cs="Times New Roman"/>
          <w:b/>
          <w:sz w:val="24"/>
        </w:rPr>
        <w:t>The Significance of Data-Sharing Policy</w:t>
      </w:r>
    </w:p>
    <w:p w14:paraId="7AB52C2B" w14:textId="178BF85B" w:rsidR="007A3FB6" w:rsidRDefault="00C6579A" w:rsidP="00F275BD">
      <w:pPr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 xml:space="preserve">This document presents the files used in the </w:t>
      </w:r>
      <w:r w:rsidRPr="00C6579A">
        <w:rPr>
          <w:rFonts w:ascii="Times New Roman" w:hAnsi="Times New Roman" w:cs="Times New Roman"/>
          <w:sz w:val="24"/>
        </w:rPr>
        <w:t xml:space="preserve">article </w:t>
      </w:r>
      <w:r>
        <w:rPr>
          <w:rFonts w:ascii="Times New Roman" w:hAnsi="Times New Roman" w:cs="Times New Roman"/>
          <w:sz w:val="24"/>
        </w:rPr>
        <w:t>“</w:t>
      </w:r>
      <w:r w:rsidRPr="00C6579A">
        <w:rPr>
          <w:rFonts w:ascii="Times New Roman" w:hAnsi="Times New Roman" w:cs="Times New Roman"/>
          <w:sz w:val="24"/>
        </w:rPr>
        <w:t>The Significance of Data-Sharing Policy</w:t>
      </w:r>
      <w:r>
        <w:rPr>
          <w:rFonts w:ascii="Times New Roman" w:hAnsi="Times New Roman" w:cs="Times New Roman"/>
          <w:sz w:val="24"/>
        </w:rPr>
        <w:t>”</w:t>
      </w:r>
      <w:r w:rsidRPr="00C6579A">
        <w:rPr>
          <w:rFonts w:ascii="Times New Roman" w:hAnsi="Times New Roman" w:cs="Times New Roman"/>
          <w:sz w:val="24"/>
        </w:rPr>
        <w:t xml:space="preserve"> by Askarov et al. </w:t>
      </w:r>
      <w:r w:rsidRPr="00C6579A">
        <w:rPr>
          <w:rFonts w:ascii="Times New Roman" w:hAnsi="Times New Roman" w:cs="Times New Roman"/>
          <w:i/>
          <w:sz w:val="24"/>
        </w:rPr>
        <w:t>Journal of the European Economic Association</w:t>
      </w:r>
      <w:r w:rsidRPr="00C6579A">
        <w:rPr>
          <w:rFonts w:ascii="Times New Roman" w:hAnsi="Times New Roman" w:cs="Times New Roman"/>
          <w:sz w:val="24"/>
        </w:rPr>
        <w:t xml:space="preserve">.  </w:t>
      </w:r>
      <w:r w:rsidR="007A3FB6" w:rsidRPr="007A3FB6">
        <w:rPr>
          <w:rFonts w:ascii="Times New Roman" w:hAnsi="Times New Roman" w:cs="Times New Roman"/>
          <w:bCs/>
          <w:sz w:val="24"/>
        </w:rPr>
        <w:t xml:space="preserve">There are two sets of files: (1) files used to produce results in the main paper and the Online Supplement and (2) </w:t>
      </w:r>
      <w:r w:rsidR="00F275BD">
        <w:rPr>
          <w:rFonts w:ascii="Times New Roman" w:hAnsi="Times New Roman" w:cs="Times New Roman"/>
          <w:bCs/>
          <w:sz w:val="24"/>
        </w:rPr>
        <w:t xml:space="preserve">intermediate </w:t>
      </w:r>
      <w:r w:rsidR="007A3FB6" w:rsidRPr="007A3FB6">
        <w:rPr>
          <w:rFonts w:ascii="Times New Roman" w:hAnsi="Times New Roman" w:cs="Times New Roman"/>
          <w:bCs/>
          <w:sz w:val="24"/>
        </w:rPr>
        <w:t>files used to handle the raw data.</w:t>
      </w:r>
    </w:p>
    <w:p w14:paraId="1F0826BE" w14:textId="16C31913" w:rsidR="007A3FB6" w:rsidRDefault="007A3FB6" w:rsidP="002C1504">
      <w:pPr>
        <w:spacing w:after="0"/>
        <w:rPr>
          <w:rFonts w:ascii="Times New Roman" w:hAnsi="Times New Roman" w:cs="Times New Roman"/>
          <w:bCs/>
          <w:sz w:val="24"/>
        </w:rPr>
      </w:pPr>
    </w:p>
    <w:p w14:paraId="55A59D68" w14:textId="06605C45" w:rsidR="007A3FB6" w:rsidRPr="007A3FB6" w:rsidRDefault="007A3FB6" w:rsidP="002C1504">
      <w:pPr>
        <w:spacing w:after="0"/>
        <w:rPr>
          <w:rFonts w:ascii="Times New Roman" w:hAnsi="Times New Roman" w:cs="Times New Roman"/>
          <w:b/>
          <w:sz w:val="24"/>
        </w:rPr>
      </w:pPr>
      <w:r w:rsidRPr="007A3FB6">
        <w:rPr>
          <w:rFonts w:ascii="Times New Roman" w:hAnsi="Times New Roman" w:cs="Times New Roman"/>
          <w:b/>
          <w:sz w:val="24"/>
        </w:rPr>
        <w:t xml:space="preserve">1. Main paper and Online Supplement </w:t>
      </w:r>
    </w:p>
    <w:p w14:paraId="4224C776" w14:textId="77777777" w:rsidR="00F275BD" w:rsidRDefault="00F275BD" w:rsidP="002C1504">
      <w:pPr>
        <w:spacing w:after="0"/>
        <w:rPr>
          <w:rFonts w:ascii="Times New Roman" w:hAnsi="Times New Roman" w:cs="Times New Roman"/>
          <w:i/>
          <w:sz w:val="24"/>
        </w:rPr>
      </w:pPr>
    </w:p>
    <w:p w14:paraId="0030F19F" w14:textId="0754253A" w:rsidR="00C6579A" w:rsidRPr="00C6579A" w:rsidRDefault="00C6579A" w:rsidP="002C1504">
      <w:pPr>
        <w:spacing w:after="0"/>
        <w:rPr>
          <w:rFonts w:ascii="Times New Roman" w:hAnsi="Times New Roman" w:cs="Times New Roman"/>
          <w:i/>
          <w:sz w:val="24"/>
        </w:rPr>
      </w:pPr>
      <w:r w:rsidRPr="00C6579A">
        <w:rPr>
          <w:rFonts w:ascii="Times New Roman" w:hAnsi="Times New Roman" w:cs="Times New Roman"/>
          <w:i/>
          <w:sz w:val="24"/>
        </w:rPr>
        <w:t>Command file</w:t>
      </w:r>
    </w:p>
    <w:p w14:paraId="70B22219" w14:textId="6C673B2F" w:rsidR="009745AD" w:rsidRPr="00C6579A" w:rsidRDefault="00B300F0" w:rsidP="002C1504">
      <w:pPr>
        <w:spacing w:after="0"/>
        <w:jc w:val="both"/>
        <w:rPr>
          <w:rFonts w:ascii="Times New Roman" w:hAnsi="Times New Roman" w:cs="Times New Roman"/>
          <w:sz w:val="24"/>
        </w:rPr>
      </w:pPr>
      <w:r w:rsidRPr="00B300F0">
        <w:rPr>
          <w:rFonts w:ascii="Times New Roman" w:hAnsi="Times New Roman" w:cs="Times New Roman"/>
          <w:bCs/>
          <w:sz w:val="24"/>
        </w:rPr>
        <w:t xml:space="preserve">The file </w:t>
      </w:r>
      <w:r w:rsidR="00C6579A" w:rsidRPr="00C6579A">
        <w:rPr>
          <w:rFonts w:ascii="Times New Roman" w:hAnsi="Times New Roman" w:cs="Times New Roman"/>
          <w:b/>
          <w:sz w:val="24"/>
        </w:rPr>
        <w:t>Mandatory data</w:t>
      </w:r>
      <w:r w:rsidR="00234AB6">
        <w:rPr>
          <w:rFonts w:ascii="Times New Roman" w:hAnsi="Times New Roman" w:cs="Times New Roman"/>
          <w:b/>
          <w:sz w:val="24"/>
        </w:rPr>
        <w:t>-</w:t>
      </w:r>
      <w:r w:rsidR="00C6579A" w:rsidRPr="00C6579A">
        <w:rPr>
          <w:rFonts w:ascii="Times New Roman" w:hAnsi="Times New Roman" w:cs="Times New Roman"/>
          <w:b/>
          <w:sz w:val="24"/>
        </w:rPr>
        <w:t xml:space="preserve">sharing </w:t>
      </w:r>
      <w:r w:rsidR="00AE5E44">
        <w:rPr>
          <w:rFonts w:ascii="Times New Roman" w:hAnsi="Times New Roman" w:cs="Times New Roman"/>
          <w:b/>
          <w:sz w:val="24"/>
        </w:rPr>
        <w:t>30</w:t>
      </w:r>
      <w:r w:rsidR="00AD51CC">
        <w:rPr>
          <w:rFonts w:ascii="Times New Roman" w:hAnsi="Times New Roman" w:cs="Times New Roman"/>
          <w:b/>
          <w:sz w:val="24"/>
        </w:rPr>
        <w:t xml:space="preserve"> Aug</w:t>
      </w:r>
      <w:r w:rsidR="00C6579A" w:rsidRPr="00C6579A">
        <w:rPr>
          <w:rFonts w:ascii="Times New Roman" w:hAnsi="Times New Roman" w:cs="Times New Roman"/>
          <w:b/>
          <w:sz w:val="24"/>
        </w:rPr>
        <w:t xml:space="preserve"> 2022.do </w:t>
      </w:r>
      <w:r w:rsidR="00C6579A">
        <w:rPr>
          <w:rFonts w:ascii="Times New Roman" w:hAnsi="Times New Roman" w:cs="Times New Roman"/>
          <w:sz w:val="24"/>
        </w:rPr>
        <w:t xml:space="preserve">contains </w:t>
      </w:r>
      <w:r w:rsidR="002B47DF">
        <w:rPr>
          <w:rFonts w:ascii="Times New Roman" w:hAnsi="Times New Roman" w:cs="Times New Roman"/>
          <w:sz w:val="24"/>
        </w:rPr>
        <w:t xml:space="preserve">all </w:t>
      </w:r>
      <w:r w:rsidR="00C6579A">
        <w:rPr>
          <w:rFonts w:ascii="Times New Roman" w:hAnsi="Times New Roman" w:cs="Times New Roman"/>
          <w:sz w:val="24"/>
        </w:rPr>
        <w:t>t</w:t>
      </w:r>
      <w:r w:rsidR="009745AD" w:rsidRPr="00C6579A">
        <w:rPr>
          <w:rFonts w:ascii="Times New Roman" w:hAnsi="Times New Roman" w:cs="Times New Roman"/>
          <w:sz w:val="24"/>
        </w:rPr>
        <w:t>he</w:t>
      </w:r>
      <w:r w:rsidR="00C6579A">
        <w:rPr>
          <w:rFonts w:ascii="Times New Roman" w:hAnsi="Times New Roman" w:cs="Times New Roman"/>
          <w:sz w:val="24"/>
        </w:rPr>
        <w:t xml:space="preserve"> Stata (version 1</w:t>
      </w:r>
      <w:r w:rsidR="000B46BB">
        <w:rPr>
          <w:rFonts w:ascii="Times New Roman" w:hAnsi="Times New Roman" w:cs="Times New Roman"/>
          <w:sz w:val="24"/>
        </w:rPr>
        <w:t>6</w:t>
      </w:r>
      <w:r w:rsidR="00C6579A">
        <w:rPr>
          <w:rFonts w:ascii="Times New Roman" w:hAnsi="Times New Roman" w:cs="Times New Roman"/>
          <w:sz w:val="24"/>
        </w:rPr>
        <w:t>) c</w:t>
      </w:r>
      <w:r w:rsidR="009745AD" w:rsidRPr="00C6579A">
        <w:rPr>
          <w:rFonts w:ascii="Times New Roman" w:hAnsi="Times New Roman" w:cs="Times New Roman"/>
          <w:sz w:val="24"/>
        </w:rPr>
        <w:t>ommands</w:t>
      </w:r>
      <w:r w:rsidR="00C6579A">
        <w:rPr>
          <w:rFonts w:ascii="Times New Roman" w:hAnsi="Times New Roman" w:cs="Times New Roman"/>
          <w:sz w:val="24"/>
        </w:rPr>
        <w:t xml:space="preserve"> used in the main article and in the Online Supplement</w:t>
      </w:r>
      <w:r w:rsidR="009745AD" w:rsidRPr="00C6579A">
        <w:rPr>
          <w:rFonts w:ascii="Times New Roman" w:hAnsi="Times New Roman" w:cs="Times New Roman"/>
          <w:sz w:val="24"/>
        </w:rPr>
        <w:t>.</w:t>
      </w:r>
      <w:r w:rsidR="00C6579A">
        <w:rPr>
          <w:rFonts w:ascii="Times New Roman" w:hAnsi="Times New Roman" w:cs="Times New Roman"/>
          <w:sz w:val="24"/>
        </w:rPr>
        <w:t xml:space="preserve"> </w:t>
      </w:r>
      <w:r w:rsidR="009745AD" w:rsidRPr="00C6579A">
        <w:rPr>
          <w:rFonts w:ascii="Times New Roman" w:hAnsi="Times New Roman" w:cs="Times New Roman"/>
          <w:sz w:val="24"/>
        </w:rPr>
        <w:t xml:space="preserve">To run </w:t>
      </w:r>
      <w:r w:rsidR="00C6579A">
        <w:rPr>
          <w:rFonts w:ascii="Times New Roman" w:hAnsi="Times New Roman" w:cs="Times New Roman"/>
          <w:sz w:val="24"/>
        </w:rPr>
        <w:t xml:space="preserve">these </w:t>
      </w:r>
      <w:r w:rsidR="00E313BB" w:rsidRPr="00C6579A">
        <w:rPr>
          <w:rFonts w:ascii="Times New Roman" w:hAnsi="Times New Roman" w:cs="Times New Roman"/>
          <w:sz w:val="24"/>
        </w:rPr>
        <w:t>commands,</w:t>
      </w:r>
      <w:r w:rsidR="009745AD" w:rsidRPr="00C6579A">
        <w:rPr>
          <w:rFonts w:ascii="Times New Roman" w:hAnsi="Times New Roman" w:cs="Times New Roman"/>
          <w:sz w:val="24"/>
        </w:rPr>
        <w:t xml:space="preserve"> </w:t>
      </w:r>
      <w:r w:rsidR="00C6579A">
        <w:rPr>
          <w:rFonts w:ascii="Times New Roman" w:hAnsi="Times New Roman" w:cs="Times New Roman"/>
          <w:sz w:val="24"/>
        </w:rPr>
        <w:t xml:space="preserve">you will need to </w:t>
      </w:r>
      <w:r w:rsidR="009745AD" w:rsidRPr="00C6579A">
        <w:rPr>
          <w:rFonts w:ascii="Times New Roman" w:hAnsi="Times New Roman" w:cs="Times New Roman"/>
          <w:sz w:val="24"/>
        </w:rPr>
        <w:t xml:space="preserve">install: (1) </w:t>
      </w:r>
      <w:proofErr w:type="spellStart"/>
      <w:r w:rsidR="009745AD" w:rsidRPr="00454208">
        <w:rPr>
          <w:rFonts w:ascii="Times New Roman" w:hAnsi="Times New Roman" w:cs="Times New Roman"/>
          <w:b/>
          <w:sz w:val="24"/>
        </w:rPr>
        <w:t>did_imputation</w:t>
      </w:r>
      <w:proofErr w:type="spellEnd"/>
      <w:r w:rsidR="009745AD" w:rsidRPr="00C6579A">
        <w:rPr>
          <w:rFonts w:ascii="Times New Roman" w:hAnsi="Times New Roman" w:cs="Times New Roman"/>
          <w:sz w:val="24"/>
        </w:rPr>
        <w:t xml:space="preserve"> and (2) </w:t>
      </w:r>
      <w:proofErr w:type="spellStart"/>
      <w:r w:rsidR="009745AD" w:rsidRPr="00454208">
        <w:rPr>
          <w:rFonts w:ascii="Times New Roman" w:hAnsi="Times New Roman" w:cs="Times New Roman"/>
          <w:b/>
          <w:sz w:val="24"/>
        </w:rPr>
        <w:t>event_plot</w:t>
      </w:r>
      <w:proofErr w:type="spellEnd"/>
      <w:r w:rsidR="009745AD" w:rsidRPr="00C6579A">
        <w:rPr>
          <w:rFonts w:ascii="Times New Roman" w:hAnsi="Times New Roman" w:cs="Times New Roman"/>
          <w:sz w:val="24"/>
        </w:rPr>
        <w:t xml:space="preserve">. Also, update: (1) </w:t>
      </w:r>
      <w:proofErr w:type="spellStart"/>
      <w:r w:rsidR="009745AD" w:rsidRPr="00454208">
        <w:rPr>
          <w:rFonts w:ascii="Times New Roman" w:hAnsi="Times New Roman" w:cs="Times New Roman"/>
          <w:b/>
          <w:sz w:val="24"/>
        </w:rPr>
        <w:t>reghdfe</w:t>
      </w:r>
      <w:proofErr w:type="spellEnd"/>
      <w:r w:rsidR="009745AD" w:rsidRPr="00C6579A">
        <w:rPr>
          <w:rFonts w:ascii="Times New Roman" w:hAnsi="Times New Roman" w:cs="Times New Roman"/>
          <w:sz w:val="24"/>
        </w:rPr>
        <w:t xml:space="preserve"> and (2) </w:t>
      </w:r>
      <w:proofErr w:type="spellStart"/>
      <w:r w:rsidR="009745AD" w:rsidRPr="00454208">
        <w:rPr>
          <w:rFonts w:ascii="Times New Roman" w:hAnsi="Times New Roman" w:cs="Times New Roman"/>
          <w:b/>
          <w:sz w:val="24"/>
        </w:rPr>
        <w:t>ftools</w:t>
      </w:r>
      <w:proofErr w:type="spellEnd"/>
      <w:r w:rsidR="009745AD" w:rsidRPr="00C6579A">
        <w:rPr>
          <w:rFonts w:ascii="Times New Roman" w:hAnsi="Times New Roman" w:cs="Times New Roman"/>
          <w:sz w:val="24"/>
        </w:rPr>
        <w:t xml:space="preserve">. </w:t>
      </w:r>
    </w:p>
    <w:p w14:paraId="7CD301E8" w14:textId="0DE26F23" w:rsidR="00C6579A" w:rsidRDefault="00C6579A" w:rsidP="002C1504">
      <w:pPr>
        <w:spacing w:after="0"/>
        <w:rPr>
          <w:rFonts w:ascii="Times New Roman" w:hAnsi="Times New Roman" w:cs="Times New Roman"/>
          <w:i/>
          <w:sz w:val="24"/>
        </w:rPr>
      </w:pPr>
    </w:p>
    <w:p w14:paraId="45FD0E01" w14:textId="29AB620F" w:rsidR="00C6579A" w:rsidRDefault="00B768BD" w:rsidP="002C1504">
      <w:pPr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Main paper &amp; supplement</w:t>
      </w:r>
      <w:r w:rsidR="00EA312E">
        <w:rPr>
          <w:rFonts w:ascii="Times New Roman" w:hAnsi="Times New Roman" w:cs="Times New Roman"/>
          <w:i/>
          <w:sz w:val="24"/>
        </w:rPr>
        <w:t xml:space="preserve"> d</w:t>
      </w:r>
      <w:r w:rsidR="00C6579A" w:rsidRPr="00C6579A">
        <w:rPr>
          <w:rFonts w:ascii="Times New Roman" w:hAnsi="Times New Roman" w:cs="Times New Roman"/>
          <w:i/>
          <w:sz w:val="24"/>
        </w:rPr>
        <w:t>ata files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C4EDB" w:rsidRPr="00F275BD" w14:paraId="7440B831" w14:textId="77777777" w:rsidTr="00255871"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180F056C" w14:textId="3D07D84C" w:rsidR="001C4EDB" w:rsidRPr="00F275BD" w:rsidRDefault="001C4EDB" w:rsidP="002C1504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sz w:val="20"/>
                <w:szCs w:val="18"/>
              </w:rPr>
              <w:t>File</w:t>
            </w:r>
            <w:r w:rsidR="00043883" w:rsidRPr="00F275BD">
              <w:rPr>
                <w:rFonts w:ascii="Times New Roman" w:hAnsi="Times New Roman" w:cs="Times New Roman"/>
                <w:sz w:val="20"/>
                <w:szCs w:val="18"/>
              </w:rPr>
              <w:t>: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134FB789" w14:textId="77777777" w:rsidR="001C4EDB" w:rsidRPr="00F275BD" w:rsidRDefault="001C4EDB" w:rsidP="002C1504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sz w:val="20"/>
                <w:szCs w:val="18"/>
              </w:rPr>
              <w:t>Used to produce:</w:t>
            </w:r>
          </w:p>
        </w:tc>
      </w:tr>
      <w:tr w:rsidR="00A163E1" w:rsidRPr="00F275BD" w14:paraId="7F7700F4" w14:textId="77777777" w:rsidTr="00765FA6">
        <w:tc>
          <w:tcPr>
            <w:tcW w:w="4508" w:type="dxa"/>
            <w:tcBorders>
              <w:top w:val="single" w:sz="4" w:space="0" w:color="auto"/>
            </w:tcBorders>
          </w:tcPr>
          <w:p w14:paraId="3A7BBDD9" w14:textId="77777777" w:rsidR="00A163E1" w:rsidRPr="00F275BD" w:rsidRDefault="00A163E1" w:rsidP="002C1504">
            <w:pPr>
              <w:rPr>
                <w:rFonts w:ascii="Times New Roman" w:hAnsi="Times New Roman" w:cs="Times New Roman"/>
                <w:b/>
                <w:i/>
                <w:iCs/>
                <w:sz w:val="20"/>
                <w:szCs w:val="18"/>
              </w:rPr>
            </w:pP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382F08F2" w14:textId="64666533" w:rsidR="00A163E1" w:rsidRPr="00F275BD" w:rsidRDefault="00A163E1" w:rsidP="002C1504">
            <w:pPr>
              <w:rPr>
                <w:rFonts w:ascii="Times New Roman" w:hAnsi="Times New Roman" w:cs="Times New Roman"/>
                <w:i/>
                <w:iCs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i/>
                <w:iCs/>
                <w:sz w:val="20"/>
                <w:szCs w:val="18"/>
              </w:rPr>
              <w:t>Main paper</w:t>
            </w:r>
          </w:p>
        </w:tc>
      </w:tr>
      <w:tr w:rsidR="001C4EDB" w:rsidRPr="00F275BD" w14:paraId="297F282E" w14:textId="77777777" w:rsidTr="00765FA6">
        <w:tc>
          <w:tcPr>
            <w:tcW w:w="4508" w:type="dxa"/>
          </w:tcPr>
          <w:p w14:paraId="71E71D32" w14:textId="6E133B4B" w:rsidR="001C4EDB" w:rsidRPr="00F275BD" w:rsidRDefault="00234AB6" w:rsidP="002C1504">
            <w:pPr>
              <w:spacing w:line="259" w:lineRule="auto"/>
              <w:rPr>
                <w:rFonts w:ascii="Times New Roman" w:hAnsi="Times New Roman" w:cs="Times New Roman"/>
                <w:i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>Mandatory dat</w:t>
            </w:r>
            <w:r w:rsidR="001C4EDB"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>a</w:t>
            </w:r>
            <w:r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>-s</w:t>
            </w:r>
            <w:r w:rsidR="001C4EDB"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 xml:space="preserve">haring </w:t>
            </w:r>
            <w:r w:rsidR="00AE5E44">
              <w:rPr>
                <w:rFonts w:ascii="Times New Roman" w:hAnsi="Times New Roman" w:cs="Times New Roman"/>
                <w:b/>
                <w:sz w:val="20"/>
                <w:szCs w:val="18"/>
              </w:rPr>
              <w:t>30</w:t>
            </w:r>
            <w:r w:rsidR="006D41FB"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 xml:space="preserve"> Aug 202</w:t>
            </w:r>
            <w:r w:rsidR="001C4EDB"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>2.dta</w:t>
            </w:r>
          </w:p>
        </w:tc>
        <w:tc>
          <w:tcPr>
            <w:tcW w:w="4508" w:type="dxa"/>
          </w:tcPr>
          <w:p w14:paraId="4A57E87F" w14:textId="08F633C1" w:rsidR="00D24874" w:rsidRPr="00F275BD" w:rsidRDefault="001C4EDB" w:rsidP="00A163E1">
            <w:pPr>
              <w:spacing w:line="259" w:lineRule="auto"/>
              <w:rPr>
                <w:rFonts w:ascii="Times New Roman" w:hAnsi="Times New Roman" w:cs="Times New Roman"/>
                <w:i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sz w:val="20"/>
                <w:szCs w:val="18"/>
              </w:rPr>
              <w:t>Tables 2, 3, 4 and 5</w:t>
            </w:r>
            <w:r w:rsidR="002360F4" w:rsidRPr="00F275BD">
              <w:rPr>
                <w:rFonts w:ascii="Times New Roman" w:hAnsi="Times New Roman" w:cs="Times New Roman"/>
                <w:sz w:val="20"/>
                <w:szCs w:val="18"/>
              </w:rPr>
              <w:t>. Figures 1</w:t>
            </w:r>
            <w:r w:rsidR="00C27764" w:rsidRPr="00F275BD">
              <w:rPr>
                <w:rFonts w:ascii="Times New Roman" w:hAnsi="Times New Roman" w:cs="Times New Roman"/>
                <w:sz w:val="20"/>
                <w:szCs w:val="18"/>
              </w:rPr>
              <w:t xml:space="preserve"> (except panel D)</w:t>
            </w:r>
            <w:r w:rsidR="004B2986" w:rsidRPr="00F275BD">
              <w:rPr>
                <w:rFonts w:ascii="Times New Roman" w:hAnsi="Times New Roman" w:cs="Times New Roman"/>
                <w:sz w:val="20"/>
                <w:szCs w:val="18"/>
              </w:rPr>
              <w:t xml:space="preserve">, </w:t>
            </w:r>
            <w:r w:rsidR="002360F4" w:rsidRPr="00F275BD">
              <w:rPr>
                <w:rFonts w:ascii="Times New Roman" w:hAnsi="Times New Roman" w:cs="Times New Roman"/>
                <w:sz w:val="20"/>
                <w:szCs w:val="18"/>
              </w:rPr>
              <w:t>2</w:t>
            </w:r>
            <w:r w:rsidR="006F0DEA" w:rsidRPr="00F275BD">
              <w:rPr>
                <w:rFonts w:ascii="Times New Roman" w:hAnsi="Times New Roman" w:cs="Times New Roman"/>
                <w:sz w:val="20"/>
                <w:szCs w:val="18"/>
              </w:rPr>
              <w:t>,</w:t>
            </w:r>
            <w:r w:rsidR="004B2986" w:rsidRPr="00F275BD">
              <w:rPr>
                <w:rFonts w:ascii="Times New Roman" w:hAnsi="Times New Roman" w:cs="Times New Roman"/>
                <w:sz w:val="20"/>
                <w:szCs w:val="18"/>
              </w:rPr>
              <w:t xml:space="preserve"> 3</w:t>
            </w:r>
            <w:r w:rsidR="00C27764" w:rsidRPr="00F275BD">
              <w:rPr>
                <w:rFonts w:ascii="Times New Roman" w:hAnsi="Times New Roman" w:cs="Times New Roman"/>
                <w:sz w:val="20"/>
                <w:szCs w:val="18"/>
              </w:rPr>
              <w:t xml:space="preserve"> (except panel D)</w:t>
            </w:r>
            <w:r w:rsidR="006F0DEA" w:rsidRPr="00F275BD">
              <w:rPr>
                <w:rFonts w:ascii="Times New Roman" w:hAnsi="Times New Roman" w:cs="Times New Roman"/>
                <w:sz w:val="20"/>
                <w:szCs w:val="18"/>
              </w:rPr>
              <w:t>, 5 &amp; 6</w:t>
            </w:r>
            <w:r w:rsidR="002360F4" w:rsidRPr="00F275BD">
              <w:rPr>
                <w:rFonts w:ascii="Times New Roman" w:hAnsi="Times New Roman" w:cs="Times New Roman"/>
                <w:sz w:val="20"/>
                <w:szCs w:val="18"/>
              </w:rPr>
              <w:t>.</w:t>
            </w:r>
          </w:p>
        </w:tc>
      </w:tr>
      <w:tr w:rsidR="00A163E1" w:rsidRPr="00F275BD" w14:paraId="78FAED6B" w14:textId="77777777" w:rsidTr="00765FA6">
        <w:tc>
          <w:tcPr>
            <w:tcW w:w="4508" w:type="dxa"/>
          </w:tcPr>
          <w:p w14:paraId="1FB24761" w14:textId="345BD037" w:rsidR="00A163E1" w:rsidRPr="00F275BD" w:rsidRDefault="00A163E1" w:rsidP="00A163E1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 xml:space="preserve">Time </w:t>
            </w:r>
            <w:proofErr w:type="spellStart"/>
            <w:r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>series.dta</w:t>
            </w:r>
            <w:proofErr w:type="spellEnd"/>
          </w:p>
        </w:tc>
        <w:tc>
          <w:tcPr>
            <w:tcW w:w="4508" w:type="dxa"/>
          </w:tcPr>
          <w:p w14:paraId="1569053F" w14:textId="444F4D15" w:rsidR="00A163E1" w:rsidRPr="00F275BD" w:rsidRDefault="00A163E1" w:rsidP="006F0DEA">
            <w:pPr>
              <w:spacing w:line="259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sz w:val="20"/>
                <w:szCs w:val="18"/>
              </w:rPr>
              <w:t>Figure 1, panel D</w:t>
            </w:r>
            <w:r w:rsidR="00C27764" w:rsidRPr="00F275BD">
              <w:rPr>
                <w:rFonts w:ascii="Times New Roman" w:hAnsi="Times New Roman" w:cs="Times New Roman"/>
                <w:sz w:val="20"/>
                <w:szCs w:val="18"/>
              </w:rPr>
              <w:t xml:space="preserve"> &amp; Figure 3, panel D</w:t>
            </w:r>
          </w:p>
        </w:tc>
      </w:tr>
      <w:tr w:rsidR="006F0DEA" w:rsidRPr="00F275BD" w14:paraId="528FF826" w14:textId="77777777" w:rsidTr="00765FA6">
        <w:tc>
          <w:tcPr>
            <w:tcW w:w="4508" w:type="dxa"/>
          </w:tcPr>
          <w:p w14:paraId="237999A5" w14:textId="3660D878" w:rsidR="006F0DEA" w:rsidRPr="00F275BD" w:rsidRDefault="006F0DEA" w:rsidP="00A163E1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 xml:space="preserve">Data </w:t>
            </w:r>
            <w:proofErr w:type="spellStart"/>
            <w:r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>shared.dta</w:t>
            </w:r>
            <w:proofErr w:type="spellEnd"/>
          </w:p>
        </w:tc>
        <w:tc>
          <w:tcPr>
            <w:tcW w:w="4508" w:type="dxa"/>
          </w:tcPr>
          <w:p w14:paraId="0B08256A" w14:textId="302F7DE3" w:rsidR="006F0DEA" w:rsidRPr="00F275BD" w:rsidRDefault="006F0DEA" w:rsidP="006F0DEA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sz w:val="20"/>
                <w:szCs w:val="18"/>
              </w:rPr>
              <w:t>Figure 4</w:t>
            </w:r>
          </w:p>
        </w:tc>
      </w:tr>
      <w:tr w:rsidR="006F0DEA" w:rsidRPr="00F275BD" w14:paraId="3C4A26DE" w14:textId="77777777" w:rsidTr="00765FA6">
        <w:tc>
          <w:tcPr>
            <w:tcW w:w="4508" w:type="dxa"/>
          </w:tcPr>
          <w:p w14:paraId="7D203672" w14:textId="77777777" w:rsidR="006F0DEA" w:rsidRPr="00F275BD" w:rsidRDefault="006F0DEA" w:rsidP="00A163E1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</w:p>
        </w:tc>
        <w:tc>
          <w:tcPr>
            <w:tcW w:w="4508" w:type="dxa"/>
          </w:tcPr>
          <w:p w14:paraId="57D5B33E" w14:textId="77777777" w:rsidR="006F0DEA" w:rsidRPr="00F275BD" w:rsidRDefault="006F0DEA" w:rsidP="006F0DEA">
            <w:pPr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</w:tr>
      <w:tr w:rsidR="00A163E1" w:rsidRPr="00F275BD" w14:paraId="3F04B006" w14:textId="77777777" w:rsidTr="00255871">
        <w:tc>
          <w:tcPr>
            <w:tcW w:w="4508" w:type="dxa"/>
          </w:tcPr>
          <w:p w14:paraId="102E08EB" w14:textId="77777777" w:rsidR="00A163E1" w:rsidRPr="00F275BD" w:rsidRDefault="00A163E1" w:rsidP="00A163E1">
            <w:pPr>
              <w:rPr>
                <w:rFonts w:ascii="Times New Roman" w:hAnsi="Times New Roman" w:cs="Times New Roman"/>
                <w:b/>
                <w:i/>
                <w:iCs/>
                <w:sz w:val="20"/>
                <w:szCs w:val="18"/>
              </w:rPr>
            </w:pPr>
          </w:p>
        </w:tc>
        <w:tc>
          <w:tcPr>
            <w:tcW w:w="4508" w:type="dxa"/>
          </w:tcPr>
          <w:p w14:paraId="5118C9DB" w14:textId="4CD8EB8E" w:rsidR="00A163E1" w:rsidRPr="00F275BD" w:rsidRDefault="00A163E1" w:rsidP="00A163E1">
            <w:pPr>
              <w:rPr>
                <w:rFonts w:ascii="Times New Roman" w:hAnsi="Times New Roman" w:cs="Times New Roman"/>
                <w:i/>
                <w:iCs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i/>
                <w:iCs/>
                <w:sz w:val="20"/>
                <w:szCs w:val="18"/>
              </w:rPr>
              <w:t>Online Supplement</w:t>
            </w:r>
          </w:p>
        </w:tc>
      </w:tr>
      <w:tr w:rsidR="00687320" w:rsidRPr="00F275BD" w14:paraId="5DC2BA65" w14:textId="77777777" w:rsidTr="00255871">
        <w:tc>
          <w:tcPr>
            <w:tcW w:w="4508" w:type="dxa"/>
          </w:tcPr>
          <w:p w14:paraId="266E8039" w14:textId="3DD75621" w:rsidR="00687320" w:rsidRPr="00F275BD" w:rsidRDefault="00687320" w:rsidP="00A163E1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 xml:space="preserve">Mandatory data-sharing </w:t>
            </w:r>
            <w:r w:rsidR="00AE5E44">
              <w:rPr>
                <w:rFonts w:ascii="Times New Roman" w:hAnsi="Times New Roman" w:cs="Times New Roman"/>
                <w:b/>
                <w:sz w:val="20"/>
                <w:szCs w:val="18"/>
              </w:rPr>
              <w:t>30</w:t>
            </w:r>
            <w:r w:rsidR="006D41FB"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 xml:space="preserve"> Aug</w:t>
            </w:r>
            <w:r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 xml:space="preserve"> 2022.dta</w:t>
            </w:r>
          </w:p>
        </w:tc>
        <w:tc>
          <w:tcPr>
            <w:tcW w:w="4508" w:type="dxa"/>
          </w:tcPr>
          <w:p w14:paraId="7839D58F" w14:textId="66C1E93D" w:rsidR="00687320" w:rsidRPr="00F275BD" w:rsidRDefault="00687320" w:rsidP="00A163E1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sz w:val="20"/>
                <w:szCs w:val="18"/>
              </w:rPr>
              <w:t>Tables S1, S2, S3, S4 (Columns (1) &amp; (2</w:t>
            </w:r>
            <w:r w:rsidR="00AD3039" w:rsidRPr="00F275BD">
              <w:rPr>
                <w:rFonts w:ascii="Times New Roman" w:hAnsi="Times New Roman" w:cs="Times New Roman"/>
                <w:sz w:val="20"/>
                <w:szCs w:val="18"/>
              </w:rPr>
              <w:t>)</w:t>
            </w:r>
            <w:r w:rsidRPr="00F275BD">
              <w:rPr>
                <w:rFonts w:ascii="Times New Roman" w:hAnsi="Times New Roman" w:cs="Times New Roman"/>
                <w:sz w:val="20"/>
                <w:szCs w:val="18"/>
              </w:rPr>
              <w:t xml:space="preserve">), S5, S6, S7, </w:t>
            </w:r>
            <w:r w:rsidR="006D4FD4" w:rsidRPr="00F275BD">
              <w:rPr>
                <w:rFonts w:ascii="Times New Roman" w:hAnsi="Times New Roman" w:cs="Times New Roman"/>
                <w:sz w:val="20"/>
                <w:szCs w:val="18"/>
              </w:rPr>
              <w:t>&amp; S8</w:t>
            </w:r>
            <w:r w:rsidR="00A81046" w:rsidRPr="00F275BD">
              <w:rPr>
                <w:rFonts w:ascii="Times New Roman" w:hAnsi="Times New Roman" w:cs="Times New Roman"/>
                <w:sz w:val="20"/>
                <w:szCs w:val="18"/>
              </w:rPr>
              <w:t>. Figures S3-S8.</w:t>
            </w:r>
          </w:p>
        </w:tc>
      </w:tr>
      <w:tr w:rsidR="00A163E1" w:rsidRPr="00F275BD" w14:paraId="005AD89F" w14:textId="77777777" w:rsidTr="00255871">
        <w:tc>
          <w:tcPr>
            <w:tcW w:w="4508" w:type="dxa"/>
          </w:tcPr>
          <w:p w14:paraId="0E353099" w14:textId="4F0252FA" w:rsidR="00A163E1" w:rsidRPr="00F275BD" w:rsidRDefault="007D7610" w:rsidP="00A163E1">
            <w:pPr>
              <w:spacing w:line="259" w:lineRule="auto"/>
              <w:rPr>
                <w:rFonts w:ascii="Times New Roman" w:hAnsi="Times New Roman" w:cs="Times New Roman"/>
                <w:i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>Using only t</w:t>
            </w:r>
            <w:r w:rsidR="00A163E1"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>op 31.dta</w:t>
            </w:r>
          </w:p>
        </w:tc>
        <w:tc>
          <w:tcPr>
            <w:tcW w:w="4508" w:type="dxa"/>
          </w:tcPr>
          <w:p w14:paraId="299626CA" w14:textId="38D17DCE" w:rsidR="00A163E1" w:rsidRPr="00F275BD" w:rsidRDefault="00A163E1" w:rsidP="00A163E1">
            <w:pPr>
              <w:spacing w:line="259" w:lineRule="auto"/>
              <w:rPr>
                <w:rFonts w:ascii="Times New Roman" w:hAnsi="Times New Roman" w:cs="Times New Roman"/>
                <w:i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sz w:val="20"/>
                <w:szCs w:val="18"/>
              </w:rPr>
              <w:t xml:space="preserve">Table S4, Column (3) </w:t>
            </w:r>
          </w:p>
        </w:tc>
      </w:tr>
      <w:tr w:rsidR="00A163E1" w:rsidRPr="00F275BD" w14:paraId="08494C58" w14:textId="77777777" w:rsidTr="00255871">
        <w:tc>
          <w:tcPr>
            <w:tcW w:w="4508" w:type="dxa"/>
          </w:tcPr>
          <w:p w14:paraId="3834F8F2" w14:textId="33ECA1F8" w:rsidR="00A163E1" w:rsidRPr="00F275BD" w:rsidRDefault="00A163E1" w:rsidP="00A163E1">
            <w:pPr>
              <w:spacing w:line="259" w:lineRule="auto"/>
              <w:rPr>
                <w:rFonts w:ascii="Times New Roman" w:hAnsi="Times New Roman" w:cs="Times New Roman"/>
                <w:i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 xml:space="preserve">With </w:t>
            </w:r>
            <w:r w:rsidR="007D7610"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>o</w:t>
            </w:r>
            <w:r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 xml:space="preserve">utliers </w:t>
            </w:r>
            <w:r w:rsidR="007D7610"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>i</w:t>
            </w:r>
            <w:r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 xml:space="preserve">ncluded </w:t>
            </w:r>
            <w:r w:rsidR="00D301DB">
              <w:rPr>
                <w:rFonts w:ascii="Times New Roman" w:hAnsi="Times New Roman" w:cs="Times New Roman"/>
                <w:b/>
                <w:sz w:val="20"/>
                <w:szCs w:val="18"/>
              </w:rPr>
              <w:t>30</w:t>
            </w:r>
            <w:r w:rsidR="006D66ED">
              <w:rPr>
                <w:rFonts w:ascii="Times New Roman" w:hAnsi="Times New Roman" w:cs="Times New Roman"/>
                <w:b/>
                <w:sz w:val="20"/>
                <w:szCs w:val="18"/>
              </w:rPr>
              <w:t xml:space="preserve"> </w:t>
            </w:r>
            <w:proofErr w:type="spellStart"/>
            <w:r w:rsidR="006D66ED">
              <w:rPr>
                <w:rFonts w:ascii="Times New Roman" w:hAnsi="Times New Roman" w:cs="Times New Roman"/>
                <w:b/>
                <w:sz w:val="20"/>
                <w:szCs w:val="18"/>
              </w:rPr>
              <w:t>Aug</w:t>
            </w:r>
            <w:r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>.dta</w:t>
            </w:r>
            <w:proofErr w:type="spellEnd"/>
          </w:p>
        </w:tc>
        <w:tc>
          <w:tcPr>
            <w:tcW w:w="4508" w:type="dxa"/>
          </w:tcPr>
          <w:p w14:paraId="633F23B2" w14:textId="57D40BCB" w:rsidR="00A163E1" w:rsidRPr="00F275BD" w:rsidRDefault="00A163E1" w:rsidP="00A163E1">
            <w:pPr>
              <w:spacing w:line="259" w:lineRule="auto"/>
              <w:rPr>
                <w:rFonts w:ascii="Times New Roman" w:hAnsi="Times New Roman" w:cs="Times New Roman"/>
                <w:i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sz w:val="20"/>
                <w:szCs w:val="18"/>
              </w:rPr>
              <w:t xml:space="preserve">Table S4, Column (4) </w:t>
            </w:r>
          </w:p>
        </w:tc>
      </w:tr>
      <w:tr w:rsidR="006D4FD4" w:rsidRPr="00F275BD" w14:paraId="04895F31" w14:textId="77777777" w:rsidTr="00255871">
        <w:tc>
          <w:tcPr>
            <w:tcW w:w="4508" w:type="dxa"/>
          </w:tcPr>
          <w:p w14:paraId="66A2BE77" w14:textId="6D55BE2F" w:rsidR="006D4FD4" w:rsidRPr="00F275BD" w:rsidRDefault="006D4FD4" w:rsidP="006D4FD4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 xml:space="preserve">Stacked data </w:t>
            </w:r>
            <w:r w:rsidR="00D301DB">
              <w:rPr>
                <w:rFonts w:ascii="Times New Roman" w:hAnsi="Times New Roman" w:cs="Times New Roman"/>
                <w:b/>
                <w:sz w:val="20"/>
                <w:szCs w:val="18"/>
              </w:rPr>
              <w:t>30</w:t>
            </w:r>
            <w:r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 xml:space="preserve"> </w:t>
            </w:r>
            <w:proofErr w:type="spellStart"/>
            <w:r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>Aug.dta</w:t>
            </w:r>
            <w:proofErr w:type="spellEnd"/>
          </w:p>
        </w:tc>
        <w:tc>
          <w:tcPr>
            <w:tcW w:w="4508" w:type="dxa"/>
          </w:tcPr>
          <w:p w14:paraId="0C71CB1A" w14:textId="52F25A36" w:rsidR="006D4FD4" w:rsidRPr="00F275BD" w:rsidRDefault="006D4FD4" w:rsidP="006D4FD4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sz w:val="20"/>
                <w:szCs w:val="18"/>
              </w:rPr>
              <w:t>Table S10</w:t>
            </w:r>
          </w:p>
        </w:tc>
      </w:tr>
      <w:tr w:rsidR="006D4FD4" w:rsidRPr="00F275BD" w14:paraId="7250DF9F" w14:textId="77777777" w:rsidTr="00255871">
        <w:tc>
          <w:tcPr>
            <w:tcW w:w="4508" w:type="dxa"/>
          </w:tcPr>
          <w:p w14:paraId="04E7DEF3" w14:textId="62E01837" w:rsidR="006D4FD4" w:rsidRPr="00F275BD" w:rsidRDefault="006D4FD4" w:rsidP="006D4FD4">
            <w:pPr>
              <w:spacing w:line="259" w:lineRule="auto"/>
              <w:rPr>
                <w:rFonts w:ascii="Times New Roman" w:hAnsi="Times New Roman" w:cs="Times New Roman"/>
                <w:i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>Analysis of shares July 2022.dta</w:t>
            </w:r>
          </w:p>
        </w:tc>
        <w:tc>
          <w:tcPr>
            <w:tcW w:w="4508" w:type="dxa"/>
          </w:tcPr>
          <w:p w14:paraId="4E60CACC" w14:textId="5107C4B2" w:rsidR="006D4FD4" w:rsidRPr="00F275BD" w:rsidRDefault="006D4FD4" w:rsidP="006D4FD4">
            <w:pPr>
              <w:spacing w:line="259" w:lineRule="auto"/>
              <w:rPr>
                <w:rFonts w:ascii="Times New Roman" w:hAnsi="Times New Roman" w:cs="Times New Roman"/>
                <w:i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sz w:val="20"/>
                <w:szCs w:val="18"/>
              </w:rPr>
              <w:t xml:space="preserve">Table S11 </w:t>
            </w:r>
          </w:p>
        </w:tc>
      </w:tr>
      <w:tr w:rsidR="006D4FD4" w:rsidRPr="00F275BD" w14:paraId="12C30914" w14:textId="77777777" w:rsidTr="00A76582">
        <w:tc>
          <w:tcPr>
            <w:tcW w:w="4508" w:type="dxa"/>
          </w:tcPr>
          <w:p w14:paraId="4565815C" w14:textId="04B7DC18" w:rsidR="006D4FD4" w:rsidRPr="00F275BD" w:rsidRDefault="006D4FD4" w:rsidP="006D4FD4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 xml:space="preserve">Data-sharing journals in event </w:t>
            </w:r>
            <w:proofErr w:type="spellStart"/>
            <w:r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>time.dta</w:t>
            </w:r>
            <w:proofErr w:type="spellEnd"/>
          </w:p>
        </w:tc>
        <w:tc>
          <w:tcPr>
            <w:tcW w:w="4508" w:type="dxa"/>
          </w:tcPr>
          <w:p w14:paraId="622078B1" w14:textId="791DBAA9" w:rsidR="006D4FD4" w:rsidRPr="00F275BD" w:rsidRDefault="006D4FD4" w:rsidP="006D4FD4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sz w:val="20"/>
                <w:szCs w:val="18"/>
              </w:rPr>
              <w:t>Figure S2</w:t>
            </w:r>
          </w:p>
        </w:tc>
      </w:tr>
      <w:tr w:rsidR="006D4FD4" w:rsidRPr="00F275BD" w14:paraId="5B273116" w14:textId="77777777" w:rsidTr="00DC1277">
        <w:tc>
          <w:tcPr>
            <w:tcW w:w="4508" w:type="dxa"/>
          </w:tcPr>
          <w:p w14:paraId="4F7B56F0" w14:textId="14D13F18" w:rsidR="006D4FD4" w:rsidRPr="00F275BD" w:rsidRDefault="006D4FD4" w:rsidP="006D4FD4">
            <w:pPr>
              <w:spacing w:line="259" w:lineRule="auto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 xml:space="preserve">New submissions </w:t>
            </w:r>
            <w:proofErr w:type="spellStart"/>
            <w:r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>AER.dta</w:t>
            </w:r>
            <w:proofErr w:type="spellEnd"/>
          </w:p>
        </w:tc>
        <w:tc>
          <w:tcPr>
            <w:tcW w:w="4508" w:type="dxa"/>
          </w:tcPr>
          <w:p w14:paraId="49C30F1A" w14:textId="74BF1AB3" w:rsidR="006D4FD4" w:rsidRPr="00F275BD" w:rsidRDefault="006D4FD4" w:rsidP="006D4FD4">
            <w:pPr>
              <w:spacing w:line="259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sz w:val="20"/>
                <w:szCs w:val="18"/>
              </w:rPr>
              <w:t xml:space="preserve">Figure S7 </w:t>
            </w:r>
          </w:p>
        </w:tc>
      </w:tr>
      <w:tr w:rsidR="006D4FD4" w:rsidRPr="00F275BD" w14:paraId="6B20C4A1" w14:textId="77777777" w:rsidTr="00DC1277">
        <w:tc>
          <w:tcPr>
            <w:tcW w:w="4508" w:type="dxa"/>
            <w:tcBorders>
              <w:bottom w:val="single" w:sz="4" w:space="0" w:color="auto"/>
            </w:tcBorders>
          </w:tcPr>
          <w:p w14:paraId="7DBE936D" w14:textId="6FB66A92" w:rsidR="006D4FD4" w:rsidRPr="00F275BD" w:rsidRDefault="006D4FD4" w:rsidP="006D4FD4">
            <w:pPr>
              <w:spacing w:line="259" w:lineRule="auto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 xml:space="preserve">Selection </w:t>
            </w:r>
            <w:proofErr w:type="spellStart"/>
            <w:r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>bias.dta</w:t>
            </w:r>
            <w:proofErr w:type="spellEnd"/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132AC6FE" w14:textId="040C2900" w:rsidR="006D4FD4" w:rsidRPr="00F275BD" w:rsidRDefault="006D4FD4" w:rsidP="006D4FD4">
            <w:pPr>
              <w:spacing w:line="259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sz w:val="20"/>
                <w:szCs w:val="18"/>
              </w:rPr>
              <w:t>Figure S8</w:t>
            </w:r>
          </w:p>
        </w:tc>
      </w:tr>
    </w:tbl>
    <w:p w14:paraId="239FBA6B" w14:textId="6875E9FE" w:rsidR="001C4EDB" w:rsidRDefault="001C4EDB" w:rsidP="002C1504">
      <w:pPr>
        <w:spacing w:after="0"/>
        <w:rPr>
          <w:rFonts w:ascii="Times New Roman" w:hAnsi="Times New Roman" w:cs="Times New Roman"/>
          <w:i/>
          <w:sz w:val="24"/>
        </w:rPr>
      </w:pPr>
    </w:p>
    <w:p w14:paraId="66662CE3" w14:textId="77777777" w:rsidR="007A3FB6" w:rsidRPr="00030546" w:rsidRDefault="007A3FB6" w:rsidP="007A3FB6">
      <w:pPr>
        <w:spacing w:after="0"/>
        <w:rPr>
          <w:rFonts w:ascii="Times New Roman" w:hAnsi="Times New Roman" w:cs="Times New Roman"/>
          <w:i/>
          <w:iCs/>
          <w:sz w:val="24"/>
        </w:rPr>
      </w:pPr>
      <w:r w:rsidRPr="00030546">
        <w:rPr>
          <w:rFonts w:ascii="Times New Roman" w:hAnsi="Times New Roman" w:cs="Times New Roman"/>
          <w:i/>
          <w:iCs/>
          <w:sz w:val="24"/>
        </w:rPr>
        <w:t>Power of pre-trends test</w:t>
      </w:r>
    </w:p>
    <w:p w14:paraId="78D4ECBC" w14:textId="1731D953" w:rsidR="007A3FB6" w:rsidRPr="00C6579A" w:rsidRDefault="007A3FB6" w:rsidP="007A3FB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CSV files</w:t>
      </w:r>
      <w:r w:rsidR="007F0B3E">
        <w:rPr>
          <w:rFonts w:ascii="Times New Roman" w:hAnsi="Times New Roman" w:cs="Times New Roman"/>
          <w:sz w:val="24"/>
        </w:rPr>
        <w:t xml:space="preserve"> (</w:t>
      </w:r>
      <w:r w:rsidRPr="00A64414">
        <w:rPr>
          <w:rFonts w:ascii="Times New Roman" w:hAnsi="Times New Roman" w:cs="Times New Roman"/>
          <w:b/>
          <w:bCs/>
          <w:sz w:val="24"/>
        </w:rPr>
        <w:t>si</w:t>
      </w:r>
      <w:r w:rsidRPr="00A64414">
        <w:rPr>
          <w:rFonts w:ascii="Times New Roman" w:hAnsi="Times New Roman" w:cs="Times New Roman"/>
          <w:b/>
          <w:bCs/>
          <w:sz w:val="24"/>
          <w:szCs w:val="24"/>
        </w:rPr>
        <w:t>gma tstat2.csv</w:t>
      </w:r>
      <w:r w:rsidRPr="00A64414">
        <w:rPr>
          <w:rFonts w:ascii="Times New Roman" w:hAnsi="Times New Roman" w:cs="Times New Roman"/>
          <w:sz w:val="24"/>
          <w:szCs w:val="24"/>
        </w:rPr>
        <w:t xml:space="preserve">, </w:t>
      </w:r>
      <w:r w:rsidRPr="00A64414">
        <w:rPr>
          <w:rFonts w:ascii="Times New Roman" w:hAnsi="Times New Roman" w:cs="Times New Roman"/>
          <w:b/>
          <w:bCs/>
          <w:sz w:val="24"/>
          <w:szCs w:val="24"/>
        </w:rPr>
        <w:t>beta tstat2.csv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64414">
        <w:rPr>
          <w:rFonts w:ascii="Times New Roman" w:hAnsi="Times New Roman" w:cs="Times New Roman"/>
          <w:b/>
          <w:bCs/>
          <w:sz w:val="24"/>
          <w:szCs w:val="24"/>
        </w:rPr>
        <w:t>beta_true</w:t>
      </w:r>
      <w:proofErr w:type="spellEnd"/>
      <w:r w:rsidRPr="00A64414">
        <w:rPr>
          <w:rFonts w:ascii="Times New Roman" w:hAnsi="Times New Roman" w:cs="Times New Roman"/>
          <w:b/>
          <w:bCs/>
          <w:sz w:val="24"/>
          <w:szCs w:val="24"/>
        </w:rPr>
        <w:t xml:space="preserve"> tstat2.csv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324C5E">
        <w:rPr>
          <w:rFonts w:ascii="Times New Roman" w:hAnsi="Times New Roman" w:cs="Times New Roman"/>
          <w:b/>
          <w:bCs/>
          <w:sz w:val="24"/>
          <w:szCs w:val="24"/>
        </w:rPr>
        <w:t>sigma ess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.csv, </w:t>
      </w:r>
      <w:proofErr w:type="spellStart"/>
      <w:r w:rsidRPr="00324C5E">
        <w:rPr>
          <w:rFonts w:ascii="Times New Roman" w:hAnsi="Times New Roman" w:cs="Times New Roman"/>
          <w:b/>
          <w:bCs/>
          <w:sz w:val="24"/>
          <w:szCs w:val="24"/>
        </w:rPr>
        <w:t>beta_true</w:t>
      </w:r>
      <w:proofErr w:type="spellEnd"/>
      <w:r w:rsidRPr="00324C5E">
        <w:rPr>
          <w:rFonts w:ascii="Times New Roman" w:hAnsi="Times New Roman" w:cs="Times New Roman"/>
          <w:b/>
          <w:bCs/>
          <w:sz w:val="24"/>
          <w:szCs w:val="24"/>
        </w:rPr>
        <w:t xml:space="preserve"> ess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.csv </w:t>
      </w:r>
      <w:r w:rsidRPr="00324C5E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24C5E">
        <w:rPr>
          <w:rFonts w:ascii="Times New Roman" w:hAnsi="Times New Roman" w:cs="Times New Roman"/>
          <w:b/>
          <w:bCs/>
          <w:sz w:val="24"/>
          <w:szCs w:val="24"/>
        </w:rPr>
        <w:t>beta ess</w:t>
      </w:r>
      <w:r>
        <w:rPr>
          <w:rFonts w:ascii="Times New Roman" w:hAnsi="Times New Roman" w:cs="Times New Roman"/>
          <w:b/>
          <w:bCs/>
          <w:sz w:val="24"/>
          <w:szCs w:val="24"/>
        </w:rPr>
        <w:t>.csv</w:t>
      </w:r>
      <w:r w:rsidR="007F0B3E" w:rsidRPr="007F0B3E">
        <w:rPr>
          <w:rFonts w:ascii="Times New Roman" w:hAnsi="Times New Roman" w:cs="Times New Roman"/>
          <w:sz w:val="24"/>
          <w:szCs w:val="24"/>
        </w:rPr>
        <w:t>)</w:t>
      </w:r>
      <w:r w:rsidRPr="00A64414">
        <w:rPr>
          <w:rFonts w:ascii="Times New Roman" w:hAnsi="Times New Roman" w:cs="Times New Roman"/>
          <w:sz w:val="24"/>
          <w:szCs w:val="24"/>
        </w:rPr>
        <w:t xml:space="preserve"> are used to conduct the pre-trends power </w:t>
      </w:r>
      <w:r w:rsidR="008017F7">
        <w:rPr>
          <w:rFonts w:ascii="Times New Roman" w:hAnsi="Times New Roman" w:cs="Times New Roman"/>
          <w:sz w:val="24"/>
          <w:szCs w:val="24"/>
        </w:rPr>
        <w:t xml:space="preserve">and likelihood ratio </w:t>
      </w:r>
      <w:r w:rsidRPr="00A64414">
        <w:rPr>
          <w:rFonts w:ascii="Times New Roman" w:hAnsi="Times New Roman" w:cs="Times New Roman"/>
          <w:sz w:val="24"/>
          <w:szCs w:val="24"/>
        </w:rPr>
        <w:t>test</w:t>
      </w:r>
      <w:r w:rsidR="008017F7">
        <w:rPr>
          <w:rFonts w:ascii="Times New Roman" w:hAnsi="Times New Roman" w:cs="Times New Roman"/>
          <w:sz w:val="24"/>
          <w:szCs w:val="24"/>
        </w:rPr>
        <w:t>s</w:t>
      </w:r>
      <w:r w:rsidRPr="00A64414">
        <w:rPr>
          <w:rFonts w:ascii="Times New Roman" w:hAnsi="Times New Roman" w:cs="Times New Roman"/>
          <w:sz w:val="24"/>
          <w:szCs w:val="24"/>
        </w:rPr>
        <w:t xml:space="preserve"> reported </w:t>
      </w:r>
      <w:r w:rsidRPr="002C1504">
        <w:rPr>
          <w:rFonts w:ascii="Times New Roman" w:hAnsi="Times New Roman" w:cs="Times New Roman"/>
          <w:sz w:val="24"/>
          <w:szCs w:val="24"/>
        </w:rPr>
        <w:t>in footnote 38 of the main</w:t>
      </w:r>
      <w:r w:rsidRPr="00A64414">
        <w:rPr>
          <w:rFonts w:ascii="Times New Roman" w:hAnsi="Times New Roman" w:cs="Times New Roman"/>
          <w:sz w:val="24"/>
          <w:szCs w:val="24"/>
        </w:rPr>
        <w:t xml:space="preserve"> paper.  Th</w:t>
      </w:r>
      <w:r w:rsidR="008017F7">
        <w:rPr>
          <w:rFonts w:ascii="Times New Roman" w:hAnsi="Times New Roman" w:cs="Times New Roman"/>
          <w:sz w:val="24"/>
          <w:szCs w:val="24"/>
        </w:rPr>
        <w:t>e</w:t>
      </w:r>
      <w:r w:rsidRPr="00A64414">
        <w:rPr>
          <w:rFonts w:ascii="Times New Roman" w:hAnsi="Times New Roman" w:cs="Times New Roman"/>
          <w:sz w:val="24"/>
          <w:szCs w:val="24"/>
        </w:rPr>
        <w:t>s</w:t>
      </w:r>
      <w:r w:rsidR="008017F7">
        <w:rPr>
          <w:rFonts w:ascii="Times New Roman" w:hAnsi="Times New Roman" w:cs="Times New Roman"/>
          <w:sz w:val="24"/>
          <w:szCs w:val="24"/>
        </w:rPr>
        <w:t>e</w:t>
      </w:r>
      <w:r w:rsidRPr="00A64414">
        <w:rPr>
          <w:rFonts w:ascii="Times New Roman" w:hAnsi="Times New Roman" w:cs="Times New Roman"/>
          <w:sz w:val="24"/>
          <w:szCs w:val="24"/>
        </w:rPr>
        <w:t xml:space="preserve"> test</w:t>
      </w:r>
      <w:r w:rsidR="008017F7">
        <w:rPr>
          <w:rFonts w:ascii="Times New Roman" w:hAnsi="Times New Roman" w:cs="Times New Roman"/>
          <w:sz w:val="24"/>
          <w:szCs w:val="24"/>
        </w:rPr>
        <w:t>s</w:t>
      </w:r>
      <w:r w:rsidRPr="00A6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7F7">
        <w:rPr>
          <w:rFonts w:ascii="Times New Roman" w:hAnsi="Times New Roman" w:cs="Times New Roman"/>
          <w:sz w:val="24"/>
          <w:szCs w:val="24"/>
        </w:rPr>
        <w:t>re</w:t>
      </w:r>
      <w:proofErr w:type="spellEnd"/>
      <w:r w:rsidRPr="00A64414">
        <w:rPr>
          <w:rFonts w:ascii="Times New Roman" w:hAnsi="Times New Roman" w:cs="Times New Roman"/>
          <w:sz w:val="24"/>
          <w:szCs w:val="24"/>
        </w:rPr>
        <w:t xml:space="preserve"> conducted via </w:t>
      </w:r>
      <w:hyperlink r:id="rId5" w:history="1">
        <w:r w:rsidRPr="00A64414">
          <w:rPr>
            <w:rStyle w:val="Hyperlink"/>
            <w:rFonts w:ascii="Times New Roman" w:hAnsi="Times New Roman" w:cs="Times New Roman"/>
            <w:sz w:val="24"/>
            <w:szCs w:val="24"/>
          </w:rPr>
          <w:t>https://jonathandroth.shinyapps.io/pretrendspowerapp/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(accessed 11</w:t>
      </w:r>
      <w:r w:rsidRPr="00A6441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July 2022)</w:t>
      </w:r>
      <w:r w:rsidRPr="00A64414">
        <w:rPr>
          <w:rFonts w:ascii="Times New Roman" w:hAnsi="Times New Roman" w:cs="Times New Roman"/>
          <w:sz w:val="24"/>
          <w:szCs w:val="24"/>
        </w:rPr>
        <w:t>.</w:t>
      </w:r>
      <w:r>
        <w:t xml:space="preserve"> </w:t>
      </w:r>
    </w:p>
    <w:p w14:paraId="7067EA57" w14:textId="1B8AD432" w:rsidR="007A3FB6" w:rsidRDefault="007A3FB6" w:rsidP="007A3FB6">
      <w:pPr>
        <w:spacing w:after="0"/>
        <w:rPr>
          <w:rFonts w:ascii="Times New Roman" w:hAnsi="Times New Roman" w:cs="Times New Roman"/>
          <w:b/>
          <w:sz w:val="24"/>
        </w:rPr>
      </w:pPr>
    </w:p>
    <w:p w14:paraId="74411911" w14:textId="38F85DFC" w:rsidR="007A3FB6" w:rsidRPr="007A3FB6" w:rsidRDefault="007A3FB6" w:rsidP="007A3FB6">
      <w:pPr>
        <w:spacing w:after="0"/>
        <w:rPr>
          <w:rFonts w:ascii="Times New Roman" w:hAnsi="Times New Roman" w:cs="Times New Roman"/>
          <w:b/>
          <w:sz w:val="24"/>
        </w:rPr>
      </w:pPr>
      <w:r w:rsidRPr="007A3FB6">
        <w:rPr>
          <w:rFonts w:ascii="Times New Roman" w:hAnsi="Times New Roman" w:cs="Times New Roman"/>
          <w:b/>
          <w:sz w:val="24"/>
        </w:rPr>
        <w:t xml:space="preserve">2. Intermediate data files </w:t>
      </w:r>
    </w:p>
    <w:p w14:paraId="668BD734" w14:textId="5E190009" w:rsidR="00780EF5" w:rsidRDefault="009745AD" w:rsidP="00941CF0">
      <w:pPr>
        <w:spacing w:after="0"/>
        <w:jc w:val="both"/>
        <w:rPr>
          <w:rFonts w:ascii="Times New Roman" w:hAnsi="Times New Roman" w:cs="Times New Roman"/>
          <w:sz w:val="24"/>
        </w:rPr>
      </w:pPr>
      <w:r w:rsidRPr="00C6579A">
        <w:rPr>
          <w:rFonts w:ascii="Times New Roman" w:hAnsi="Times New Roman" w:cs="Times New Roman"/>
          <w:sz w:val="24"/>
        </w:rPr>
        <w:t>The file</w:t>
      </w:r>
      <w:r w:rsidR="002C1504">
        <w:rPr>
          <w:rFonts w:ascii="Times New Roman" w:hAnsi="Times New Roman" w:cs="Times New Roman"/>
          <w:sz w:val="24"/>
        </w:rPr>
        <w:t>s</w:t>
      </w:r>
      <w:r w:rsidRPr="00C6579A">
        <w:rPr>
          <w:rFonts w:ascii="Times New Roman" w:hAnsi="Times New Roman" w:cs="Times New Roman"/>
          <w:sz w:val="24"/>
        </w:rPr>
        <w:t xml:space="preserve"> </w:t>
      </w:r>
      <w:r w:rsidR="005124C8">
        <w:rPr>
          <w:rFonts w:ascii="Times New Roman" w:hAnsi="Times New Roman" w:cs="Times New Roman"/>
          <w:sz w:val="24"/>
        </w:rPr>
        <w:t xml:space="preserve">in the folder </w:t>
      </w:r>
      <w:proofErr w:type="spellStart"/>
      <w:r w:rsidR="005124C8" w:rsidRPr="005124C8">
        <w:rPr>
          <w:rFonts w:ascii="Times New Roman" w:hAnsi="Times New Roman" w:cs="Times New Roman"/>
          <w:b/>
          <w:bCs/>
          <w:sz w:val="24"/>
        </w:rPr>
        <w:t>Datasharing</w:t>
      </w:r>
      <w:proofErr w:type="spellEnd"/>
      <w:r w:rsidR="0079425A">
        <w:rPr>
          <w:rFonts w:ascii="Times New Roman" w:hAnsi="Times New Roman" w:cs="Times New Roman"/>
          <w:b/>
          <w:bCs/>
          <w:sz w:val="24"/>
        </w:rPr>
        <w:t xml:space="preserve"> Code</w:t>
      </w:r>
      <w:r w:rsidR="005124C8">
        <w:rPr>
          <w:rFonts w:ascii="Times New Roman" w:hAnsi="Times New Roman" w:cs="Times New Roman"/>
          <w:sz w:val="24"/>
        </w:rPr>
        <w:t>,</w:t>
      </w:r>
      <w:r w:rsidRPr="00C6579A">
        <w:rPr>
          <w:rFonts w:ascii="Times New Roman" w:hAnsi="Times New Roman" w:cs="Times New Roman"/>
          <w:sz w:val="24"/>
        </w:rPr>
        <w:t xml:space="preserve"> </w:t>
      </w:r>
      <w:r w:rsidR="00A844B3">
        <w:rPr>
          <w:rFonts w:ascii="Times New Roman" w:hAnsi="Times New Roman" w:cs="Times New Roman"/>
          <w:sz w:val="24"/>
        </w:rPr>
        <w:t>present</w:t>
      </w:r>
      <w:r w:rsidRPr="00C6579A">
        <w:rPr>
          <w:rFonts w:ascii="Times New Roman" w:hAnsi="Times New Roman" w:cs="Times New Roman"/>
          <w:sz w:val="24"/>
        </w:rPr>
        <w:t xml:space="preserve"> the </w:t>
      </w:r>
      <w:r w:rsidR="00043883">
        <w:rPr>
          <w:rFonts w:ascii="Times New Roman" w:hAnsi="Times New Roman" w:cs="Times New Roman"/>
          <w:sz w:val="24"/>
        </w:rPr>
        <w:t>P</w:t>
      </w:r>
      <w:r w:rsidRPr="00C6579A">
        <w:rPr>
          <w:rFonts w:ascii="Times New Roman" w:hAnsi="Times New Roman" w:cs="Times New Roman"/>
          <w:sz w:val="24"/>
        </w:rPr>
        <w:t xml:space="preserve">ython code used to identify outliers and leverage points, to calculate UWLS meta-averages and </w:t>
      </w:r>
      <w:r w:rsidR="00C6579A">
        <w:rPr>
          <w:rFonts w:ascii="Times New Roman" w:hAnsi="Times New Roman" w:cs="Times New Roman"/>
          <w:sz w:val="24"/>
        </w:rPr>
        <w:t xml:space="preserve">to calculate </w:t>
      </w:r>
      <w:r w:rsidRPr="00C6579A">
        <w:rPr>
          <w:rFonts w:ascii="Times New Roman" w:hAnsi="Times New Roman" w:cs="Times New Roman"/>
          <w:sz w:val="24"/>
        </w:rPr>
        <w:t>th</w:t>
      </w:r>
      <w:r w:rsidRPr="002360F4">
        <w:rPr>
          <w:rFonts w:ascii="Times New Roman" w:hAnsi="Times New Roman" w:cs="Times New Roman"/>
          <w:sz w:val="24"/>
        </w:rPr>
        <w:t>e associated ESS estimates.</w:t>
      </w:r>
      <w:r w:rsidR="00DE3C8F" w:rsidRPr="002360F4">
        <w:rPr>
          <w:rFonts w:ascii="Times New Roman" w:hAnsi="Times New Roman" w:cs="Times New Roman"/>
          <w:sz w:val="24"/>
        </w:rPr>
        <w:t xml:space="preserve"> Th</w:t>
      </w:r>
      <w:r w:rsidR="005124C8">
        <w:rPr>
          <w:rFonts w:ascii="Times New Roman" w:hAnsi="Times New Roman" w:cs="Times New Roman"/>
          <w:sz w:val="24"/>
        </w:rPr>
        <w:t>ese</w:t>
      </w:r>
      <w:r w:rsidR="00DE3C8F" w:rsidRPr="002360F4">
        <w:rPr>
          <w:rFonts w:ascii="Times New Roman" w:hAnsi="Times New Roman" w:cs="Times New Roman"/>
          <w:sz w:val="24"/>
        </w:rPr>
        <w:t xml:space="preserve"> file</w:t>
      </w:r>
      <w:r w:rsidR="005124C8">
        <w:rPr>
          <w:rFonts w:ascii="Times New Roman" w:hAnsi="Times New Roman" w:cs="Times New Roman"/>
          <w:sz w:val="24"/>
        </w:rPr>
        <w:t>s</w:t>
      </w:r>
      <w:r w:rsidR="00DE3C8F" w:rsidRPr="002360F4">
        <w:rPr>
          <w:rFonts w:ascii="Times New Roman" w:hAnsi="Times New Roman" w:cs="Times New Roman"/>
          <w:sz w:val="24"/>
        </w:rPr>
        <w:t xml:space="preserve"> also produce Table 1</w:t>
      </w:r>
      <w:r w:rsidR="00255871" w:rsidRPr="002360F4">
        <w:rPr>
          <w:rFonts w:ascii="Times New Roman" w:hAnsi="Times New Roman" w:cs="Times New Roman"/>
          <w:sz w:val="24"/>
        </w:rPr>
        <w:t xml:space="preserve"> of the main paper</w:t>
      </w:r>
      <w:r w:rsidR="00DE3C8F" w:rsidRPr="002360F4">
        <w:rPr>
          <w:rFonts w:ascii="Times New Roman" w:hAnsi="Times New Roman" w:cs="Times New Roman"/>
          <w:sz w:val="24"/>
        </w:rPr>
        <w:t xml:space="preserve">. </w:t>
      </w:r>
      <w:r w:rsidR="002C1504" w:rsidRPr="002360F4">
        <w:rPr>
          <w:rFonts w:ascii="Times New Roman" w:hAnsi="Times New Roman" w:cs="Times New Roman"/>
          <w:sz w:val="24"/>
        </w:rPr>
        <w:t xml:space="preserve">We used Python </w:t>
      </w:r>
      <w:r w:rsidR="002C1504" w:rsidRPr="002349E3">
        <w:rPr>
          <w:rFonts w:ascii="Times New Roman" w:hAnsi="Times New Roman" w:cs="Times New Roman"/>
          <w:sz w:val="24"/>
        </w:rPr>
        <w:t xml:space="preserve">version </w:t>
      </w:r>
      <w:r w:rsidR="002349E3" w:rsidRPr="002349E3">
        <w:rPr>
          <w:rFonts w:ascii="Times New Roman" w:hAnsi="Times New Roman" w:cs="Times New Roman"/>
          <w:sz w:val="24"/>
        </w:rPr>
        <w:t>3.6</w:t>
      </w:r>
      <w:r w:rsidR="002C1504" w:rsidRPr="002349E3">
        <w:rPr>
          <w:rFonts w:ascii="Times New Roman" w:hAnsi="Times New Roman" w:cs="Times New Roman"/>
          <w:sz w:val="24"/>
        </w:rPr>
        <w:t>.</w:t>
      </w:r>
      <w:r w:rsidR="0079425A">
        <w:rPr>
          <w:rFonts w:ascii="Times New Roman" w:hAnsi="Times New Roman" w:cs="Times New Roman"/>
          <w:sz w:val="24"/>
        </w:rPr>
        <w:t xml:space="preserve">  See README.md</w:t>
      </w:r>
      <w:r w:rsidR="00C9707F">
        <w:rPr>
          <w:rFonts w:ascii="Times New Roman" w:hAnsi="Times New Roman" w:cs="Times New Roman"/>
          <w:sz w:val="24"/>
        </w:rPr>
        <w:t>.</w:t>
      </w:r>
    </w:p>
    <w:p w14:paraId="00233031" w14:textId="77777777" w:rsidR="00C9707F" w:rsidRDefault="00C9707F" w:rsidP="00941CF0">
      <w:pPr>
        <w:spacing w:after="0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22"/>
      </w:tblGrid>
      <w:tr w:rsidR="004E4FC5" w:rsidRPr="00F275BD" w14:paraId="1222AA89" w14:textId="77777777" w:rsidTr="004E4FC5">
        <w:tc>
          <w:tcPr>
            <w:tcW w:w="9016" w:type="dxa"/>
            <w:gridSpan w:val="2"/>
            <w:tcBorders>
              <w:top w:val="single" w:sz="4" w:space="0" w:color="auto"/>
            </w:tcBorders>
          </w:tcPr>
          <w:p w14:paraId="5F210DFE" w14:textId="77777777" w:rsidR="004E4FC5" w:rsidRPr="00B027B9" w:rsidRDefault="004E4FC5" w:rsidP="00A40B3E">
            <w:pPr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B027B9">
              <w:rPr>
                <w:rFonts w:ascii="Times New Roman" w:hAnsi="Times New Roman" w:cs="Times New Roman"/>
                <w:bCs/>
                <w:i/>
                <w:iCs/>
                <w:sz w:val="20"/>
                <w:szCs w:val="18"/>
              </w:rPr>
              <w:t>Intermediate data files</w:t>
            </w:r>
          </w:p>
        </w:tc>
      </w:tr>
      <w:tr w:rsidR="004E4FC5" w:rsidRPr="00F275BD" w14:paraId="53B3173D" w14:textId="77777777" w:rsidTr="00DC1277">
        <w:tc>
          <w:tcPr>
            <w:tcW w:w="2694" w:type="dxa"/>
            <w:tcBorders>
              <w:bottom w:val="single" w:sz="4" w:space="0" w:color="auto"/>
            </w:tcBorders>
          </w:tcPr>
          <w:p w14:paraId="56F4F467" w14:textId="77777777" w:rsidR="004E4FC5" w:rsidRPr="00B027B9" w:rsidRDefault="004E4FC5" w:rsidP="00A40B3E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B027B9">
              <w:rPr>
                <w:rFonts w:ascii="Times New Roman" w:hAnsi="Times New Roman" w:cs="Times New Roman"/>
                <w:b/>
                <w:sz w:val="20"/>
                <w:szCs w:val="18"/>
              </w:rPr>
              <w:t>All data.xlsx</w:t>
            </w:r>
          </w:p>
        </w:tc>
        <w:tc>
          <w:tcPr>
            <w:tcW w:w="6322" w:type="dxa"/>
            <w:tcBorders>
              <w:bottom w:val="single" w:sz="4" w:space="0" w:color="auto"/>
            </w:tcBorders>
          </w:tcPr>
          <w:p w14:paraId="0E50FAD3" w14:textId="642DA85A" w:rsidR="004E4FC5" w:rsidRPr="00B027B9" w:rsidRDefault="004E4FC5" w:rsidP="00935677">
            <w:pPr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 w:rsidRPr="00B027B9">
              <w:rPr>
                <w:rFonts w:ascii="Times New Roman" w:hAnsi="Times New Roman" w:cs="Times New Roman"/>
                <w:sz w:val="20"/>
                <w:szCs w:val="18"/>
              </w:rPr>
              <w:t xml:space="preserve">This file contains the raw data from which we calculate outliers, leverage points, </w:t>
            </w:r>
            <w:r w:rsidR="004C01B6" w:rsidRPr="00B027B9">
              <w:rPr>
                <w:rFonts w:ascii="Times New Roman" w:hAnsi="Times New Roman" w:cs="Times New Roman"/>
                <w:sz w:val="20"/>
                <w:szCs w:val="18"/>
              </w:rPr>
              <w:t xml:space="preserve">and </w:t>
            </w:r>
            <w:r w:rsidRPr="00B027B9">
              <w:rPr>
                <w:rFonts w:ascii="Times New Roman" w:hAnsi="Times New Roman" w:cs="Times New Roman"/>
                <w:sz w:val="20"/>
                <w:szCs w:val="18"/>
              </w:rPr>
              <w:t>UWLS</w:t>
            </w:r>
            <w:r w:rsidR="000C56D1" w:rsidRPr="00B027B9">
              <w:rPr>
                <w:rFonts w:ascii="Times New Roman" w:hAnsi="Times New Roman" w:cs="Times New Roman"/>
                <w:sz w:val="20"/>
                <w:szCs w:val="18"/>
              </w:rPr>
              <w:t xml:space="preserve">. We then </w:t>
            </w:r>
            <w:r w:rsidR="00365F3F" w:rsidRPr="00B027B9">
              <w:rPr>
                <w:rFonts w:ascii="Times New Roman" w:hAnsi="Times New Roman" w:cs="Times New Roman"/>
                <w:sz w:val="20"/>
                <w:szCs w:val="18"/>
              </w:rPr>
              <w:t>use the associated</w:t>
            </w:r>
            <w:r w:rsidR="000C56D1" w:rsidRPr="00B027B9">
              <w:rPr>
                <w:rFonts w:ascii="Times New Roman" w:hAnsi="Times New Roman" w:cs="Times New Roman"/>
                <w:sz w:val="20"/>
                <w:szCs w:val="18"/>
              </w:rPr>
              <w:t xml:space="preserve"> estimates from top journals for the analy</w:t>
            </w:r>
            <w:r w:rsidR="00941CF0" w:rsidRPr="00B027B9">
              <w:rPr>
                <w:rFonts w:ascii="Times New Roman" w:hAnsi="Times New Roman" w:cs="Times New Roman"/>
                <w:sz w:val="20"/>
                <w:szCs w:val="18"/>
              </w:rPr>
              <w:t>ses reported</w:t>
            </w:r>
            <w:r w:rsidR="000C56D1" w:rsidRPr="00B027B9">
              <w:rPr>
                <w:rFonts w:ascii="Times New Roman" w:hAnsi="Times New Roman" w:cs="Times New Roman"/>
                <w:sz w:val="20"/>
                <w:szCs w:val="18"/>
              </w:rPr>
              <w:t xml:space="preserve"> in the main paper and Online Supplement as documented above.</w:t>
            </w:r>
            <w:r w:rsidR="00B027B9" w:rsidRPr="00B027B9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</w:p>
        </w:tc>
      </w:tr>
    </w:tbl>
    <w:p w14:paraId="4421012C" w14:textId="77777777" w:rsidR="00E313BB" w:rsidRDefault="00E313BB" w:rsidP="00C9707F">
      <w:pPr>
        <w:spacing w:after="0"/>
        <w:rPr>
          <w:rFonts w:ascii="Times New Roman" w:hAnsi="Times New Roman" w:cs="Times New Roman"/>
          <w:i/>
          <w:iCs/>
          <w:sz w:val="24"/>
        </w:rPr>
      </w:pPr>
    </w:p>
    <w:sectPr w:rsidR="00E313BB" w:rsidSect="00C9707F">
      <w:pgSz w:w="11906" w:h="16838"/>
      <w:pgMar w:top="1440" w:right="1440" w:bottom="130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41241"/>
    <w:multiLevelType w:val="multilevel"/>
    <w:tmpl w:val="D69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9D647C"/>
    <w:multiLevelType w:val="multilevel"/>
    <w:tmpl w:val="77B4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7048572">
    <w:abstractNumId w:val="1"/>
  </w:num>
  <w:num w:numId="2" w16cid:durableId="1947881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E39"/>
    <w:rsid w:val="00020B8C"/>
    <w:rsid w:val="00030546"/>
    <w:rsid w:val="00043883"/>
    <w:rsid w:val="000B46BB"/>
    <w:rsid w:val="000C56D1"/>
    <w:rsid w:val="000E0149"/>
    <w:rsid w:val="00106CB4"/>
    <w:rsid w:val="001C4EDB"/>
    <w:rsid w:val="002349E3"/>
    <w:rsid w:val="00234AB6"/>
    <w:rsid w:val="002360F4"/>
    <w:rsid w:val="00255871"/>
    <w:rsid w:val="00275ABB"/>
    <w:rsid w:val="002A0CA8"/>
    <w:rsid w:val="002B47DF"/>
    <w:rsid w:val="002C1504"/>
    <w:rsid w:val="00324C5E"/>
    <w:rsid w:val="00365F3F"/>
    <w:rsid w:val="003E0E69"/>
    <w:rsid w:val="00454208"/>
    <w:rsid w:val="004A008E"/>
    <w:rsid w:val="004B2986"/>
    <w:rsid w:val="004C01B6"/>
    <w:rsid w:val="004E4FC5"/>
    <w:rsid w:val="0050089D"/>
    <w:rsid w:val="005124C8"/>
    <w:rsid w:val="00520DAF"/>
    <w:rsid w:val="005B5153"/>
    <w:rsid w:val="005D70BD"/>
    <w:rsid w:val="0061058E"/>
    <w:rsid w:val="00612E2F"/>
    <w:rsid w:val="00634D9F"/>
    <w:rsid w:val="00687320"/>
    <w:rsid w:val="006A276F"/>
    <w:rsid w:val="006C043B"/>
    <w:rsid w:val="006D41FB"/>
    <w:rsid w:val="006D4FD4"/>
    <w:rsid w:val="006D66ED"/>
    <w:rsid w:val="006E2044"/>
    <w:rsid w:val="006F0DEA"/>
    <w:rsid w:val="007503E8"/>
    <w:rsid w:val="0075619E"/>
    <w:rsid w:val="00765FA6"/>
    <w:rsid w:val="00780EF5"/>
    <w:rsid w:val="0079425A"/>
    <w:rsid w:val="007A3FB6"/>
    <w:rsid w:val="007D7610"/>
    <w:rsid w:val="007F0B3E"/>
    <w:rsid w:val="008017F7"/>
    <w:rsid w:val="00920847"/>
    <w:rsid w:val="00935677"/>
    <w:rsid w:val="00941CF0"/>
    <w:rsid w:val="009745AD"/>
    <w:rsid w:val="0099420F"/>
    <w:rsid w:val="009C4728"/>
    <w:rsid w:val="009D5ECF"/>
    <w:rsid w:val="00A163E1"/>
    <w:rsid w:val="00A64414"/>
    <w:rsid w:val="00A76582"/>
    <w:rsid w:val="00A81046"/>
    <w:rsid w:val="00A844B3"/>
    <w:rsid w:val="00AD3039"/>
    <w:rsid w:val="00AD51CC"/>
    <w:rsid w:val="00AE5E44"/>
    <w:rsid w:val="00B027B9"/>
    <w:rsid w:val="00B300F0"/>
    <w:rsid w:val="00B413D5"/>
    <w:rsid w:val="00B768BD"/>
    <w:rsid w:val="00C27764"/>
    <w:rsid w:val="00C27B3C"/>
    <w:rsid w:val="00C45F8D"/>
    <w:rsid w:val="00C6579A"/>
    <w:rsid w:val="00C70F88"/>
    <w:rsid w:val="00C9707F"/>
    <w:rsid w:val="00CD0605"/>
    <w:rsid w:val="00D21E39"/>
    <w:rsid w:val="00D24874"/>
    <w:rsid w:val="00D24A46"/>
    <w:rsid w:val="00D301DB"/>
    <w:rsid w:val="00D33D49"/>
    <w:rsid w:val="00DC1277"/>
    <w:rsid w:val="00DE3C8F"/>
    <w:rsid w:val="00E313BB"/>
    <w:rsid w:val="00E33B08"/>
    <w:rsid w:val="00EA312E"/>
    <w:rsid w:val="00F275BD"/>
    <w:rsid w:val="00F5124D"/>
    <w:rsid w:val="00F8774E"/>
    <w:rsid w:val="00FE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FCBF"/>
  <w15:chartTrackingRefBased/>
  <w15:docId w15:val="{7B14ED87-8A9F-48DE-9FBC-A144DAE8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4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C4E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C4E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C4E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4E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4E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E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EDB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B413D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13D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4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3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onathandroth.shinyapps.io/pretrendspower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Doucouliagos</dc:creator>
  <cp:keywords/>
  <dc:description/>
  <cp:lastModifiedBy>Chris Doucouliagos</cp:lastModifiedBy>
  <cp:revision>99</cp:revision>
  <dcterms:created xsi:type="dcterms:W3CDTF">2022-07-11T00:39:00Z</dcterms:created>
  <dcterms:modified xsi:type="dcterms:W3CDTF">2022-08-30T08:00:00Z</dcterms:modified>
</cp:coreProperties>
</file>