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3672" w14:textId="22DECE6B" w:rsidR="00760E13" w:rsidRDefault="007F1209">
      <w:pPr>
        <w:rPr>
          <w:lang w:val="es-MX"/>
        </w:rPr>
      </w:pPr>
      <w:r>
        <w:rPr>
          <w:lang w:val="es-MX"/>
        </w:rPr>
        <w:t>Estructura del Proyecto.</w:t>
      </w:r>
    </w:p>
    <w:p w14:paraId="4EE60379" w14:textId="67B8C8BC" w:rsidR="007F1209" w:rsidRDefault="007F1209">
      <w:pPr>
        <w:rPr>
          <w:lang w:val="es-MX"/>
        </w:rPr>
      </w:pPr>
      <w:r>
        <w:rPr>
          <w:noProof/>
        </w:rPr>
        <w:drawing>
          <wp:inline distT="0" distB="0" distL="0" distR="0" wp14:anchorId="36F9B016" wp14:editId="23B1DE83">
            <wp:extent cx="4619625" cy="6210300"/>
            <wp:effectExtent l="0" t="0" r="9525" b="0"/>
            <wp:docPr id="4724148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4870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6DDE" w14:textId="77777777" w:rsidR="007F1209" w:rsidRDefault="007F1209">
      <w:pPr>
        <w:rPr>
          <w:lang w:val="es-MX"/>
        </w:rPr>
      </w:pPr>
    </w:p>
    <w:p w14:paraId="5FDE54E7" w14:textId="208B8646" w:rsidR="007F1209" w:rsidRDefault="007F1209">
      <w:pPr>
        <w:rPr>
          <w:lang w:val="es-MX"/>
        </w:rPr>
      </w:pPr>
      <w:proofErr w:type="spellStart"/>
      <w:r>
        <w:rPr>
          <w:lang w:val="es-MX"/>
        </w:rPr>
        <w:t>Class</w:t>
      </w:r>
      <w:proofErr w:type="spellEnd"/>
    </w:p>
    <w:p w14:paraId="71524C9E" w14:textId="3B237C36" w:rsidR="007F1209" w:rsidRDefault="007F1209">
      <w:pPr>
        <w:rPr>
          <w:lang w:val="es-MX"/>
        </w:rPr>
      </w:pPr>
      <w:r>
        <w:rPr>
          <w:lang w:val="es-MX"/>
        </w:rPr>
        <w:t>Acá tengo la lógica del sistema.</w:t>
      </w:r>
    </w:p>
    <w:p w14:paraId="3EC3F7BC" w14:textId="44FA3710" w:rsidR="007F1209" w:rsidRDefault="007F1209">
      <w:pPr>
        <w:rPr>
          <w:lang w:val="es-MX"/>
        </w:rPr>
      </w:pPr>
      <w:proofErr w:type="spellStart"/>
      <w:r>
        <w:rPr>
          <w:lang w:val="es-MX"/>
        </w:rPr>
        <w:t>Db</w:t>
      </w:r>
      <w:proofErr w:type="spellEnd"/>
    </w:p>
    <w:p w14:paraId="21D46AEA" w14:textId="7BB727F0" w:rsidR="007F1209" w:rsidRDefault="007F1209">
      <w:pPr>
        <w:rPr>
          <w:lang w:val="es-MX"/>
        </w:rPr>
      </w:pPr>
      <w:r>
        <w:rPr>
          <w:lang w:val="es-MX"/>
        </w:rPr>
        <w:t xml:space="preserve">Se relaciona el SQL, y el modelo en </w:t>
      </w:r>
      <w:proofErr w:type="spellStart"/>
      <w:r>
        <w:rPr>
          <w:lang w:val="es-MX"/>
        </w:rPr>
        <w:t>workbench</w:t>
      </w:r>
      <w:proofErr w:type="spellEnd"/>
      <w:r>
        <w:rPr>
          <w:lang w:val="es-MX"/>
        </w:rPr>
        <w:t xml:space="preserve"> de la base de datos creada.</w:t>
      </w:r>
    </w:p>
    <w:p w14:paraId="28C39DC8" w14:textId="77777777" w:rsidR="007F1209" w:rsidRDefault="007F1209">
      <w:pPr>
        <w:rPr>
          <w:lang w:val="es-MX"/>
        </w:rPr>
      </w:pPr>
    </w:p>
    <w:p w14:paraId="09124EB3" w14:textId="5A879BD1" w:rsidR="007F1209" w:rsidRDefault="007F1209">
      <w:pPr>
        <w:rPr>
          <w:lang w:val="es-MX"/>
        </w:rPr>
      </w:pPr>
      <w:proofErr w:type="spellStart"/>
      <w:r>
        <w:rPr>
          <w:lang w:val="es-MX"/>
        </w:rPr>
        <w:lastRenderedPageBreak/>
        <w:t>Handler</w:t>
      </w:r>
      <w:proofErr w:type="spellEnd"/>
    </w:p>
    <w:p w14:paraId="623181A3" w14:textId="513ED8CE" w:rsidR="007F1209" w:rsidRDefault="007F1209">
      <w:pPr>
        <w:rPr>
          <w:lang w:val="es-MX"/>
        </w:rPr>
      </w:pPr>
      <w:r>
        <w:rPr>
          <w:lang w:val="es-MX"/>
        </w:rPr>
        <w:t>Es el apuntador del sitio a donde se va a dirigir el programa, podríamos verlo como el controlador.</w:t>
      </w:r>
    </w:p>
    <w:p w14:paraId="2FEBA594" w14:textId="414FAB65" w:rsidR="007F1209" w:rsidRDefault="007F1209">
      <w:pPr>
        <w:rPr>
          <w:lang w:val="es-MX"/>
        </w:rPr>
      </w:pPr>
      <w:proofErr w:type="spellStart"/>
      <w:r>
        <w:rPr>
          <w:lang w:val="es-MX"/>
        </w:rPr>
        <w:t>Helpers</w:t>
      </w:r>
      <w:proofErr w:type="spellEnd"/>
    </w:p>
    <w:p w14:paraId="4694A3B4" w14:textId="0BEA00DE" w:rsidR="007F1209" w:rsidRDefault="007F1209">
      <w:pPr>
        <w:rPr>
          <w:lang w:val="es-MX"/>
        </w:rPr>
      </w:pPr>
      <w:r>
        <w:rPr>
          <w:lang w:val="es-MX"/>
        </w:rPr>
        <w:t>Tenemos funciones básicas del sistema</w:t>
      </w:r>
    </w:p>
    <w:p w14:paraId="4F420D5B" w14:textId="40BCE5D0" w:rsidR="007F1209" w:rsidRDefault="007F1209">
      <w:pPr>
        <w:rPr>
          <w:lang w:val="es-MX"/>
        </w:rPr>
      </w:pPr>
      <w:proofErr w:type="spellStart"/>
      <w:r>
        <w:rPr>
          <w:lang w:val="es-MX"/>
        </w:rPr>
        <w:t>Models</w:t>
      </w:r>
      <w:proofErr w:type="spellEnd"/>
    </w:p>
    <w:p w14:paraId="77C17120" w14:textId="67896545" w:rsidR="007F1209" w:rsidRDefault="007F1209" w:rsidP="007F1209">
      <w:pPr>
        <w:tabs>
          <w:tab w:val="left" w:pos="6850"/>
        </w:tabs>
        <w:rPr>
          <w:lang w:val="es-MX"/>
        </w:rPr>
      </w:pPr>
      <w:r>
        <w:rPr>
          <w:lang w:val="es-MX"/>
        </w:rPr>
        <w:t>Archivo raíz ProcessSql.py</w:t>
      </w:r>
      <w:r>
        <w:rPr>
          <w:lang w:val="es-MX"/>
        </w:rPr>
        <w:tab/>
      </w:r>
    </w:p>
    <w:p w14:paraId="5C779E8D" w14:textId="31A79741" w:rsidR="007F1209" w:rsidRDefault="007F1209">
      <w:pPr>
        <w:rPr>
          <w:lang w:val="es-MX"/>
        </w:rPr>
      </w:pPr>
      <w:r>
        <w:rPr>
          <w:lang w:val="es-MX"/>
        </w:rPr>
        <w:t xml:space="preserve">Acá tenemos </w:t>
      </w:r>
      <w:proofErr w:type="gramStart"/>
      <w:r>
        <w:rPr>
          <w:lang w:val="es-MX"/>
        </w:rPr>
        <w:t>toda las peticiones</w:t>
      </w:r>
      <w:proofErr w:type="gramEnd"/>
      <w:r>
        <w:rPr>
          <w:lang w:val="es-MX"/>
        </w:rPr>
        <w:t xml:space="preserve"> a la base de datos</w:t>
      </w:r>
    </w:p>
    <w:p w14:paraId="25E5AE5A" w14:textId="2A9D1708" w:rsidR="007F1209" w:rsidRDefault="007F1209" w:rsidP="007F120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DBModels</w:t>
      </w:r>
      <w:proofErr w:type="spellEnd"/>
      <w:r>
        <w:rPr>
          <w:lang w:val="es-MX"/>
        </w:rPr>
        <w:t xml:space="preserve"> Modelos de </w:t>
      </w:r>
      <w:proofErr w:type="spellStart"/>
      <w:r>
        <w:rPr>
          <w:lang w:val="es-MX"/>
        </w:rPr>
        <w:t>sqlAlchemy</w:t>
      </w:r>
      <w:proofErr w:type="spellEnd"/>
      <w:r>
        <w:rPr>
          <w:lang w:val="es-MX"/>
        </w:rPr>
        <w:t xml:space="preserve"> para hacer una representación gráfica de la tabla</w:t>
      </w:r>
    </w:p>
    <w:p w14:paraId="2CE114B6" w14:textId="392C4B3B" w:rsidR="007F1209" w:rsidRDefault="007F1209" w:rsidP="007F1209">
      <w:pPr>
        <w:rPr>
          <w:lang w:val="es-MX"/>
        </w:rPr>
      </w:pPr>
      <w:proofErr w:type="spellStart"/>
      <w:r>
        <w:rPr>
          <w:lang w:val="es-MX"/>
        </w:rPr>
        <w:t>ExtraModels</w:t>
      </w:r>
      <w:proofErr w:type="spellEnd"/>
    </w:p>
    <w:p w14:paraId="33D51C97" w14:textId="0E4ACAE8" w:rsidR="007F1209" w:rsidRDefault="007F1209" w:rsidP="007F1209">
      <w:pPr>
        <w:pStyle w:val="Prrafodelista"/>
        <w:rPr>
          <w:lang w:val="es-MX"/>
        </w:rPr>
      </w:pPr>
      <w:r>
        <w:rPr>
          <w:lang w:val="es-MX"/>
        </w:rPr>
        <w:t>Tenemos dos archivos:</w:t>
      </w:r>
    </w:p>
    <w:p w14:paraId="2E5CA899" w14:textId="47CAE718" w:rsidR="007F1209" w:rsidRDefault="007F1209" w:rsidP="007F120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encarga de la clase de validaciones del software </w:t>
      </w:r>
      <w:proofErr w:type="gramStart"/>
      <w:r>
        <w:rPr>
          <w:lang w:val="es-MX"/>
        </w:rPr>
        <w:t>str,int</w:t>
      </w:r>
      <w:proofErr w:type="gramEnd"/>
      <w:r>
        <w:rPr>
          <w:lang w:val="es-MX"/>
        </w:rPr>
        <w:t>,bool…</w:t>
      </w:r>
    </w:p>
    <w:p w14:paraId="62F39EDD" w14:textId="010C9448" w:rsidR="007F1209" w:rsidRPr="007F1209" w:rsidRDefault="007F1209" w:rsidP="007F120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Response la clase que nos hereda la respuesta y la setea, como una estructura valida del sistema y que AWS permite responder.</w:t>
      </w:r>
    </w:p>
    <w:p w14:paraId="600F3C68" w14:textId="0C00A6D1" w:rsidR="007F1209" w:rsidRDefault="007F1209">
      <w:pPr>
        <w:rPr>
          <w:lang w:val="es-MX"/>
        </w:rPr>
      </w:pPr>
      <w:r>
        <w:rPr>
          <w:lang w:val="es-MX"/>
        </w:rPr>
        <w:t>Scripts</w:t>
      </w:r>
    </w:p>
    <w:p w14:paraId="46554C28" w14:textId="36B77B87" w:rsidR="007F1209" w:rsidRDefault="007F1209">
      <w:pPr>
        <w:rPr>
          <w:lang w:val="es-MX"/>
        </w:rPr>
      </w:pPr>
      <w:r>
        <w:rPr>
          <w:lang w:val="es-MX"/>
        </w:rPr>
        <w:t xml:space="preserve">Este tiene un archivo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>, con la lógica de un script requerido para la generación del token de captcha por sesión.</w:t>
      </w:r>
    </w:p>
    <w:p w14:paraId="171559AC" w14:textId="50058010" w:rsidR="007F1209" w:rsidRDefault="007F1209">
      <w:pPr>
        <w:rPr>
          <w:lang w:val="es-MX"/>
        </w:rPr>
      </w:pPr>
      <w:proofErr w:type="spellStart"/>
      <w:r>
        <w:rPr>
          <w:lang w:val="es-MX"/>
        </w:rPr>
        <w:t>Utils</w:t>
      </w:r>
      <w:proofErr w:type="spellEnd"/>
    </w:p>
    <w:p w14:paraId="1A001722" w14:textId="512D2CC6" w:rsidR="007F1209" w:rsidRDefault="007F1209">
      <w:pPr>
        <w:rPr>
          <w:lang w:val="es-MX"/>
        </w:rPr>
      </w:pPr>
      <w:r>
        <w:rPr>
          <w:lang w:val="es-MX"/>
        </w:rPr>
        <w:t>Tenemos un decorador, para generar la respuesta del api.</w:t>
      </w:r>
    </w:p>
    <w:p w14:paraId="0FCA499F" w14:textId="0923104F" w:rsidR="007F1209" w:rsidRDefault="007F1209">
      <w:pPr>
        <w:rPr>
          <w:lang w:val="es-MX"/>
        </w:rPr>
      </w:pPr>
      <w:proofErr w:type="gramStart"/>
      <w:r>
        <w:rPr>
          <w:lang w:val="es-MX"/>
        </w:rPr>
        <w:t>Archivo .</w:t>
      </w:r>
      <w:proofErr w:type="spellStart"/>
      <w:r>
        <w:rPr>
          <w:lang w:val="es-MX"/>
        </w:rPr>
        <w:t>env</w:t>
      </w:r>
      <w:proofErr w:type="spellEnd"/>
      <w:proofErr w:type="gramEnd"/>
      <w:r>
        <w:rPr>
          <w:lang w:val="es-MX"/>
        </w:rPr>
        <w:t xml:space="preserve"> con las claves o variables requeridas en el sistema</w:t>
      </w:r>
    </w:p>
    <w:p w14:paraId="333A1525" w14:textId="66AA14AB" w:rsidR="007F1209" w:rsidRDefault="007F1209">
      <w:pPr>
        <w:rPr>
          <w:lang w:val="es-MX"/>
        </w:rPr>
      </w:pPr>
      <w:r>
        <w:rPr>
          <w:noProof/>
        </w:rPr>
        <w:drawing>
          <wp:inline distT="0" distB="0" distL="0" distR="0" wp14:anchorId="25E7CA8D" wp14:editId="093DF028">
            <wp:extent cx="3321050" cy="1835258"/>
            <wp:effectExtent l="0" t="0" r="0" b="0"/>
            <wp:docPr id="92117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514" cy="18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40AD" w14:textId="77777777" w:rsidR="007F1209" w:rsidRDefault="007F1209">
      <w:pPr>
        <w:rPr>
          <w:lang w:val="es-MX"/>
        </w:rPr>
      </w:pPr>
    </w:p>
    <w:p w14:paraId="6C4F28A9" w14:textId="77777777" w:rsidR="007F1209" w:rsidRDefault="007F1209">
      <w:pPr>
        <w:rPr>
          <w:lang w:val="es-MX"/>
        </w:rPr>
      </w:pPr>
    </w:p>
    <w:p w14:paraId="783BEEEA" w14:textId="77777777" w:rsidR="007F1209" w:rsidRDefault="007F1209">
      <w:pPr>
        <w:rPr>
          <w:lang w:val="es-MX"/>
        </w:rPr>
      </w:pPr>
    </w:p>
    <w:p w14:paraId="57368488" w14:textId="77777777" w:rsidR="007F1209" w:rsidRDefault="007F1209">
      <w:pPr>
        <w:rPr>
          <w:lang w:val="es-MX"/>
        </w:rPr>
      </w:pPr>
    </w:p>
    <w:p w14:paraId="1AF86C61" w14:textId="718C7C52" w:rsidR="007F1209" w:rsidRDefault="007F1209">
      <w:pPr>
        <w:rPr>
          <w:lang w:val="es-MX"/>
        </w:rPr>
      </w:pPr>
      <w:proofErr w:type="spellStart"/>
      <w:r>
        <w:rPr>
          <w:lang w:val="es-MX"/>
        </w:rPr>
        <w:lastRenderedPageBreak/>
        <w:t>Serverless.yml</w:t>
      </w:r>
      <w:proofErr w:type="spellEnd"/>
      <w:r>
        <w:rPr>
          <w:lang w:val="es-MX"/>
        </w:rPr>
        <w:t xml:space="preserve"> es la que traduce una lambda es la parte fundamental del software</w:t>
      </w:r>
    </w:p>
    <w:p w14:paraId="12C1F4AF" w14:textId="19A6F423" w:rsidR="007F1209" w:rsidRPr="007F1209" w:rsidRDefault="007F1209">
      <w:pPr>
        <w:rPr>
          <w:lang w:val="es-MX"/>
        </w:rPr>
      </w:pPr>
      <w:r>
        <w:rPr>
          <w:noProof/>
        </w:rPr>
        <w:drawing>
          <wp:inline distT="0" distB="0" distL="0" distR="0" wp14:anchorId="34F09A3D" wp14:editId="54F5035B">
            <wp:extent cx="5612130" cy="6248400"/>
            <wp:effectExtent l="0" t="0" r="7620" b="0"/>
            <wp:docPr id="480911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1250" name=""/>
                    <pic:cNvPicPr/>
                  </pic:nvPicPr>
                  <pic:blipFill rotWithShape="1">
                    <a:blip r:embed="rId7"/>
                    <a:srcRect b="7336"/>
                    <a:stretch/>
                  </pic:blipFill>
                  <pic:spPr bwMode="auto">
                    <a:xfrm>
                      <a:off x="0" y="0"/>
                      <a:ext cx="561213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1209" w:rsidRPr="007F1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73074"/>
    <w:multiLevelType w:val="hybridMultilevel"/>
    <w:tmpl w:val="CE087DB2"/>
    <w:lvl w:ilvl="0" w:tplc="A10608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9048E"/>
    <w:multiLevelType w:val="hybridMultilevel"/>
    <w:tmpl w:val="FAF640A0"/>
    <w:lvl w:ilvl="0" w:tplc="3A38F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356355">
    <w:abstractNumId w:val="0"/>
  </w:num>
  <w:num w:numId="2" w16cid:durableId="131560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09"/>
    <w:rsid w:val="001152F5"/>
    <w:rsid w:val="00760E13"/>
    <w:rsid w:val="007F1209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D40A"/>
  <w15:chartTrackingRefBased/>
  <w15:docId w15:val="{48EFD23A-6949-4958-8643-E129047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Jesus Espitia Parra</dc:creator>
  <cp:keywords/>
  <dc:description/>
  <cp:lastModifiedBy>Anthony Jesus Espitia Parra</cp:lastModifiedBy>
  <cp:revision>1</cp:revision>
  <dcterms:created xsi:type="dcterms:W3CDTF">2024-05-26T20:03:00Z</dcterms:created>
  <dcterms:modified xsi:type="dcterms:W3CDTF">2024-05-26T20:13:00Z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35a957-b352-4c2d-aa57-80f72177303d_Enabled">
    <vt:lpwstr>true</vt:lpwstr>
  </property>
  <property fmtid="{D5CDD505-2E9C-101B-9397-08002B2CF9AE}" pid="3" name="MSIP_Label_f535a957-b352-4c2d-aa57-80f72177303d_SetDate">
    <vt:lpwstr>2024-05-26T20:13:39Z</vt:lpwstr>
  </property>
  <property fmtid="{D5CDD505-2E9C-101B-9397-08002B2CF9AE}" pid="4" name="MSIP_Label_f535a957-b352-4c2d-aa57-80f72177303d_Method">
    <vt:lpwstr>Standard</vt:lpwstr>
  </property>
  <property fmtid="{D5CDD505-2E9C-101B-9397-08002B2CF9AE}" pid="5" name="MSIP_Label_f535a957-b352-4c2d-aa57-80f72177303d_Name">
    <vt:lpwstr>defa4170-0d19-0005-0004-bc88714345d2</vt:lpwstr>
  </property>
  <property fmtid="{D5CDD505-2E9C-101B-9397-08002B2CF9AE}" pid="6" name="MSIP_Label_f535a957-b352-4c2d-aa57-80f72177303d_SiteId">
    <vt:lpwstr>34303541-74ec-4d4a-8c5a-8049d2fd6ce6</vt:lpwstr>
  </property>
  <property fmtid="{D5CDD505-2E9C-101B-9397-08002B2CF9AE}" pid="7" name="MSIP_Label_f535a957-b352-4c2d-aa57-80f72177303d_ActionId">
    <vt:lpwstr>84ba142d-14c3-4d9d-b4a7-f3e207c8334c</vt:lpwstr>
  </property>
  <property fmtid="{D5CDD505-2E9C-101B-9397-08002B2CF9AE}" pid="8" name="MSIP_Label_f535a957-b352-4c2d-aa57-80f72177303d_ContentBits">
    <vt:lpwstr>0</vt:lpwstr>
  </property>
</Properties>
</file>