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CSIS290 – Group Software Project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Phase 6 – Design Documentation (Part B)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Wildlife Hunting Game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Wildlife Hunting Game</w:t>
      </w:r>
    </w:p>
    <w:p>
      <w:pPr>
        <w:spacing w:before="0" w:after="3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Anthony Gerges (a2212825), Joseph Chamoun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3. Data Design</w:t>
      </w:r>
    </w:p>
    <w:p>
      <w:pPr>
        <w:spacing w:before="0" w:after="16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Runtime data is held in Unity components and serializable fields rather than a SQL database. Logical data stores match DFD D1–D3.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D1 Inventory: meat stacks with spoil timestamps, wood count, pickaxe flag, cooked meat.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D2 World state: DayNightCycle phase, Campfire.IsActive, Overhunt region counters.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D3 Player vitals: PlayerHealth current/max, death event.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Wildlife template: Species (Bird, Deer, Bear…), Size (Small/Medium/Large), Rarity (Common→Legendary).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Relationships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One Player → one Inventory and one PlayerHealth.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Many Animal instances; each references wildlife attribute triple.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Trader reads/writes Inventory only when player in trigger.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4. Reusability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PlayerMove / PlayerShoot reused from FPS starter pattern.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Inventory API (Add, Has, counts) reused by Campfire, Trader, HarvestableTree, Animal.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GameHUD listens to Inventory and DayNightCycle for display.</w:t>
      </w:r>
    </w:p>
    <w:p>
      <w:pPr>
        <w:pStyle w:val="ListBullet"/>
        <w:spacing w:after="80"/>
        <w:ind w:left="567"/>
      </w:pPr>
      <w:r>
        <w:rPr>
          <w:rFonts w:ascii="Times New Roman" w:hAnsi="Times New Roman" w:eastAsia="Times New Roman"/>
          <w:b w:val="0"/>
          <w:i w:val="0"/>
          <w:sz w:val="24"/>
        </w:rPr>
        <w:t>URP assets and camping prop prefabs reused across scene.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5. Software Risks &amp; Mitigation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Risk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Probability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Impact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Mitigation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Git merge conflicts on scene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Pull before opening Unity; communicate; scene owner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Large package import time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Document packages; optional trim AI packages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inconsistency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Free kits + placeholders; AI icons optional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Scope creep on special features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MVP list in Part 3; polish if time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Performance on low GPU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URP quality settings; reduce grass density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6. Software Testing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Level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Purpose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Example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1F3A5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Responsible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Unit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Script logic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Inventory.Add, spoil timer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Developer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Integration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Systems together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Shoot → loot → HUD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Both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Full loop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Hunt → cook → night → trade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Both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Acceptance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Course requirements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Grader checklist Part 5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Instructor</w:t>
            </w:r>
          </w:p>
        </w:tc>
      </w:tr>
      <w:tr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Regression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After merge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Re-run ST-01–ST-06</w:t>
            </w:r>
          </w:p>
        </w:tc>
        <w:tc>
          <w:tcPr>
            <w:tcW w:type="dxa" w:w="2379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fill="E8EEF6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Both</w:t>
            </w:r>
          </w:p>
        </w:tc>
      </w:tr>
    </w:tbl>
    <w:p/>
    <w:p>
      <w:pPr>
        <w:spacing w:before="0" w:after="16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Conclusion: Composable wildlife attributes, layered Unity architecture, and the Part 5 checklist support a maintainable hunting-survival demo aligned with Parts 3–5.</w:t>
      </w:r>
    </w:p>
    <w:p>
      <w:pPr>
        <w:spacing w:before="480" w:after="16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Anthony Gerges (a2212825), Joseph Chamoun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