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C2C" w:rsidRDefault="003E2C2C" w:rsidP="003E2C2C">
      <w:pPr>
        <w:spacing w:after="0"/>
        <w:jc w:val="center"/>
      </w:pPr>
    </w:p>
    <w:p w:rsidR="003E2C2C" w:rsidRDefault="003E2C2C" w:rsidP="003E2C2C">
      <w:pPr>
        <w:spacing w:after="0"/>
      </w:pPr>
    </w:p>
    <w:p w:rsidR="003E2C2C" w:rsidRPr="003E2C2C" w:rsidRDefault="003E2C2C" w:rsidP="003E2C2C">
      <w:pPr>
        <w:spacing w:after="0"/>
        <w:rPr>
          <w:lang w:val="en-US"/>
        </w:rPr>
      </w:pPr>
      <w:r w:rsidRPr="003E2C2C">
        <w:rPr>
          <w:lang w:val="en-US"/>
        </w:rPr>
        <w:t>GIRAUDO Anthony</w:t>
      </w:r>
    </w:p>
    <w:p w:rsidR="003E2C2C" w:rsidRDefault="003E2C2C" w:rsidP="003E2C2C">
      <w:pPr>
        <w:spacing w:after="0"/>
      </w:pPr>
      <w:r w:rsidRPr="003E2C2C">
        <w:t>LEMO</w:t>
      </w:r>
      <w:r>
        <w:t>NNIER Camille</w:t>
      </w:r>
    </w:p>
    <w:p w:rsidR="003E2C2C" w:rsidRPr="003E2C2C" w:rsidRDefault="003E2C2C" w:rsidP="003E2C2C">
      <w:pPr>
        <w:spacing w:after="0"/>
      </w:pPr>
      <w:r>
        <w:t>MINNAERT Clothilde</w:t>
      </w:r>
    </w:p>
    <w:p w:rsidR="003E2C2C" w:rsidRPr="003E2C2C" w:rsidRDefault="003E2C2C" w:rsidP="003E2C2C">
      <w:pPr>
        <w:spacing w:after="0"/>
      </w:pPr>
      <w:r w:rsidRPr="003E2C2C">
        <w:t>NACIRI Marwan</w:t>
      </w:r>
    </w:p>
    <w:p w:rsidR="003E2C2C" w:rsidRPr="003E2C2C" w:rsidRDefault="003E2C2C" w:rsidP="003E2C2C">
      <w:pPr>
        <w:spacing w:after="0"/>
        <w:rPr>
          <w:color w:val="FF0000"/>
        </w:rPr>
      </w:pPr>
      <w:r w:rsidRPr="003E2C2C">
        <w:t>SIMON Alex</w:t>
      </w:r>
    </w:p>
    <w:p w:rsidR="003E2C2C" w:rsidRPr="003E2C2C" w:rsidRDefault="003E2C2C" w:rsidP="003E2C2C">
      <w:pPr>
        <w:spacing w:after="0"/>
        <w:jc w:val="center"/>
        <w:rPr>
          <w:b/>
          <w:bCs/>
          <w:sz w:val="28"/>
          <w:szCs w:val="28"/>
        </w:rPr>
      </w:pPr>
    </w:p>
    <w:p w:rsidR="000A1AD4" w:rsidRPr="003E2C2C" w:rsidRDefault="003E2C2C" w:rsidP="003E2C2C">
      <w:pPr>
        <w:spacing w:after="0"/>
        <w:jc w:val="center"/>
        <w:rPr>
          <w:b/>
          <w:bCs/>
          <w:sz w:val="28"/>
          <w:szCs w:val="28"/>
        </w:rPr>
      </w:pPr>
      <w:r w:rsidRPr="003E2C2C">
        <w:rPr>
          <w:b/>
          <w:bCs/>
          <w:sz w:val="28"/>
          <w:szCs w:val="28"/>
        </w:rPr>
        <w:t>Sciences numériques : une introduction à la modélisation</w:t>
      </w:r>
    </w:p>
    <w:p w:rsidR="003E2C2C" w:rsidRDefault="003E2C2C" w:rsidP="003E2C2C">
      <w:pPr>
        <w:spacing w:after="0"/>
        <w:jc w:val="center"/>
        <w:rPr>
          <w:b/>
          <w:bCs/>
          <w:sz w:val="28"/>
          <w:szCs w:val="28"/>
        </w:rPr>
      </w:pPr>
      <w:r w:rsidRPr="003E2C2C">
        <w:rPr>
          <w:b/>
          <w:bCs/>
          <w:sz w:val="28"/>
          <w:szCs w:val="28"/>
        </w:rPr>
        <w:t>Synthèse : La démarche de modélisation</w:t>
      </w:r>
    </w:p>
    <w:p w:rsidR="003E2C2C" w:rsidRDefault="003E2C2C" w:rsidP="003E2C2C">
      <w:pPr>
        <w:spacing w:after="0"/>
        <w:jc w:val="center"/>
        <w:rPr>
          <w:b/>
          <w:bCs/>
          <w:sz w:val="28"/>
          <w:szCs w:val="28"/>
        </w:rPr>
      </w:pPr>
    </w:p>
    <w:p w:rsidR="003E2C2C" w:rsidRPr="00446EC1" w:rsidRDefault="00446EC1" w:rsidP="00446EC1">
      <w:pPr>
        <w:spacing w:after="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La modélisation informatique a pour but d</w:t>
      </w:r>
      <w:r w:rsidR="00885035">
        <w:rPr>
          <w:sz w:val="24"/>
          <w:szCs w:val="24"/>
        </w:rPr>
        <w:t xml:space="preserve">e reproduire informatiquement des </w:t>
      </w:r>
      <w:r>
        <w:rPr>
          <w:sz w:val="24"/>
          <w:szCs w:val="24"/>
        </w:rPr>
        <w:t>phénomènes et d</w:t>
      </w:r>
      <w:r w:rsidR="00885035">
        <w:rPr>
          <w:sz w:val="24"/>
          <w:szCs w:val="24"/>
        </w:rPr>
        <w:t xml:space="preserve">es </w:t>
      </w:r>
      <w:r>
        <w:rPr>
          <w:sz w:val="24"/>
          <w:szCs w:val="24"/>
        </w:rPr>
        <w:t>objets</w:t>
      </w:r>
      <w:r w:rsidR="00885035">
        <w:rPr>
          <w:sz w:val="24"/>
          <w:szCs w:val="24"/>
        </w:rPr>
        <w:t xml:space="preserve"> de la réalité afin de les étudier,</w:t>
      </w:r>
      <w:r>
        <w:rPr>
          <w:sz w:val="24"/>
          <w:szCs w:val="24"/>
        </w:rPr>
        <w:t xml:space="preserve"> l</w:t>
      </w:r>
      <w:r w:rsidR="00885035">
        <w:rPr>
          <w:sz w:val="24"/>
          <w:szCs w:val="24"/>
        </w:rPr>
        <w:t>eur</w:t>
      </w:r>
      <w:r>
        <w:rPr>
          <w:sz w:val="24"/>
          <w:szCs w:val="24"/>
        </w:rPr>
        <w:t xml:space="preserve"> complexité </w:t>
      </w:r>
      <w:r w:rsidR="00885035">
        <w:rPr>
          <w:sz w:val="24"/>
          <w:szCs w:val="24"/>
        </w:rPr>
        <w:t>étant</w:t>
      </w:r>
      <w:r>
        <w:rPr>
          <w:sz w:val="24"/>
          <w:szCs w:val="24"/>
        </w:rPr>
        <w:t xml:space="preserve"> trop importante pour être appréhendée autrement</w:t>
      </w:r>
      <w:r w:rsidR="00885035">
        <w:rPr>
          <w:sz w:val="24"/>
          <w:szCs w:val="24"/>
        </w:rPr>
        <w:t>, afin de les étudie</w:t>
      </w:r>
      <w:r>
        <w:rPr>
          <w:sz w:val="24"/>
          <w:szCs w:val="24"/>
        </w:rPr>
        <w:t>.</w:t>
      </w:r>
      <w:r w:rsidR="00885035">
        <w:rPr>
          <w:sz w:val="24"/>
          <w:szCs w:val="24"/>
        </w:rPr>
        <w:t xml:space="preserve"> Elle est utilisée dans des domaines très variés, certains très abstraits (recherche fondamentale), d’autres très appliqués (finance, météorologie, aéronautique, etc…). Quel que soit le domaine, l</w:t>
      </w:r>
      <w:r w:rsidR="0027651A">
        <w:rPr>
          <w:sz w:val="24"/>
          <w:szCs w:val="24"/>
        </w:rPr>
        <w:t>e procédé de modélisation comporte les mêmes étapes.</w:t>
      </w:r>
    </w:p>
    <w:p w:rsidR="003E2C2C" w:rsidRDefault="003E2C2C" w:rsidP="003E2C2C">
      <w:pPr>
        <w:spacing w:after="0"/>
        <w:jc w:val="center"/>
      </w:pPr>
    </w:p>
    <w:bookmarkEnd w:id="0"/>
    <w:p w:rsidR="003E2C2C" w:rsidRDefault="003E2C2C" w:rsidP="003E2C2C">
      <w:pPr>
        <w:spacing w:after="0"/>
      </w:pPr>
    </w:p>
    <w:p w:rsidR="003E2C2C" w:rsidRDefault="003E2C2C" w:rsidP="003E2C2C">
      <w:pPr>
        <w:spacing w:after="0"/>
      </w:pPr>
    </w:p>
    <w:sectPr w:rsidR="003E2C2C" w:rsidSect="003E2C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2C"/>
    <w:rsid w:val="000A1AD4"/>
    <w:rsid w:val="0027651A"/>
    <w:rsid w:val="003E2C2C"/>
    <w:rsid w:val="00446EC1"/>
    <w:rsid w:val="004520FF"/>
    <w:rsid w:val="0088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22B9"/>
  <w15:chartTrackingRefBased/>
  <w15:docId w15:val="{29E2F1D3-5078-4B80-A74E-D95031E2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Naciri</dc:creator>
  <cp:keywords/>
  <dc:description/>
  <cp:lastModifiedBy>Marwan Naciri</cp:lastModifiedBy>
  <cp:revision>3</cp:revision>
  <dcterms:created xsi:type="dcterms:W3CDTF">2019-12-02T16:44:00Z</dcterms:created>
  <dcterms:modified xsi:type="dcterms:W3CDTF">2019-12-02T17:15:00Z</dcterms:modified>
</cp:coreProperties>
</file>