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9936"/>
        </w:tabs>
        <w:spacing w:after="0" w:line="240" w:lineRule="auto"/>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Anthony Granata</w:t>
      </w:r>
    </w:p>
    <w:p w:rsidR="00000000" w:rsidDel="00000000" w:rsidP="00000000" w:rsidRDefault="00000000" w:rsidRPr="00000000" w14:paraId="00000002">
      <w:pPr>
        <w:pBdr>
          <w:bottom w:color="000000" w:space="1" w:sz="4" w:val="single"/>
        </w:pBdr>
        <w:tabs>
          <w:tab w:val="right" w:leader="none" w:pos="9936"/>
        </w:tabs>
        <w:spacing w:after="0" w:line="240" w:lineRule="auto"/>
        <w:rPr>
          <w:rFonts w:ascii="Calibri" w:cs="Calibri" w:eastAsia="Calibri" w:hAnsi="Calibri"/>
          <w:sz w:val="24"/>
          <w:szCs w:val="24"/>
        </w:rPr>
      </w:pPr>
      <w:bookmarkStart w:colFirst="0" w:colLast="0" w:name="_heading=h.kmzp7w5oysk1" w:id="0"/>
      <w:bookmarkEnd w:id="0"/>
      <w:r w:rsidDel="00000000" w:rsidR="00000000" w:rsidRPr="00000000">
        <w:rPr>
          <w:rFonts w:ascii="Calibri" w:cs="Calibri" w:eastAsia="Calibri" w:hAnsi="Calibri"/>
          <w:sz w:val="24"/>
          <w:szCs w:val="24"/>
          <w:rtl w:val="0"/>
        </w:rPr>
        <w:t xml:space="preserve">630-815-4335</w:t>
        <w:tab/>
        <w:t xml:space="preserve">anthonygranata96@yahoo.com</w:t>
      </w:r>
    </w:p>
    <w:p w:rsidR="00000000" w:rsidDel="00000000" w:rsidP="00000000" w:rsidRDefault="00000000" w:rsidRPr="00000000" w14:paraId="00000003">
      <w:pPr>
        <w:pBdr>
          <w:bottom w:color="000000" w:space="1" w:sz="4" w:val="single"/>
        </w:pBdr>
        <w:tabs>
          <w:tab w:val="right" w:leader="none" w:pos="9936"/>
        </w:tabs>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 Chicago, IL 60185 </w:t>
        <w:tab/>
        <w:t xml:space="preserve">www.linkedin.com/in/anthony-granata-78501a321/</w:t>
      </w:r>
    </w:p>
    <w:p w:rsidR="00000000" w:rsidDel="00000000" w:rsidP="00000000" w:rsidRDefault="00000000" w:rsidRPr="00000000" w14:paraId="00000004">
      <w:pPr>
        <w:tabs>
          <w:tab w:val="right" w:leader="none" w:pos="9936"/>
        </w:tabs>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tabs>
          <w:tab w:val="right" w:leader="none" w:pos="9936"/>
        </w:tabs>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tabs>
          <w:tab w:val="right" w:leader="none" w:pos="9936"/>
        </w:tabs>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 STUDENT</w:t>
      </w:r>
    </w:p>
    <w:p w:rsidR="00000000" w:rsidDel="00000000" w:rsidP="00000000" w:rsidRDefault="00000000" w:rsidRPr="00000000" w14:paraId="00000007">
      <w:pPr>
        <w:tabs>
          <w:tab w:val="right" w:leader="none" w:pos="9936"/>
        </w:tabs>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tabs>
          <w:tab w:val="right" w:leader="none" w:pos="9936"/>
        </w:tabs>
        <w:spacing w:after="0"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Resourceful problem solver that can think outside the box to overcome obstacles. Responsible and hard-working individual adaptable to all challenging situations. I can work well both in a team environment as well as using my own initiative. Working well under pressure and adhering to strict deadlines is something I excel in.</w:t>
      </w:r>
    </w:p>
    <w:p w:rsidR="00000000" w:rsidDel="00000000" w:rsidP="00000000" w:rsidRDefault="00000000" w:rsidRPr="00000000" w14:paraId="00000009">
      <w:pPr>
        <w:tabs>
          <w:tab w:val="right" w:leader="none" w:pos="9936"/>
        </w:tabs>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A">
      <w:pPr>
        <w:tabs>
          <w:tab w:val="right" w:leader="none" w:pos="9936"/>
        </w:tabs>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AREAS OF EXPERTISE</w:t>
      </w:r>
    </w:p>
    <w:p w:rsidR="00000000" w:rsidDel="00000000" w:rsidP="00000000" w:rsidRDefault="00000000" w:rsidRPr="00000000" w14:paraId="0000000B">
      <w:pPr>
        <w:tabs>
          <w:tab w:val="right" w:leader="none" w:pos="9936"/>
        </w:tabs>
        <w:spacing w:after="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C">
      <w:pPr>
        <w:tabs>
          <w:tab w:val="right" w:leader="none" w:pos="9936"/>
        </w:tabs>
        <w:spacing w:after="0"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Critical Thinking | Time Management and Coordination | Working in a High Stress Environment | Effective Communication skills | Detail Oriented | Threats, Risks and Vulnerabilities | Incident Response | Security Frameworks and Controls | Cisco Switches and Routers | Network Services (Active directory, DHCP, DNS) |</w:t>
      </w:r>
    </w:p>
    <w:p w:rsidR="00000000" w:rsidDel="00000000" w:rsidP="00000000" w:rsidRDefault="00000000" w:rsidRPr="00000000" w14:paraId="0000000D">
      <w:pPr>
        <w:tabs>
          <w:tab w:val="right" w:leader="none" w:pos="9936"/>
        </w:tabs>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tabs>
          <w:tab w:val="right" w:leader="none" w:pos="9936"/>
        </w:tabs>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tabs>
          <w:tab w:val="right" w:leader="none" w:pos="9936"/>
        </w:tabs>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w:t>
      </w:r>
    </w:p>
    <w:p w:rsidR="00000000" w:rsidDel="00000000" w:rsidP="00000000" w:rsidRDefault="00000000" w:rsidRPr="00000000" w14:paraId="00000010">
      <w:pPr>
        <w:tabs>
          <w:tab w:val="left" w:leader="none" w:pos="9000"/>
        </w:tabs>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tabs>
          <w:tab w:val="left" w:leader="none" w:pos="9000"/>
        </w:tabs>
        <w:spacing w:after="0"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Aston Technologies, Minneapolis, MN</w:t>
        <w:tab/>
      </w:r>
    </w:p>
    <w:p w:rsidR="00000000" w:rsidDel="00000000" w:rsidP="00000000" w:rsidRDefault="00000000" w:rsidRPr="00000000" w14:paraId="00000012">
      <w:pPr>
        <w:tabs>
          <w:tab w:val="right" w:leader="none" w:pos="9936"/>
        </w:tabs>
        <w:spacing w:after="0" w:line="240" w:lineRule="auto"/>
        <w:jc w:val="right"/>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Network Engineer</w:t>
        <w:tab/>
        <w:t xml:space="preserve">2024 - Present</w:t>
      </w:r>
    </w:p>
    <w:p w:rsidR="00000000" w:rsidDel="00000000" w:rsidP="00000000" w:rsidRDefault="00000000" w:rsidRPr="00000000" w14:paraId="00000013">
      <w:pPr>
        <w:tabs>
          <w:tab w:val="right" w:leader="none" w:pos="9936"/>
        </w:tabs>
        <w:spacing w:after="0"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Work alongside network engineers to go through a rigorous program in order to boost knowledge of enterprise networking.</w:t>
      </w:r>
    </w:p>
    <w:p w:rsidR="00000000" w:rsidDel="00000000" w:rsidP="00000000" w:rsidRDefault="00000000" w:rsidRPr="00000000" w14:paraId="00000014">
      <w:pPr>
        <w:numPr>
          <w:ilvl w:val="0"/>
          <w:numId w:val="2"/>
        </w:numPr>
        <w:tabs>
          <w:tab w:val="right" w:leader="none" w:pos="9936"/>
        </w:tabs>
        <w:spacing w:after="0" w:line="240" w:lineRule="auto"/>
        <w:ind w:left="360"/>
        <w:rPr>
          <w:rFonts w:ascii="Calibri" w:cs="Calibri" w:eastAsia="Calibri" w:hAnsi="Calibri"/>
          <w:sz w:val="24"/>
          <w:szCs w:val="24"/>
        </w:rPr>
      </w:pPr>
      <w:r w:rsidDel="00000000" w:rsidR="00000000" w:rsidRPr="00000000">
        <w:rPr>
          <w:rFonts w:ascii="Calibri" w:cs="Calibri" w:eastAsia="Calibri" w:hAnsi="Calibri"/>
          <w:sz w:val="21"/>
          <w:szCs w:val="21"/>
          <w:rtl w:val="0"/>
        </w:rPr>
        <w:t xml:space="preserve">Work on different projects and materials.</w:t>
      </w:r>
      <w:r w:rsidDel="00000000" w:rsidR="00000000" w:rsidRPr="00000000">
        <w:rPr>
          <w:rtl w:val="0"/>
        </w:rPr>
      </w:r>
    </w:p>
    <w:p w:rsidR="00000000" w:rsidDel="00000000" w:rsidP="00000000" w:rsidRDefault="00000000" w:rsidRPr="00000000" w14:paraId="00000015">
      <w:pPr>
        <w:numPr>
          <w:ilvl w:val="0"/>
          <w:numId w:val="2"/>
        </w:numPr>
        <w:tabs>
          <w:tab w:val="right" w:leader="none" w:pos="9936"/>
        </w:tabs>
        <w:spacing w:after="0"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Give 30 min to an hour long presentations weekly on work I have done to test knowledge.</w:t>
      </w:r>
    </w:p>
    <w:p w:rsidR="00000000" w:rsidDel="00000000" w:rsidP="00000000" w:rsidRDefault="00000000" w:rsidRPr="00000000" w14:paraId="00000016">
      <w:pPr>
        <w:numPr>
          <w:ilvl w:val="0"/>
          <w:numId w:val="2"/>
        </w:numPr>
        <w:tabs>
          <w:tab w:val="right" w:leader="none" w:pos="9936"/>
        </w:tabs>
        <w:spacing w:after="0"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Configure devices and services that would be used in the real world through VM or on prem devices.</w:t>
      </w:r>
    </w:p>
    <w:p w:rsidR="00000000" w:rsidDel="00000000" w:rsidP="00000000" w:rsidRDefault="00000000" w:rsidRPr="00000000" w14:paraId="00000017">
      <w:pPr>
        <w:tabs>
          <w:tab w:val="left" w:leader="none" w:pos="9000"/>
        </w:tabs>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r>
    </w:p>
    <w:p w:rsidR="00000000" w:rsidDel="00000000" w:rsidP="00000000" w:rsidRDefault="00000000" w:rsidRPr="00000000" w14:paraId="00000018">
      <w:pPr>
        <w:tabs>
          <w:tab w:val="left" w:leader="none" w:pos="9000"/>
        </w:tabs>
        <w:spacing w:after="0"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Williams Signal, Chicago, IL</w:t>
        <w:tab/>
      </w:r>
    </w:p>
    <w:p w:rsidR="00000000" w:rsidDel="00000000" w:rsidP="00000000" w:rsidRDefault="00000000" w:rsidRPr="00000000" w14:paraId="00000019">
      <w:pPr>
        <w:tabs>
          <w:tab w:val="right" w:leader="none" w:pos="9936"/>
        </w:tabs>
        <w:spacing w:after="0" w:line="240" w:lineRule="auto"/>
        <w:jc w:val="right"/>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Stagehand</w:t>
        <w:tab/>
        <w:t xml:space="preserve">2023 - 2024</w:t>
      </w:r>
    </w:p>
    <w:p w:rsidR="00000000" w:rsidDel="00000000" w:rsidP="00000000" w:rsidRDefault="00000000" w:rsidRPr="00000000" w14:paraId="0000001A">
      <w:pPr>
        <w:tabs>
          <w:tab w:val="right" w:leader="none" w:pos="9936"/>
        </w:tabs>
        <w:spacing w:after="0"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Preparing events for clients. Worked with a team to set up and clean equipment, move set pieces and props and assist with video, sound and lighting production.</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Set up and take down different types of events for clients including stages, decking, slideshows, conference rooms and conventions.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Load and unload equipment into trucks for travel.</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Program and wire AV systems.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Work long hours and overnight consistently carrying heavy materials.</w:t>
      </w:r>
    </w:p>
    <w:p w:rsidR="00000000" w:rsidDel="00000000" w:rsidP="00000000" w:rsidRDefault="00000000" w:rsidRPr="00000000" w14:paraId="0000001F">
      <w:pPr>
        <w:tabs>
          <w:tab w:val="right" w:leader="none" w:pos="9936"/>
        </w:tabs>
        <w:spacing w:after="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0">
      <w:pPr>
        <w:tabs>
          <w:tab w:val="right" w:leader="none" w:pos="9936"/>
        </w:tabs>
        <w:spacing w:after="0"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Northwestern Medicine, Warrenville, IL</w:t>
        <w:tab/>
      </w:r>
    </w:p>
    <w:p w:rsidR="00000000" w:rsidDel="00000000" w:rsidP="00000000" w:rsidRDefault="00000000" w:rsidRPr="00000000" w14:paraId="00000021">
      <w:pPr>
        <w:tabs>
          <w:tab w:val="right" w:leader="none" w:pos="9936"/>
        </w:tabs>
        <w:spacing w:after="0" w:line="240" w:lineRule="auto"/>
        <w:rPr>
          <w:rFonts w:ascii="Calibri" w:cs="Calibri" w:eastAsia="Calibri" w:hAnsi="Calibri"/>
          <w:b w:val="1"/>
          <w:sz w:val="2"/>
          <w:szCs w:val="2"/>
        </w:rPr>
      </w:pPr>
      <w:r w:rsidDel="00000000" w:rsidR="00000000" w:rsidRPr="00000000">
        <w:rPr>
          <w:rtl w:val="0"/>
        </w:rPr>
      </w:r>
    </w:p>
    <w:p w:rsidR="00000000" w:rsidDel="00000000" w:rsidP="00000000" w:rsidRDefault="00000000" w:rsidRPr="00000000" w14:paraId="00000022">
      <w:pPr>
        <w:tabs>
          <w:tab w:val="right" w:leader="none" w:pos="9936"/>
        </w:tabs>
        <w:spacing w:after="0"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Patient Access Specialist</w:t>
        <w:tab/>
        <w:t xml:space="preserve">2023 - 2024</w:t>
      </w:r>
    </w:p>
    <w:p w:rsidR="00000000" w:rsidDel="00000000" w:rsidP="00000000" w:rsidRDefault="00000000" w:rsidRPr="00000000" w14:paraId="00000023">
      <w:pPr>
        <w:tabs>
          <w:tab w:val="right" w:leader="none" w:pos="9936"/>
        </w:tabs>
        <w:spacing w:after="0"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Help patients with their orthopedic needs for over 20+ orthopedic specialists.</w:t>
      </w:r>
    </w:p>
    <w:p w:rsidR="00000000" w:rsidDel="00000000" w:rsidP="00000000" w:rsidRDefault="00000000" w:rsidRPr="00000000" w14:paraId="00000024">
      <w:pPr>
        <w:tabs>
          <w:tab w:val="right" w:leader="none" w:pos="9936"/>
        </w:tabs>
        <w:spacing w:after="0" w:line="240" w:lineRule="auto"/>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Schedule appointments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Inform them how to handle post operative care.</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Send referrals and request orders from doctors to help patients heal their wounds.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Work alongside a team of doctors and nurses to administer the best possible care.</w:t>
      </w:r>
    </w:p>
    <w:p w:rsidR="00000000" w:rsidDel="00000000" w:rsidP="00000000" w:rsidRDefault="00000000" w:rsidRPr="00000000" w14:paraId="00000029">
      <w:pPr>
        <w:tabs>
          <w:tab w:val="right" w:leader="none" w:pos="9936"/>
        </w:tabs>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tabs>
          <w:tab w:val="right" w:leader="none" w:pos="9936"/>
        </w:tabs>
        <w:spacing w:after="0"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NuCara Pharmacy</w:t>
        <w:br w:type="textWrapping"/>
        <w:t xml:space="preserve">Pharmacy Technician Manager</w:t>
        <w:tab/>
        <w:t xml:space="preserve">2021 - 2022</w:t>
      </w:r>
    </w:p>
    <w:p w:rsidR="00000000" w:rsidDel="00000000" w:rsidP="00000000" w:rsidRDefault="00000000" w:rsidRPr="00000000" w14:paraId="0000002B">
      <w:pPr>
        <w:tabs>
          <w:tab w:val="right" w:leader="none" w:pos="9936"/>
        </w:tabs>
        <w:spacing w:after="0"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Head technician overseeing the work of 4 other technicians and making sure operations run smoothly. </w:t>
      </w:r>
    </w:p>
    <w:p w:rsidR="00000000" w:rsidDel="00000000" w:rsidP="00000000" w:rsidRDefault="00000000" w:rsidRPr="00000000" w14:paraId="0000002C">
      <w:pPr>
        <w:tabs>
          <w:tab w:val="right" w:leader="none" w:pos="9936"/>
        </w:tabs>
        <w:spacing w:after="0" w:line="240" w:lineRule="auto"/>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Stocked and ordered all floor products including medication, durable medical equipment and over the counter medications.</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Making sure all floor medical equipment was in good condition and adjusting pricing for profit.</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Worked alongside companies we would order from and set appointments to make sure the pharmacy was filled with correct products.</w:t>
      </w:r>
    </w:p>
    <w:p w:rsidR="00000000" w:rsidDel="00000000" w:rsidP="00000000" w:rsidRDefault="00000000" w:rsidRPr="00000000" w14:paraId="00000030">
      <w:pPr>
        <w:tabs>
          <w:tab w:val="right" w:leader="none" w:pos="9936"/>
        </w:tabs>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tabs>
          <w:tab w:val="right" w:leader="none" w:pos="9936"/>
        </w:tabs>
        <w:spacing w:after="0"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CVS</w:t>
      </w:r>
    </w:p>
    <w:p w:rsidR="00000000" w:rsidDel="00000000" w:rsidP="00000000" w:rsidRDefault="00000000" w:rsidRPr="00000000" w14:paraId="00000032">
      <w:pPr>
        <w:tabs>
          <w:tab w:val="right" w:leader="none" w:pos="9936"/>
        </w:tabs>
        <w:spacing w:after="0" w:line="240" w:lineRule="auto"/>
        <w:jc w:val="right"/>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Pharmacy Technician</w:t>
        <w:tab/>
        <w:t xml:space="preserve">2019 - 2022</w:t>
      </w:r>
    </w:p>
    <w:p w:rsidR="00000000" w:rsidDel="00000000" w:rsidP="00000000" w:rsidRDefault="00000000" w:rsidRPr="00000000" w14:paraId="00000033">
      <w:pPr>
        <w:tabs>
          <w:tab w:val="right" w:leader="none" w:pos="9936"/>
        </w:tabs>
        <w:spacing w:after="0"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Helped patients pick up, drop off and refill prescriptions while making sure to use correct medication, count, brand, and strength.</w:t>
      </w:r>
    </w:p>
    <w:p w:rsidR="00000000" w:rsidDel="00000000" w:rsidP="00000000" w:rsidRDefault="00000000" w:rsidRPr="00000000" w14:paraId="00000034">
      <w:pPr>
        <w:tabs>
          <w:tab w:val="right" w:leader="none" w:pos="9936"/>
        </w:tabs>
        <w:spacing w:after="0" w:line="240" w:lineRule="auto"/>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Followed all HIPPA laws and made sure to keep all patient information confidential from anyone trying to access it besides the patient themselves.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Verify patients’ information every time they enter the pharmacy even familiar faces.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Work closely with the pharmacist on duty to meet patient’s needs.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Administer COVID tests for patients at beginning of shutdown. Near end of shutdown, administer COVID vaccines to hundreds of patients either at the pharmacy or by traveling to nursing homes.</w:t>
      </w:r>
    </w:p>
    <w:p w:rsidR="00000000" w:rsidDel="00000000" w:rsidP="00000000" w:rsidRDefault="00000000" w:rsidRPr="00000000" w14:paraId="00000039">
      <w:pPr>
        <w:tabs>
          <w:tab w:val="right" w:leader="none" w:pos="9936"/>
        </w:tabs>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tabs>
          <w:tab w:val="right" w:leader="none" w:pos="9936"/>
        </w:tabs>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tabs>
          <w:tab w:val="right" w:leader="none" w:pos="9936"/>
        </w:tabs>
        <w:spacing w:after="0"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ALDI</w:t>
      </w:r>
    </w:p>
    <w:p w:rsidR="00000000" w:rsidDel="00000000" w:rsidP="00000000" w:rsidRDefault="00000000" w:rsidRPr="00000000" w14:paraId="0000003C">
      <w:pPr>
        <w:tabs>
          <w:tab w:val="right" w:leader="none" w:pos="9936"/>
        </w:tabs>
        <w:spacing w:after="0"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Warehouse Associate</w:t>
        <w:tab/>
        <w:t xml:space="preserve">2017 – 2018</w:t>
      </w:r>
    </w:p>
    <w:p w:rsidR="00000000" w:rsidDel="00000000" w:rsidP="00000000" w:rsidRDefault="00000000" w:rsidRPr="00000000" w14:paraId="0000003D">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Selected full cases of dry, refrigerated or frozen grocery products from the warehouse stock. Frequently lifted up to 20 pounds and moderately 45 pounds. Performed all tasks accurately and efficiently while operating heavy machinery. Acted and decided independently within our areas of delegated responsibility. Underwent a thorough and comprehensive training/safety program. Worked closely with warehouse associates.</w:t>
      </w:r>
    </w:p>
    <w:p w:rsidR="00000000" w:rsidDel="00000000" w:rsidP="00000000" w:rsidRDefault="00000000" w:rsidRPr="00000000" w14:paraId="0000003E">
      <w:pPr>
        <w:tabs>
          <w:tab w:val="right" w:leader="none" w:pos="9936"/>
        </w:tabs>
        <w:spacing w:after="0"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3F">
      <w:pPr>
        <w:tabs>
          <w:tab w:val="right" w:leader="none" w:pos="9936"/>
        </w:tabs>
        <w:spacing w:after="0"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Bank of America</w:t>
      </w:r>
    </w:p>
    <w:p w:rsidR="00000000" w:rsidDel="00000000" w:rsidP="00000000" w:rsidRDefault="00000000" w:rsidRPr="00000000" w14:paraId="00000040">
      <w:pPr>
        <w:tabs>
          <w:tab w:val="right" w:leader="none" w:pos="9936"/>
        </w:tabs>
        <w:spacing w:after="0"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Customer Service Representative</w:t>
        <w:tab/>
        <w:t xml:space="preserve">2015 – 2020</w:t>
      </w:r>
    </w:p>
    <w:p w:rsidR="00000000" w:rsidDel="00000000" w:rsidP="00000000" w:rsidRDefault="00000000" w:rsidRPr="00000000" w14:paraId="00000041">
      <w:pPr>
        <w:tabs>
          <w:tab w:val="right" w:leader="none" w:pos="9936"/>
        </w:tabs>
        <w:spacing w:after="0"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Received superior customer service satisfaction scores for 3 consecutive quarters. Complied with regulatory requirements including Bank Secrecy Act, Anti-Money Laundering, OFAC, USA Patriot Act, Privacy Act and Community Reinvestment Act. Maintained confidentiality of bank records and client information. Managed opening and closing times for the main branch. Processed sales referrals and promoted bank services and products, resulting in 10% branch sales increase. Balanced daily cash deposits and bank vault inventory with a zero-error rate. Processed cash withdrawals. Trained employees on cash drawer operation. Adhered to Bank of America security and audit procedures. Examined checks for identification and endorsement. Received regional branch recognition award for outstanding customer service. Delivered prompt, accurate and excellent customer service.</w:t>
      </w:r>
    </w:p>
    <w:p w:rsidR="00000000" w:rsidDel="00000000" w:rsidP="00000000" w:rsidRDefault="00000000" w:rsidRPr="00000000" w14:paraId="00000042">
      <w:pPr>
        <w:tabs>
          <w:tab w:val="right" w:leader="none" w:pos="9936"/>
        </w:tabs>
        <w:spacing w:after="0"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3">
      <w:pPr>
        <w:tabs>
          <w:tab w:val="right" w:leader="none" w:pos="9936"/>
        </w:tabs>
        <w:spacing w:after="0"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4">
      <w:pPr>
        <w:tabs>
          <w:tab w:val="right" w:leader="none" w:pos="9936"/>
        </w:tabs>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45">
      <w:pPr>
        <w:tabs>
          <w:tab w:val="right" w:leader="none" w:pos="9936"/>
        </w:tabs>
        <w:spacing w:after="0"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6">
      <w:pPr>
        <w:tabs>
          <w:tab w:val="right" w:leader="none" w:pos="9936"/>
        </w:tabs>
        <w:spacing w:after="0"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(Coursework) Associates in General Studies</w:t>
        <w:tab/>
      </w:r>
    </w:p>
    <w:p w:rsidR="00000000" w:rsidDel="00000000" w:rsidP="00000000" w:rsidRDefault="00000000" w:rsidRPr="00000000" w14:paraId="00000047">
      <w:pPr>
        <w:tabs>
          <w:tab w:val="right" w:leader="none" w:pos="9936"/>
        </w:tabs>
        <w:spacing w:after="0"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College of DuPage, Glen Ellyn, IL</w:t>
      </w:r>
    </w:p>
    <w:p w:rsidR="00000000" w:rsidDel="00000000" w:rsidP="00000000" w:rsidRDefault="00000000" w:rsidRPr="00000000" w14:paraId="00000048">
      <w:pPr>
        <w:tabs>
          <w:tab w:val="right" w:leader="none" w:pos="9936"/>
        </w:tabs>
        <w:spacing w:after="0"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9">
      <w:pPr>
        <w:tabs>
          <w:tab w:val="right" w:leader="none" w:pos="9936"/>
        </w:tabs>
        <w:spacing w:after="0"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A">
      <w:pPr>
        <w:tabs>
          <w:tab w:val="right" w:leader="none" w:pos="9936"/>
        </w:tabs>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ADDITIONAL INFORMATION/CERTIFICATIONS</w:t>
      </w:r>
    </w:p>
    <w:p w:rsidR="00000000" w:rsidDel="00000000" w:rsidP="00000000" w:rsidRDefault="00000000" w:rsidRPr="00000000" w14:paraId="0000004B">
      <w:pPr>
        <w:tabs>
          <w:tab w:val="right" w:leader="none" w:pos="9936"/>
        </w:tabs>
        <w:spacing w:after="0"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Pharmacy Technician Certification (CPhT)</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CNA Certification</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Immunization Certification</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CPR Certified</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Google Cybersecurity Certificate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right="0"/>
        <w:jc w:val="left"/>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36"/>
        </w:tabs>
        <w:spacing w:after="0" w:before="0" w:line="240" w:lineRule="auto"/>
        <w:ind w:right="0"/>
        <w:jc w:val="left"/>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53">
      <w:pPr>
        <w:tabs>
          <w:tab w:val="right" w:leader="none" w:pos="9936"/>
        </w:tabs>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tabs>
          <w:tab w:val="right" w:leader="none" w:pos="9936"/>
        </w:tabs>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tabs>
          <w:tab w:val="right" w:leader="none" w:pos="9936"/>
        </w:tabs>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PAST PROJECTS (Networking)</w:t>
      </w:r>
    </w:p>
    <w:p w:rsidR="00000000" w:rsidDel="00000000" w:rsidP="00000000" w:rsidRDefault="00000000" w:rsidRPr="00000000" w14:paraId="00000056">
      <w:pPr>
        <w:tabs>
          <w:tab w:val="right" w:leader="none" w:pos="9936"/>
        </w:tabs>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tabs>
          <w:tab w:val="right" w:leader="none" w:pos="9936"/>
        </w:tabs>
        <w:spacing w:after="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sz w:val="24"/>
          <w:szCs w:val="24"/>
          <w:rtl w:val="0"/>
        </w:rPr>
        <w:t xml:space="preserve">Network Discovery</w:t>
      </w:r>
    </w:p>
    <w:p w:rsidR="00000000" w:rsidDel="00000000" w:rsidP="00000000" w:rsidRDefault="00000000" w:rsidRPr="00000000" w14:paraId="00000058">
      <w:pPr>
        <w:tabs>
          <w:tab w:val="right" w:leader="none" w:pos="9936"/>
        </w:tabs>
        <w:spacing w:after="0" w:line="24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premise was the company I was working for was purchasing a network from another company. I was given access to a jump host and the username and password to access devices on that network. Had to use show commands to learn about all of the devices, where they were placed and the protocols being used. Created a </w:t>
      </w:r>
      <w:r w:rsidDel="00000000" w:rsidR="00000000" w:rsidRPr="00000000">
        <w:rPr>
          <w:rFonts w:ascii="Calibri" w:cs="Calibri" w:eastAsia="Calibri" w:hAnsi="Calibri"/>
          <w:sz w:val="21"/>
          <w:szCs w:val="21"/>
          <w:rtl w:val="0"/>
        </w:rPr>
        <w:t xml:space="preserve">HLD</w:t>
      </w:r>
      <w:r w:rsidDel="00000000" w:rsidR="00000000" w:rsidRPr="00000000">
        <w:rPr>
          <w:rFonts w:ascii="Calibri" w:cs="Calibri" w:eastAsia="Calibri" w:hAnsi="Calibri"/>
          <w:sz w:val="21"/>
          <w:szCs w:val="21"/>
          <w:rtl w:val="0"/>
        </w:rPr>
        <w:t xml:space="preserve"> of the network with as much information that was requested. This lab did have a transparent device and also a few errors with the devices. Had to find all of this info and give recommendations on what to fix with the new network.</w:t>
      </w:r>
    </w:p>
    <w:p w:rsidR="00000000" w:rsidDel="00000000" w:rsidP="00000000" w:rsidRDefault="00000000" w:rsidRPr="00000000" w14:paraId="00000059">
      <w:pPr>
        <w:tabs>
          <w:tab w:val="right" w:leader="none" w:pos="9936"/>
        </w:tabs>
        <w:spacing w:after="0" w:line="240" w:lineRule="auto"/>
        <w:ind w:left="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5A">
      <w:pPr>
        <w:tabs>
          <w:tab w:val="right" w:leader="none" w:pos="9936"/>
        </w:tabs>
        <w:spacing w:after="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Infoblox</w:t>
      </w:r>
    </w:p>
    <w:p w:rsidR="00000000" w:rsidDel="00000000" w:rsidP="00000000" w:rsidRDefault="00000000" w:rsidRPr="00000000" w14:paraId="0000005B">
      <w:pPr>
        <w:tabs>
          <w:tab w:val="right" w:leader="none" w:pos="9936"/>
        </w:tabs>
        <w:spacing w:after="0" w:line="24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Was tasked with setting up an active directory and DHCP on a Windows Server VM and linking it to a lab that was set up to GNS3. Then created a pair of Infoblox servers and set up DNS, FTP and NTP on that server which was linked to the GNS3 lab as well. Created records and transferred a certificate from Infoblox to Windows Server to allow secure access through PKI. Created a document for new users on how to move DHCP into Infoblox from the Windows Server if needed.</w:t>
      </w:r>
    </w:p>
    <w:p w:rsidR="00000000" w:rsidDel="00000000" w:rsidP="00000000" w:rsidRDefault="00000000" w:rsidRPr="00000000" w14:paraId="0000005C">
      <w:pPr>
        <w:tabs>
          <w:tab w:val="right" w:leader="none" w:pos="9936"/>
        </w:tabs>
        <w:spacing w:after="0" w:line="240" w:lineRule="auto"/>
        <w:ind w:left="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5D">
      <w:pPr>
        <w:tabs>
          <w:tab w:val="right" w:leader="none" w:pos="9936"/>
        </w:tabs>
        <w:spacing w:after="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 Ice Creamery (Phase 1 and 2)</w:t>
      </w:r>
    </w:p>
    <w:p w:rsidR="00000000" w:rsidDel="00000000" w:rsidP="00000000" w:rsidRDefault="00000000" w:rsidRPr="00000000" w14:paraId="0000005E">
      <w:pPr>
        <w:tabs>
          <w:tab w:val="right" w:leader="none" w:pos="9936"/>
        </w:tabs>
        <w:spacing w:after="0" w:line="24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This project was set up to create an entire network from scratch with certain requirements. The requirements were three tier architecture, MST (multiple spanning tree) and a budget of less than $200k. I was required to use only Cisco devices besides the few devices the “company” already had (Palo Alto firewalls, Voice Gateways, Dell Poweredge servers for DHCP and DNS). I picked every single device and protocol to be used while allowing for maximum redundancy and while keeping the “finance department” sequestered from the rest of the network.</w:t>
      </w:r>
    </w:p>
    <w:p w:rsidR="00000000" w:rsidDel="00000000" w:rsidP="00000000" w:rsidRDefault="00000000" w:rsidRPr="00000000" w14:paraId="0000005F">
      <w:pPr>
        <w:tabs>
          <w:tab w:val="right" w:leader="none" w:pos="9936"/>
        </w:tabs>
        <w:spacing w:after="0" w:line="240" w:lineRule="auto"/>
        <w:ind w:left="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0">
      <w:pPr>
        <w:tabs>
          <w:tab w:val="right" w:leader="none" w:pos="9936"/>
        </w:tabs>
        <w:spacing w:after="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Amazon Web Services Project</w:t>
      </w:r>
    </w:p>
    <w:p w:rsidR="00000000" w:rsidDel="00000000" w:rsidP="00000000" w:rsidRDefault="00000000" w:rsidRPr="00000000" w14:paraId="00000061">
      <w:pPr>
        <w:tabs>
          <w:tab w:val="right" w:leader="none" w:pos="9936"/>
        </w:tabs>
        <w:spacing w:after="0" w:line="24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Was tasked with taking an on-prem network and moving it into the cloud in order to prepare for a more scalable and reliable network. The company was expected to grow 5x in the coming years so I also did a future implementation for the company that was restricted to a $100k a year budget. I was given full freedom to choose services that I saw fit for the company. Created a LLD for this network as well in compliance with Amazon’s standards.</w:t>
      </w:r>
    </w:p>
    <w:p w:rsidR="00000000" w:rsidDel="00000000" w:rsidP="00000000" w:rsidRDefault="00000000" w:rsidRPr="00000000" w14:paraId="00000062">
      <w:pPr>
        <w:tabs>
          <w:tab w:val="right" w:leader="none" w:pos="9936"/>
        </w:tabs>
        <w:spacing w:after="0" w:line="240" w:lineRule="auto"/>
        <w:ind w:left="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3">
      <w:pPr>
        <w:tabs>
          <w:tab w:val="right" w:leader="none" w:pos="9936"/>
        </w:tabs>
        <w:spacing w:after="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Palo Alto VM</w:t>
      </w:r>
    </w:p>
    <w:p w:rsidR="00000000" w:rsidDel="00000000" w:rsidP="00000000" w:rsidRDefault="00000000" w:rsidRPr="00000000" w14:paraId="00000064">
      <w:pPr>
        <w:tabs>
          <w:tab w:val="right" w:leader="none" w:pos="9936"/>
        </w:tabs>
        <w:spacing w:after="0" w:line="240"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Was given access to Palo Alto PAN-OS and set up two firewalls in an HA pair. Created policies to mitigate traffic, and zones for inside, outside, DMZ and GlobalProtect. In this lab I was able to create a working version of GlobalProtect that accessed a LDAP server I created on a Windows Server VM to authenticate users. This allowed me to block certain websites or services using App-ID and User-ID. I have included my final configurations in my portfolio.</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sz w:val="18"/>
        <w:szCs w:val="18"/>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sz w:val="18"/>
        <w:szCs w:val="18"/>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18"/>
        <w:szCs w:val="18"/>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18"/>
        <w:szCs w:val="18"/>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2072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2072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2072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2072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2072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2072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2072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2072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2072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2072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2072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2072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2072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2072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2072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2072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2072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2072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2072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2072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2072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2072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2072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2072F"/>
    <w:rPr>
      <w:i w:val="1"/>
      <w:iCs w:val="1"/>
      <w:color w:val="404040" w:themeColor="text1" w:themeTint="0000BF"/>
    </w:rPr>
  </w:style>
  <w:style w:type="paragraph" w:styleId="ListParagraph">
    <w:name w:val="List Paragraph"/>
    <w:basedOn w:val="Normal"/>
    <w:uiPriority w:val="34"/>
    <w:qFormat w:val="1"/>
    <w:rsid w:val="0052072F"/>
    <w:pPr>
      <w:ind w:left="720"/>
      <w:contextualSpacing w:val="1"/>
    </w:pPr>
  </w:style>
  <w:style w:type="character" w:styleId="IntenseEmphasis">
    <w:name w:val="Intense Emphasis"/>
    <w:basedOn w:val="DefaultParagraphFont"/>
    <w:uiPriority w:val="21"/>
    <w:qFormat w:val="1"/>
    <w:rsid w:val="0052072F"/>
    <w:rPr>
      <w:i w:val="1"/>
      <w:iCs w:val="1"/>
      <w:color w:val="0f4761" w:themeColor="accent1" w:themeShade="0000BF"/>
    </w:rPr>
  </w:style>
  <w:style w:type="paragraph" w:styleId="IntenseQuote">
    <w:name w:val="Intense Quote"/>
    <w:basedOn w:val="Normal"/>
    <w:next w:val="Normal"/>
    <w:link w:val="IntenseQuoteChar"/>
    <w:uiPriority w:val="30"/>
    <w:qFormat w:val="1"/>
    <w:rsid w:val="0052072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2072F"/>
    <w:rPr>
      <w:i w:val="1"/>
      <w:iCs w:val="1"/>
      <w:color w:val="0f4761" w:themeColor="accent1" w:themeShade="0000BF"/>
    </w:rPr>
  </w:style>
  <w:style w:type="character" w:styleId="IntenseReference">
    <w:name w:val="Intense Reference"/>
    <w:basedOn w:val="DefaultParagraphFont"/>
    <w:uiPriority w:val="32"/>
    <w:qFormat w:val="1"/>
    <w:rsid w:val="0052072F"/>
    <w:rPr>
      <w:b w:val="1"/>
      <w:bCs w:val="1"/>
      <w:smallCaps w:val="1"/>
      <w:color w:val="0f4761" w:themeColor="accent1" w:themeShade="0000BF"/>
      <w:spacing w:val="5"/>
    </w:rPr>
  </w:style>
  <w:style w:type="paragraph" w:styleId="Header">
    <w:name w:val="header"/>
    <w:basedOn w:val="Normal"/>
    <w:link w:val="HeaderChar"/>
    <w:uiPriority w:val="99"/>
    <w:unhideWhenUsed w:val="1"/>
    <w:rsid w:val="0052072F"/>
    <w:pPr>
      <w:tabs>
        <w:tab w:val="center" w:pos="4680"/>
        <w:tab w:val="right" w:pos="9360"/>
      </w:tabs>
      <w:spacing w:after="0" w:line="240" w:lineRule="auto"/>
    </w:pPr>
  </w:style>
  <w:style w:type="character" w:styleId="HeaderChar" w:customStyle="1">
    <w:name w:val="Header Char"/>
    <w:basedOn w:val="DefaultParagraphFont"/>
    <w:link w:val="Header"/>
    <w:uiPriority w:val="99"/>
    <w:rsid w:val="0052072F"/>
  </w:style>
  <w:style w:type="paragraph" w:styleId="Footer">
    <w:name w:val="footer"/>
    <w:basedOn w:val="Normal"/>
    <w:link w:val="FooterChar"/>
    <w:uiPriority w:val="99"/>
    <w:unhideWhenUsed w:val="1"/>
    <w:rsid w:val="0052072F"/>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072F"/>
  </w:style>
  <w:style w:type="character" w:styleId="CommentReference">
    <w:name w:val="annotation reference"/>
    <w:basedOn w:val="DefaultParagraphFont"/>
    <w:uiPriority w:val="99"/>
    <w:semiHidden w:val="1"/>
    <w:unhideWhenUsed w:val="1"/>
    <w:rsid w:val="00E57F30"/>
    <w:rPr>
      <w:sz w:val="16"/>
      <w:szCs w:val="16"/>
    </w:rPr>
  </w:style>
  <w:style w:type="paragraph" w:styleId="CommentText">
    <w:name w:val="annotation text"/>
    <w:basedOn w:val="Normal"/>
    <w:link w:val="CommentTextChar"/>
    <w:uiPriority w:val="99"/>
    <w:unhideWhenUsed w:val="1"/>
    <w:rsid w:val="00E57F30"/>
    <w:pPr>
      <w:spacing w:line="240" w:lineRule="auto"/>
    </w:pPr>
    <w:rPr>
      <w:sz w:val="20"/>
      <w:szCs w:val="20"/>
    </w:rPr>
  </w:style>
  <w:style w:type="character" w:styleId="CommentTextChar" w:customStyle="1">
    <w:name w:val="Comment Text Char"/>
    <w:basedOn w:val="DefaultParagraphFont"/>
    <w:link w:val="CommentText"/>
    <w:uiPriority w:val="99"/>
    <w:rsid w:val="00E57F30"/>
    <w:rPr>
      <w:sz w:val="20"/>
      <w:szCs w:val="20"/>
    </w:rPr>
  </w:style>
  <w:style w:type="paragraph" w:styleId="CommentSubject">
    <w:name w:val="annotation subject"/>
    <w:basedOn w:val="CommentText"/>
    <w:next w:val="CommentText"/>
    <w:link w:val="CommentSubjectChar"/>
    <w:uiPriority w:val="99"/>
    <w:semiHidden w:val="1"/>
    <w:unhideWhenUsed w:val="1"/>
    <w:rsid w:val="00E57F30"/>
    <w:rPr>
      <w:b w:val="1"/>
      <w:bCs w:val="1"/>
    </w:rPr>
  </w:style>
  <w:style w:type="character" w:styleId="CommentSubjectChar" w:customStyle="1">
    <w:name w:val="Comment Subject Char"/>
    <w:basedOn w:val="CommentTextChar"/>
    <w:link w:val="CommentSubject"/>
    <w:uiPriority w:val="99"/>
    <w:semiHidden w:val="1"/>
    <w:rsid w:val="00E57F30"/>
    <w:rPr>
      <w:b w:val="1"/>
      <w:bCs w:val="1"/>
      <w:sz w:val="20"/>
      <w:szCs w:val="2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hWr8fWQXCtU036wepFtmRO8QA==">CgMxLjAyDmgua216cDd3NW95c2sxOAByITF5WVpURkd5a0lrQUNzLXY2QnpmV0pTQ003bnpremV3Sg==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2024-08-13T17:12:00Z</dcterms:created>
  <dc:creator>Dena Ratard</dc:creator>
</cp:coreProperties>
</file>