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3416B" w14:textId="564917DC" w:rsidR="00D079DC" w:rsidRDefault="00D079DC" w:rsidP="00D079DC">
      <w:pPr>
        <w:pStyle w:val="Header"/>
        <w:tabs>
          <w:tab w:val="clear" w:pos="4536"/>
          <w:tab w:val="left" w:pos="5850"/>
        </w:tabs>
        <w:rPr>
          <w:rFonts w:cstheme="minorHAnsi"/>
          <w:sz w:val="21"/>
          <w:szCs w:val="21"/>
        </w:rPr>
      </w:pPr>
      <w:r w:rsidRPr="00F50163">
        <w:rPr>
          <w:rFonts w:cstheme="minorHAnsi"/>
          <w:noProof/>
          <w:sz w:val="21"/>
          <w:szCs w:val="21"/>
        </w:rPr>
        <mc:AlternateContent>
          <mc:Choice Requires="wps">
            <w:drawing>
              <wp:anchor distT="0" distB="0" distL="114300" distR="114300" simplePos="0" relativeHeight="251659264" behindDoc="1" locked="0" layoutInCell="1" allowOverlap="0" wp14:anchorId="66BF5A0E" wp14:editId="3FCCAA79">
                <wp:simplePos x="0" y="0"/>
                <wp:positionH relativeFrom="page">
                  <wp:posOffset>4312931</wp:posOffset>
                </wp:positionH>
                <wp:positionV relativeFrom="page">
                  <wp:posOffset>1450450</wp:posOffset>
                </wp:positionV>
                <wp:extent cx="2696478" cy="1440000"/>
                <wp:effectExtent l="0" t="0" r="0" b="0"/>
                <wp:wrapNone/>
                <wp:docPr id="1307488814" name="Zone de texte 1"/>
                <wp:cNvGraphicFramePr/>
                <a:graphic xmlns:a="http://schemas.openxmlformats.org/drawingml/2006/main">
                  <a:graphicData uri="http://schemas.microsoft.com/office/word/2010/wordprocessingShape">
                    <wps:wsp>
                      <wps:cNvSpPr txBox="1"/>
                      <wps:spPr>
                        <a:xfrm>
                          <a:off x="0" y="0"/>
                          <a:ext cx="2696478" cy="1440000"/>
                        </a:xfrm>
                        <a:prstGeom prst="rect">
                          <a:avLst/>
                        </a:prstGeom>
                        <a:noFill/>
                        <a:ln w="6350">
                          <a:noFill/>
                        </a:ln>
                      </wps:spPr>
                      <wps:txbx>
                        <w:txbxContent>
                          <w:p w14:paraId="6CF136D9" w14:textId="2DDCAC4E" w:rsidR="009443B0" w:rsidRPr="00441EF2" w:rsidRDefault="00F06F51" w:rsidP="002E455B">
                            <w:pPr>
                              <w:pStyle w:val="Header"/>
                              <w:ind w:left="-142"/>
                              <w:rPr>
                                <w:rFonts w:cstheme="minorHAnsi"/>
                                <w:lang w:val="en-US"/>
                              </w:rPr>
                            </w:pPr>
                            <w:r w:rsidRPr="00441EF2">
                              <w:rPr>
                                <w:rFonts w:cstheme="minorHAnsi"/>
                                <w:lang w:val="en-US"/>
                              </w:rPr>
                              <w:t xml:space="preserve">To the </w:t>
                            </w:r>
                            <w:r w:rsidR="00AE6169" w:rsidRPr="00441EF2">
                              <w:rPr>
                                <w:rFonts w:cstheme="minorHAnsi"/>
                                <w:lang w:val="en-US"/>
                              </w:rPr>
                              <w:t>E</w:t>
                            </w:r>
                            <w:r w:rsidRPr="00441EF2">
                              <w:rPr>
                                <w:rFonts w:cstheme="minorHAnsi"/>
                                <w:lang w:val="en-US"/>
                              </w:rPr>
                              <w:t xml:space="preserve">ditors of </w:t>
                            </w:r>
                            <w:r w:rsidR="00B95890" w:rsidRPr="00441EF2">
                              <w:rPr>
                                <w:rFonts w:cstheme="minorHAnsi"/>
                                <w:lang w:val="en-US"/>
                              </w:rPr>
                              <w:t xml:space="preserve">the </w:t>
                            </w:r>
                            <w:r w:rsidR="008F70E8" w:rsidRPr="00441EF2">
                              <w:rPr>
                                <w:rFonts w:cstheme="minorHAnsi"/>
                                <w:lang w:val="en-US"/>
                              </w:rPr>
                              <w:t>International Journal of Public Health</w:t>
                            </w:r>
                          </w:p>
                        </w:txbxContent>
                      </wps:txbx>
                      <wps:bodyPr rot="0" spcFirstLastPara="0" vertOverflow="overflow" horzOverflow="overflow" vert="horz" wrap="square" lIns="251999" tIns="144000" rIns="251999" bIns="144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BF5A0E" id="_x0000_t202" coordsize="21600,21600" o:spt="202" path="m,l,21600r21600,l21600,xe">
                <v:stroke joinstyle="miter"/>
                <v:path gradientshapeok="t" o:connecttype="rect"/>
              </v:shapetype>
              <v:shape id="Zone de texte 1" o:spid="_x0000_s1026" type="#_x0000_t202" style="position:absolute;margin-left:339.6pt;margin-top:114.2pt;width:212.3pt;height:113.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" o:allowoverlap="f" filled="f" stroked="f" strokeweight=".5pt">
                <v:textbox inset="6.99997mm,4mm,6.99997mm,4mm">
                  <w:txbxContent>
                    <w:p w14:paraId="6CF136D9" w14:textId="2DDCAC4E" w:rsidR="009443B0" w:rsidRPr="00441EF2" w:rsidRDefault="00F06F51" w:rsidP="002E455B">
                      <w:pPr>
                        <w:pStyle w:val="Header"/>
                        <w:ind w:left="-142"/>
                        <w:rPr>
                          <w:rFonts w:cstheme="minorHAnsi"/>
                          <w:lang w:val="en-US"/>
                        </w:rPr>
                      </w:pPr>
                      <w:r w:rsidRPr="00441EF2">
                        <w:rPr>
                          <w:rFonts w:cstheme="minorHAnsi"/>
                          <w:lang w:val="en-US"/>
                        </w:rPr>
                        <w:t xml:space="preserve">To the </w:t>
                      </w:r>
                      <w:r w:rsidR="00AE6169" w:rsidRPr="00441EF2">
                        <w:rPr>
                          <w:rFonts w:cstheme="minorHAnsi"/>
                          <w:lang w:val="en-US"/>
                        </w:rPr>
                        <w:t>E</w:t>
                      </w:r>
                      <w:r w:rsidRPr="00441EF2">
                        <w:rPr>
                          <w:rFonts w:cstheme="minorHAnsi"/>
                          <w:lang w:val="en-US"/>
                        </w:rPr>
                        <w:t xml:space="preserve">ditors of </w:t>
                      </w:r>
                      <w:r w:rsidR="00B95890" w:rsidRPr="00441EF2">
                        <w:rPr>
                          <w:rFonts w:cstheme="minorHAnsi"/>
                          <w:lang w:val="en-US"/>
                        </w:rPr>
                        <w:t xml:space="preserve">the </w:t>
                      </w:r>
                      <w:r w:rsidR="008F70E8" w:rsidRPr="00441EF2">
                        <w:rPr>
                          <w:rFonts w:cstheme="minorHAnsi"/>
                          <w:lang w:val="en-US"/>
                        </w:rPr>
                        <w:t>International Journal of Public Health</w:t>
                      </w:r>
                    </w:p>
                  </w:txbxContent>
                </v:textbox>
                <w10:wrap anchorx="page" anchory="page"/>
              </v:shape>
            </w:pict>
          </mc:Fallback>
        </mc:AlternateContent>
      </w:r>
      <w:r w:rsidR="00CA745F" w:rsidRPr="00F50163">
        <w:rPr>
          <w:rFonts w:cstheme="minorHAnsi"/>
          <w:sz w:val="21"/>
          <w:szCs w:val="21"/>
        </w:rPr>
        <w:tab/>
      </w:r>
    </w:p>
    <w:p w14:paraId="0EEF5663" w14:textId="2520877A" w:rsidR="00094C75" w:rsidRPr="00441EF2" w:rsidRDefault="00094C75" w:rsidP="00D079DC">
      <w:pPr>
        <w:pStyle w:val="Header"/>
        <w:tabs>
          <w:tab w:val="clear" w:pos="4536"/>
          <w:tab w:val="left" w:pos="5850"/>
        </w:tabs>
        <w:rPr>
          <w:rFonts w:cstheme="minorHAnsi"/>
          <w:lang w:val="en-US"/>
        </w:rPr>
      </w:pPr>
      <w:r w:rsidRPr="00441EF2">
        <w:rPr>
          <w:rFonts w:cstheme="minorHAnsi"/>
          <w:lang w:val="en-US"/>
        </w:rPr>
        <w:t>Dr. Anthony Hauser</w:t>
      </w:r>
    </w:p>
    <w:p w14:paraId="315F7D3D" w14:textId="048F4C8E" w:rsidR="00094C75" w:rsidRPr="00441EF2" w:rsidRDefault="00094C75" w:rsidP="00094C75">
      <w:pPr>
        <w:pStyle w:val="Header"/>
        <w:rPr>
          <w:rFonts w:cstheme="minorHAnsi"/>
          <w:lang w:val="en-US"/>
        </w:rPr>
      </w:pPr>
      <w:proofErr w:type="spellStart"/>
      <w:r w:rsidRPr="00441EF2">
        <w:rPr>
          <w:rFonts w:cstheme="minorHAnsi"/>
          <w:lang w:val="en-US"/>
        </w:rPr>
        <w:t>Unisanté</w:t>
      </w:r>
      <w:proofErr w:type="spellEnd"/>
      <w:r w:rsidRPr="00441EF2">
        <w:rPr>
          <w:rFonts w:cstheme="minorHAnsi"/>
          <w:lang w:val="en-US"/>
        </w:rPr>
        <w:t>, Center for Primary Care and Public Health</w:t>
      </w:r>
    </w:p>
    <w:p w14:paraId="32C259B6" w14:textId="0EA3AF23" w:rsidR="00094C75" w:rsidRPr="00441EF2" w:rsidRDefault="00094C75" w:rsidP="00094C75">
      <w:pPr>
        <w:pStyle w:val="Header"/>
        <w:rPr>
          <w:rFonts w:cstheme="minorHAnsi"/>
          <w:lang w:val="en-US"/>
        </w:rPr>
      </w:pPr>
      <w:r w:rsidRPr="00441EF2">
        <w:rPr>
          <w:rFonts w:cstheme="minorHAnsi"/>
          <w:lang w:val="en-US"/>
        </w:rPr>
        <w:t>University of Lausanne</w:t>
      </w:r>
    </w:p>
    <w:p w14:paraId="235DB47A" w14:textId="54C2F54B" w:rsidR="00094C75" w:rsidRPr="00441EF2" w:rsidRDefault="00094C75" w:rsidP="00094C75">
      <w:pPr>
        <w:pStyle w:val="Header"/>
        <w:tabs>
          <w:tab w:val="clear" w:pos="4536"/>
          <w:tab w:val="left" w:pos="5850"/>
        </w:tabs>
        <w:rPr>
          <w:rFonts w:cstheme="minorHAnsi"/>
          <w:lang w:val="en-US"/>
        </w:rPr>
      </w:pPr>
      <w:proofErr w:type="spellStart"/>
      <w:r w:rsidRPr="00441EF2">
        <w:rPr>
          <w:rFonts w:cstheme="minorHAnsi"/>
          <w:lang w:val="en-US"/>
        </w:rPr>
        <w:t>Rte</w:t>
      </w:r>
      <w:proofErr w:type="spellEnd"/>
      <w:r w:rsidRPr="00441EF2">
        <w:rPr>
          <w:rFonts w:cstheme="minorHAnsi"/>
          <w:lang w:val="en-US"/>
        </w:rPr>
        <w:t xml:space="preserve"> de la Corniche 21</w:t>
      </w:r>
    </w:p>
    <w:p w14:paraId="135EB994" w14:textId="48317E03" w:rsidR="00094C75" w:rsidRPr="00441EF2" w:rsidRDefault="00094C75" w:rsidP="00B95890">
      <w:pPr>
        <w:pStyle w:val="Header"/>
        <w:rPr>
          <w:rFonts w:cstheme="minorHAnsi"/>
          <w:lang w:val="en-US"/>
        </w:rPr>
      </w:pPr>
      <w:r w:rsidRPr="00441EF2">
        <w:rPr>
          <w:rFonts w:cstheme="minorHAnsi"/>
          <w:lang w:val="en-US"/>
        </w:rPr>
        <w:t>CH-1010 Lausanne, Switzerland</w:t>
      </w:r>
    </w:p>
    <w:p w14:paraId="21AA7D5F" w14:textId="4480FC4C" w:rsidR="0029699D" w:rsidRPr="00441EF2" w:rsidRDefault="004F63EE" w:rsidP="00B95890">
      <w:pPr>
        <w:tabs>
          <w:tab w:val="left" w:pos="5670"/>
        </w:tabs>
        <w:spacing w:after="240" w:line="240" w:lineRule="auto"/>
        <w:rPr>
          <w:rFonts w:cstheme="minorHAnsi"/>
          <w:lang w:val="en-US"/>
        </w:rPr>
      </w:pPr>
      <w:r w:rsidRPr="00441EF2">
        <w:rPr>
          <w:rFonts w:cstheme="minorHAnsi"/>
          <w:lang w:val="en-US"/>
        </w:rPr>
        <w:tab/>
        <w:t xml:space="preserve">Lausanne, </w:t>
      </w:r>
      <w:r w:rsidR="008F70E8" w:rsidRPr="00441EF2">
        <w:rPr>
          <w:rFonts w:cstheme="minorHAnsi"/>
          <w:lang w:val="en-US"/>
        </w:rPr>
        <w:t>8 April</w:t>
      </w:r>
      <w:r w:rsidR="00094C75" w:rsidRPr="00441EF2">
        <w:rPr>
          <w:rFonts w:cstheme="minorHAnsi"/>
          <w:lang w:val="en-US"/>
        </w:rPr>
        <w:t xml:space="preserve"> 202</w:t>
      </w:r>
      <w:r w:rsidR="00B95890" w:rsidRPr="00441EF2">
        <w:rPr>
          <w:rFonts w:cstheme="minorHAnsi"/>
          <w:lang w:val="en-US"/>
        </w:rPr>
        <w:t>6</w:t>
      </w:r>
    </w:p>
    <w:p w14:paraId="04B4C8EF" w14:textId="77777777" w:rsidR="00F71205" w:rsidRPr="00441EF2" w:rsidRDefault="00F71205" w:rsidP="009443B0">
      <w:pPr>
        <w:spacing w:after="0" w:line="240" w:lineRule="auto"/>
        <w:jc w:val="both"/>
        <w:rPr>
          <w:rFonts w:cstheme="minorHAnsi"/>
          <w:lang w:val="en-US"/>
        </w:rPr>
      </w:pPr>
    </w:p>
    <w:p w14:paraId="3CD67B14" w14:textId="77777777" w:rsidR="00D079DC" w:rsidRPr="00441EF2" w:rsidRDefault="00D079DC" w:rsidP="009443B0">
      <w:pPr>
        <w:spacing w:after="0" w:line="240" w:lineRule="auto"/>
        <w:jc w:val="both"/>
        <w:rPr>
          <w:rFonts w:cstheme="minorHAnsi"/>
          <w:lang w:val="en-US"/>
        </w:rPr>
      </w:pPr>
    </w:p>
    <w:p w14:paraId="0FFB8A2D" w14:textId="07606702" w:rsidR="00094C75" w:rsidRPr="00441EF2" w:rsidRDefault="00094C75" w:rsidP="009443B0">
      <w:pPr>
        <w:spacing w:after="0" w:line="240" w:lineRule="auto"/>
        <w:jc w:val="both"/>
        <w:rPr>
          <w:rFonts w:cstheme="minorHAnsi"/>
          <w:lang w:val="en-US"/>
        </w:rPr>
      </w:pPr>
      <w:r w:rsidRPr="00441EF2">
        <w:rPr>
          <w:rFonts w:cstheme="minorHAnsi"/>
          <w:lang w:val="en-US"/>
        </w:rPr>
        <w:t xml:space="preserve">Dear </w:t>
      </w:r>
      <w:r w:rsidR="00AE6169" w:rsidRPr="00441EF2">
        <w:rPr>
          <w:rFonts w:cstheme="minorHAnsi"/>
          <w:lang w:val="en-US"/>
        </w:rPr>
        <w:t>E</w:t>
      </w:r>
      <w:r w:rsidRPr="00441EF2">
        <w:rPr>
          <w:rFonts w:cstheme="minorHAnsi"/>
          <w:lang w:val="en-US"/>
        </w:rPr>
        <w:t>ditors,</w:t>
      </w:r>
    </w:p>
    <w:p w14:paraId="0AA0601F" w14:textId="77777777" w:rsidR="00094C75" w:rsidRPr="00441EF2" w:rsidRDefault="00094C75" w:rsidP="009443B0">
      <w:pPr>
        <w:spacing w:after="0" w:line="240" w:lineRule="auto"/>
        <w:jc w:val="both"/>
        <w:rPr>
          <w:rFonts w:cstheme="minorHAnsi"/>
          <w:lang w:val="en-US"/>
        </w:rPr>
      </w:pPr>
    </w:p>
    <w:p w14:paraId="7836B9C1" w14:textId="4BAB4ADA" w:rsidR="000B4C74" w:rsidRPr="00441EF2" w:rsidRDefault="002935A8" w:rsidP="008F70E8">
      <w:pPr>
        <w:jc w:val="both"/>
        <w:rPr>
          <w:rFonts w:cstheme="minorHAnsi"/>
          <w:lang w:val="en-US"/>
        </w:rPr>
      </w:pPr>
      <w:bookmarkStart w:id="0" w:name="_Hlk225853584"/>
      <w:r w:rsidRPr="00441EF2">
        <w:rPr>
          <w:rFonts w:cstheme="minorHAnsi"/>
          <w:lang w:val="en-US"/>
        </w:rPr>
        <w:t xml:space="preserve">We are pleased to submit our manuscript entitled “COVID-19 disrupted patterns of cause-specific mortality in Switzerland” for consideration in </w:t>
      </w:r>
      <w:r w:rsidR="00491326" w:rsidRPr="00441EF2">
        <w:rPr>
          <w:rFonts w:cstheme="minorHAnsi"/>
          <w:i/>
          <w:iCs/>
          <w:lang w:val="en-US"/>
        </w:rPr>
        <w:t>t</w:t>
      </w:r>
      <w:r w:rsidRPr="00441EF2">
        <w:rPr>
          <w:rFonts w:cstheme="minorHAnsi"/>
          <w:i/>
          <w:iCs/>
          <w:lang w:val="en-US"/>
        </w:rPr>
        <w:t xml:space="preserve">he </w:t>
      </w:r>
      <w:r w:rsidR="008F70E8" w:rsidRPr="00441EF2">
        <w:rPr>
          <w:rFonts w:cstheme="minorHAnsi"/>
          <w:i/>
          <w:iCs/>
          <w:lang w:val="en-US"/>
        </w:rPr>
        <w:t>International Journal of Public Health</w:t>
      </w:r>
      <w:r w:rsidRPr="00441EF2">
        <w:rPr>
          <w:rFonts w:cstheme="minorHAnsi"/>
          <w:lang w:val="en-US"/>
        </w:rPr>
        <w:t>. Using high-quality national mortality data and a Bayesian multivariate Poisson model, we quantify cause-specific excess mortality during 2020–2021 and reveal how deaths from different causes are interdependent.</w:t>
      </w:r>
    </w:p>
    <w:p w14:paraId="202E95C8" w14:textId="56275AC7" w:rsidR="000B4C74" w:rsidRPr="00441EF2" w:rsidRDefault="000B4C74" w:rsidP="008F70E8">
      <w:pPr>
        <w:jc w:val="both"/>
        <w:rPr>
          <w:rFonts w:cstheme="minorHAnsi"/>
          <w:lang w:val="en-US"/>
        </w:rPr>
      </w:pPr>
      <w:r w:rsidRPr="00441EF2">
        <w:rPr>
          <w:rFonts w:cstheme="minorHAnsi"/>
          <w:lang w:val="en-US"/>
        </w:rPr>
        <w:t>We analyzed weekly deaths in Switzerland from 2011–2021 by age, sex, region, and nine cause groups, accounting for seasonality, long-term trends, population changes, and cross-cause correlations. Cardiovascular deaths peaked during COVID-19 waves, while no cause showed sustained excess over the full period. In individuals ≥80 years, declines in non-COVID respiratory (</w:t>
      </w:r>
      <w:r w:rsidR="000D5CD4" w:rsidRPr="00441EF2">
        <w:rPr>
          <w:rFonts w:cstheme="minorHAnsi"/>
          <w:lang w:val="en-US"/>
        </w:rPr>
        <w:t>-</w:t>
      </w:r>
      <w:r w:rsidRPr="00441EF2">
        <w:rPr>
          <w:rFonts w:cstheme="minorHAnsi"/>
          <w:lang w:val="en-US"/>
        </w:rPr>
        <w:t>25%) and mental/neurological (</w:t>
      </w:r>
      <w:r w:rsidR="000D5CD4" w:rsidRPr="00441EF2">
        <w:rPr>
          <w:rFonts w:cstheme="minorHAnsi"/>
          <w:lang w:val="en-US"/>
        </w:rPr>
        <w:t>-</w:t>
      </w:r>
      <w:r w:rsidRPr="00441EF2">
        <w:rPr>
          <w:rFonts w:cstheme="minorHAnsi"/>
          <w:lang w:val="en-US"/>
        </w:rPr>
        <w:t>12%) deaths were largely offset by COVID-19 mortality, resulting in only a modest all-cause excess. We also identified strong pre-pandemic correlations between respiratory, cardiovascular and mental/neurological deaths (</w:t>
      </w:r>
      <m:oMath>
        <m:r>
          <w:rPr>
            <w:rFonts w:ascii="Cambria Math" w:hAnsi="Cambria Math" w:cstheme="minorHAnsi"/>
            <w:lang w:val="en-US"/>
          </w:rPr>
          <m:t>ρ&gt;0.8</m:t>
        </m:r>
      </m:oMath>
      <w:r w:rsidRPr="00441EF2">
        <w:rPr>
          <w:rFonts w:cstheme="minorHAnsi"/>
          <w:lang w:val="en-US"/>
        </w:rPr>
        <w:t>), and observed that excess mortality across these causes remained closely correlated during the pandemic.</w:t>
      </w:r>
    </w:p>
    <w:p w14:paraId="32A60D4D" w14:textId="2E40EB4E" w:rsidR="000B4C74" w:rsidRPr="00441EF2" w:rsidRDefault="000B4C74" w:rsidP="008F70E8">
      <w:pPr>
        <w:jc w:val="both"/>
        <w:rPr>
          <w:rFonts w:eastAsiaTheme="minorEastAsia" w:cstheme="minorHAnsi"/>
          <w:lang w:val="en-US"/>
        </w:rPr>
      </w:pPr>
      <w:r w:rsidRPr="00441EF2">
        <w:rPr>
          <w:rFonts w:eastAsiaTheme="minorEastAsia" w:cstheme="minorHAnsi"/>
          <w:lang w:val="en-US"/>
        </w:rPr>
        <w:t>Our framework formally models these cross-cause correlations and leverages the COVID-19 pandemic as a natural experiment to disentangle mechanisms that have historically overlapped. We identified three key drivers of cause-specific disruptions: misclassification of deaths, mortality displacement, and effects of control measures.</w:t>
      </w:r>
    </w:p>
    <w:p w14:paraId="4FA8AAA2" w14:textId="7721106A" w:rsidR="008F70E8" w:rsidRPr="00441EF2" w:rsidRDefault="008F70E8" w:rsidP="008F70E8">
      <w:pPr>
        <w:jc w:val="both"/>
        <w:rPr>
          <w:rFonts w:cstheme="minorHAnsi"/>
          <w:lang w:val="en-US"/>
        </w:rPr>
      </w:pPr>
      <w:r w:rsidRPr="00441EF2">
        <w:rPr>
          <w:rFonts w:cstheme="minorHAnsi"/>
          <w:lang w:val="en-US"/>
        </w:rPr>
        <w:t>These findings provide insight into how pandemics reshape mortality beyond direct infection, highlighting the interplay between infectious diseases, chronic conditions, and public health measures. By clarifying these dynamics, our study contributes to a more accurate interpretation of disease burden</w:t>
      </w:r>
      <w:r w:rsidR="004C58B8" w:rsidRPr="00441EF2">
        <w:rPr>
          <w:rFonts w:cstheme="minorHAnsi"/>
          <w:lang w:val="en-US"/>
        </w:rPr>
        <w:t xml:space="preserve">, </w:t>
      </w:r>
      <w:r w:rsidR="004C58B8" w:rsidRPr="00441EF2">
        <w:rPr>
          <w:rFonts w:cstheme="minorHAnsi"/>
          <w:lang w:val="en-US"/>
        </w:rPr>
        <w:t>with direct relevance for public health decision-making</w:t>
      </w:r>
      <w:r w:rsidRPr="00441EF2">
        <w:rPr>
          <w:rFonts w:cstheme="minorHAnsi"/>
          <w:lang w:val="en-US"/>
        </w:rPr>
        <w:t>, in line with the scope of the</w:t>
      </w:r>
      <w:r w:rsidR="00A62B97" w:rsidRPr="00441EF2">
        <w:rPr>
          <w:rFonts w:cstheme="minorHAnsi"/>
          <w:lang w:val="en-US"/>
        </w:rPr>
        <w:t xml:space="preserve"> journal</w:t>
      </w:r>
      <w:r w:rsidRPr="00441EF2">
        <w:rPr>
          <w:rFonts w:cstheme="minorHAnsi"/>
          <w:lang w:val="en-US"/>
        </w:rPr>
        <w:t>.</w:t>
      </w:r>
    </w:p>
    <w:p w14:paraId="0F138AAC" w14:textId="7C4DDA13" w:rsidR="00F06F51" w:rsidRPr="00441EF2" w:rsidRDefault="002935A8" w:rsidP="00F47655">
      <w:pPr>
        <w:jc w:val="both"/>
        <w:rPr>
          <w:rFonts w:cstheme="minorHAnsi"/>
          <w:lang w:val="en-US"/>
        </w:rPr>
      </w:pPr>
      <w:r w:rsidRPr="00441EF2">
        <w:rPr>
          <w:rFonts w:cstheme="minorHAnsi"/>
          <w:lang w:val="en-US"/>
        </w:rPr>
        <w:t>Thank you for your time and consideration. We look forward to your response.</w:t>
      </w:r>
    </w:p>
    <w:p w14:paraId="45D59C1E" w14:textId="4522105B" w:rsidR="00502E47" w:rsidRPr="00441EF2" w:rsidRDefault="00094C75" w:rsidP="00094C75">
      <w:pPr>
        <w:spacing w:after="0" w:line="240" w:lineRule="auto"/>
        <w:jc w:val="both"/>
        <w:rPr>
          <w:rFonts w:cstheme="minorHAnsi"/>
          <w:lang w:val="en-US"/>
        </w:rPr>
      </w:pPr>
      <w:r w:rsidRPr="00441EF2">
        <w:rPr>
          <w:rFonts w:cstheme="minorHAnsi"/>
          <w:lang w:val="en-US"/>
        </w:rPr>
        <w:t>Sincerely,</w:t>
      </w:r>
    </w:p>
    <w:p w14:paraId="073E2D9F" w14:textId="77777777" w:rsidR="004A2F60" w:rsidRPr="00441EF2" w:rsidRDefault="004A2F60" w:rsidP="007C7698">
      <w:pPr>
        <w:tabs>
          <w:tab w:val="left" w:pos="5850"/>
          <w:tab w:val="left" w:pos="5940"/>
        </w:tabs>
        <w:spacing w:after="0" w:line="240" w:lineRule="auto"/>
        <w:jc w:val="both"/>
        <w:rPr>
          <w:rFonts w:cstheme="minorHAnsi"/>
          <w:lang w:val="en-US"/>
        </w:rPr>
      </w:pPr>
    </w:p>
    <w:bookmarkEnd w:id="0"/>
    <w:p w14:paraId="4E1C8CED" w14:textId="61B713C4" w:rsidR="00094C75" w:rsidRPr="00441EF2" w:rsidRDefault="00094C75" w:rsidP="00094C75">
      <w:pPr>
        <w:pStyle w:val="Header"/>
        <w:rPr>
          <w:rFonts w:cstheme="minorHAnsi"/>
          <w:lang w:val="en-US"/>
        </w:rPr>
      </w:pPr>
      <w:r w:rsidRPr="00441EF2">
        <w:rPr>
          <w:rFonts w:cstheme="minorHAnsi"/>
          <w:lang w:val="en-US"/>
        </w:rPr>
        <w:t>Dr. Anthony Hauser on behalf of all authors</w:t>
      </w:r>
    </w:p>
    <w:p w14:paraId="03A22DED" w14:textId="77777777" w:rsidR="00C52A7B" w:rsidRPr="00441EF2" w:rsidRDefault="00C52A7B" w:rsidP="00094C75">
      <w:pPr>
        <w:pStyle w:val="Header"/>
        <w:rPr>
          <w:rFonts w:cstheme="minorHAnsi"/>
          <w:lang w:val="en-US"/>
        </w:rPr>
      </w:pPr>
    </w:p>
    <w:p w14:paraId="095B6C72" w14:textId="1E327566" w:rsidR="002935A8" w:rsidRPr="00441EF2" w:rsidRDefault="00C52A7B" w:rsidP="008F70E8">
      <w:pPr>
        <w:pStyle w:val="Header"/>
        <w:rPr>
          <w:rFonts w:cstheme="minorHAnsi"/>
          <w:lang w:val="en-US"/>
        </w:rPr>
      </w:pPr>
      <w:r w:rsidRPr="00441EF2">
        <w:rPr>
          <w:rFonts w:cstheme="minorHAnsi"/>
          <w:noProof/>
          <w:lang w:val="en-US"/>
        </w:rPr>
        <w:drawing>
          <wp:inline distT="0" distB="0" distL="0" distR="0" wp14:anchorId="494F53E0" wp14:editId="16636D95">
            <wp:extent cx="1293155" cy="466725"/>
            <wp:effectExtent l="0" t="0" r="2540" b="0"/>
            <wp:docPr id="1756876876"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76876" name="Picture 1" descr="A close-up of a sign&#10;&#10;AI-generated content may be incorrect."/>
                    <pic:cNvPicPr/>
                  </pic:nvPicPr>
                  <pic:blipFill>
                    <a:blip r:embed="rId7"/>
                    <a:stretch>
                      <a:fillRect/>
                    </a:stretch>
                  </pic:blipFill>
                  <pic:spPr>
                    <a:xfrm>
                      <a:off x="0" y="0"/>
                      <a:ext cx="1331126" cy="480429"/>
                    </a:xfrm>
                    <a:prstGeom prst="rect">
                      <a:avLst/>
                    </a:prstGeom>
                  </pic:spPr>
                </pic:pic>
              </a:graphicData>
            </a:graphic>
          </wp:inline>
        </w:drawing>
      </w:r>
    </w:p>
    <w:sectPr w:rsidR="002935A8" w:rsidRPr="00441EF2" w:rsidSect="00491326">
      <w:headerReference w:type="default" r:id="rId8"/>
      <w:pgSz w:w="11906" w:h="16838"/>
      <w:pgMar w:top="2268" w:right="1418" w:bottom="510" w:left="1418" w:header="1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C8E77" w14:textId="77777777" w:rsidR="0069300A" w:rsidRDefault="0069300A" w:rsidP="00555119">
      <w:pPr>
        <w:spacing w:after="0" w:line="240" w:lineRule="auto"/>
      </w:pPr>
      <w:r>
        <w:separator/>
      </w:r>
    </w:p>
  </w:endnote>
  <w:endnote w:type="continuationSeparator" w:id="0">
    <w:p w14:paraId="6DA633D8" w14:textId="77777777" w:rsidR="0069300A" w:rsidRDefault="0069300A" w:rsidP="00555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MinionPro-Regular">
    <w:altName w:val="Calibri"/>
    <w:charset w:val="4D"/>
    <w:family w:val="auto"/>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D9744" w14:textId="77777777" w:rsidR="0069300A" w:rsidRDefault="0069300A" w:rsidP="00555119">
      <w:pPr>
        <w:spacing w:after="0" w:line="240" w:lineRule="auto"/>
      </w:pPr>
      <w:r>
        <w:separator/>
      </w:r>
    </w:p>
  </w:footnote>
  <w:footnote w:type="continuationSeparator" w:id="0">
    <w:p w14:paraId="49C12C1E" w14:textId="77777777" w:rsidR="0069300A" w:rsidRDefault="0069300A" w:rsidP="005551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1CFDF" w14:textId="0187AEF7" w:rsidR="00555119" w:rsidRDefault="00645824" w:rsidP="009443B0">
    <w:pPr>
      <w:pStyle w:val="Header"/>
      <w:ind w:left="28"/>
    </w:pPr>
    <w:r>
      <w:rPr>
        <w:noProof/>
        <w:lang w:eastAsia="fr-CH"/>
      </w:rPr>
      <w:drawing>
        <wp:anchor distT="0" distB="0" distL="114300" distR="114300" simplePos="0" relativeHeight="251658240" behindDoc="1" locked="0" layoutInCell="1" allowOverlap="1" wp14:anchorId="77D2FE9D" wp14:editId="3CC9BBDB">
          <wp:simplePos x="0" y="0"/>
          <wp:positionH relativeFrom="column">
            <wp:posOffset>-4769</wp:posOffset>
          </wp:positionH>
          <wp:positionV relativeFrom="paragraph">
            <wp:posOffset>217805</wp:posOffset>
          </wp:positionV>
          <wp:extent cx="1576705" cy="636270"/>
          <wp:effectExtent l="0" t="0" r="0" b="0"/>
          <wp:wrapTopAndBottom/>
          <wp:docPr id="1721213071" name="Image 6" descr="https://unisante/sites/default/files/liens_pmu/logo_unisante_final_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nisante/sites/default/files/liens_pmu/logo_unisante_final_horizontal.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76705" cy="6362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B4E9BD" w14:textId="77777777" w:rsidR="00094C75" w:rsidRPr="00094C75" w:rsidRDefault="00094C75" w:rsidP="009443B0">
    <w:pPr>
      <w:pStyle w:val="Header"/>
      <w:tabs>
        <w:tab w:val="clear" w:pos="4536"/>
        <w:tab w:val="left" w:pos="5850"/>
      </w:tabs>
      <w:rPr>
        <w:rFonts w:cstheme="minorHAnsi"/>
        <w:sz w:val="14"/>
        <w:szCs w:val="14"/>
        <w:lang w:val="en-US"/>
      </w:rPr>
    </w:pPr>
    <w:r w:rsidRPr="00791B3F">
      <w:rPr>
        <w:rFonts w:cstheme="minorHAnsi"/>
        <w:sz w:val="14"/>
        <w:szCs w:val="14"/>
        <w:lang w:val="en-US"/>
      </w:rPr>
      <w:t>Department of Epidemiology and Health Systems</w:t>
    </w:r>
  </w:p>
  <w:p w14:paraId="72E39167" w14:textId="73CB3F63" w:rsidR="00CA745F" w:rsidRPr="00094C75" w:rsidRDefault="00094C75" w:rsidP="009443B0">
    <w:pPr>
      <w:pStyle w:val="Header"/>
      <w:tabs>
        <w:tab w:val="clear" w:pos="4536"/>
        <w:tab w:val="left" w:pos="5850"/>
      </w:tabs>
      <w:rPr>
        <w:rFonts w:cstheme="minorHAnsi"/>
        <w:sz w:val="14"/>
        <w:szCs w:val="14"/>
      </w:rPr>
    </w:pPr>
    <w:r w:rsidRPr="00094C75">
      <w:rPr>
        <w:rFonts w:cstheme="minorHAnsi"/>
        <w:sz w:val="14"/>
        <w:szCs w:val="14"/>
      </w:rPr>
      <w:t>Rte de la Corniche 21</w:t>
    </w:r>
  </w:p>
  <w:p w14:paraId="5E7CCE20" w14:textId="77777777" w:rsidR="00CA745F" w:rsidRPr="00094C75" w:rsidRDefault="00CA745F" w:rsidP="009443B0">
    <w:pPr>
      <w:pStyle w:val="Header"/>
      <w:rPr>
        <w:rFonts w:cstheme="minorHAnsi"/>
        <w:sz w:val="14"/>
        <w:szCs w:val="14"/>
      </w:rPr>
    </w:pPr>
    <w:r w:rsidRPr="00094C75">
      <w:rPr>
        <w:rFonts w:cstheme="minorHAnsi"/>
        <w:sz w:val="14"/>
        <w:szCs w:val="14"/>
      </w:rPr>
      <w:t>CH-1010 Lausanne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A18"/>
    <w:rsid w:val="0000120F"/>
    <w:rsid w:val="00014BDD"/>
    <w:rsid w:val="000262AB"/>
    <w:rsid w:val="0007698C"/>
    <w:rsid w:val="00077BF6"/>
    <w:rsid w:val="00091CCA"/>
    <w:rsid w:val="00094C75"/>
    <w:rsid w:val="00096717"/>
    <w:rsid w:val="000976E1"/>
    <w:rsid w:val="000B4C74"/>
    <w:rsid w:val="000C0E06"/>
    <w:rsid w:val="000C2F2F"/>
    <w:rsid w:val="000D17B3"/>
    <w:rsid w:val="000D5CD4"/>
    <w:rsid w:val="000F0BB3"/>
    <w:rsid w:val="00106D67"/>
    <w:rsid w:val="001123A9"/>
    <w:rsid w:val="00171860"/>
    <w:rsid w:val="001A3B5C"/>
    <w:rsid w:val="001C3787"/>
    <w:rsid w:val="00223D69"/>
    <w:rsid w:val="00241634"/>
    <w:rsid w:val="002436A7"/>
    <w:rsid w:val="00252796"/>
    <w:rsid w:val="00255266"/>
    <w:rsid w:val="00291075"/>
    <w:rsid w:val="002935A8"/>
    <w:rsid w:val="0029699D"/>
    <w:rsid w:val="002B71A6"/>
    <w:rsid w:val="002E455B"/>
    <w:rsid w:val="002F7075"/>
    <w:rsid w:val="0031069C"/>
    <w:rsid w:val="00312DB2"/>
    <w:rsid w:val="0031510E"/>
    <w:rsid w:val="0034620A"/>
    <w:rsid w:val="003642A4"/>
    <w:rsid w:val="00370954"/>
    <w:rsid w:val="0039269C"/>
    <w:rsid w:val="003A4D64"/>
    <w:rsid w:val="003B7FE6"/>
    <w:rsid w:val="003C1BDC"/>
    <w:rsid w:val="003C3B2E"/>
    <w:rsid w:val="003F2AF5"/>
    <w:rsid w:val="00413B04"/>
    <w:rsid w:val="004212C7"/>
    <w:rsid w:val="00441EF2"/>
    <w:rsid w:val="00446FC2"/>
    <w:rsid w:val="00491326"/>
    <w:rsid w:val="004A2F60"/>
    <w:rsid w:val="004A6549"/>
    <w:rsid w:val="004C1BEB"/>
    <w:rsid w:val="004C2B3D"/>
    <w:rsid w:val="004C58B8"/>
    <w:rsid w:val="004C763F"/>
    <w:rsid w:val="004D6949"/>
    <w:rsid w:val="004E2B55"/>
    <w:rsid w:val="004F63EE"/>
    <w:rsid w:val="005012C3"/>
    <w:rsid w:val="00502E47"/>
    <w:rsid w:val="00540ACA"/>
    <w:rsid w:val="00546C7F"/>
    <w:rsid w:val="00553A5F"/>
    <w:rsid w:val="00555119"/>
    <w:rsid w:val="005638A1"/>
    <w:rsid w:val="005A3588"/>
    <w:rsid w:val="005E2816"/>
    <w:rsid w:val="005F47C2"/>
    <w:rsid w:val="0060348D"/>
    <w:rsid w:val="00645824"/>
    <w:rsid w:val="00647747"/>
    <w:rsid w:val="00652795"/>
    <w:rsid w:val="006746F6"/>
    <w:rsid w:val="00685B43"/>
    <w:rsid w:val="0069300A"/>
    <w:rsid w:val="006B207E"/>
    <w:rsid w:val="006E2DF9"/>
    <w:rsid w:val="006F5736"/>
    <w:rsid w:val="007000F9"/>
    <w:rsid w:val="00736735"/>
    <w:rsid w:val="00757FC1"/>
    <w:rsid w:val="00793B78"/>
    <w:rsid w:val="007C7698"/>
    <w:rsid w:val="008104E9"/>
    <w:rsid w:val="008134A1"/>
    <w:rsid w:val="008154D5"/>
    <w:rsid w:val="00822E84"/>
    <w:rsid w:val="00890095"/>
    <w:rsid w:val="008968AD"/>
    <w:rsid w:val="008B44B8"/>
    <w:rsid w:val="008C0596"/>
    <w:rsid w:val="008C262C"/>
    <w:rsid w:val="008C527F"/>
    <w:rsid w:val="008C6EC4"/>
    <w:rsid w:val="008D3788"/>
    <w:rsid w:val="008E0B5D"/>
    <w:rsid w:val="008F70E8"/>
    <w:rsid w:val="00913020"/>
    <w:rsid w:val="00931299"/>
    <w:rsid w:val="00933EFD"/>
    <w:rsid w:val="009443B0"/>
    <w:rsid w:val="009461A4"/>
    <w:rsid w:val="00964F69"/>
    <w:rsid w:val="00966604"/>
    <w:rsid w:val="00973047"/>
    <w:rsid w:val="00991268"/>
    <w:rsid w:val="009A3EDB"/>
    <w:rsid w:val="009C01DA"/>
    <w:rsid w:val="009E2C57"/>
    <w:rsid w:val="009E4E8E"/>
    <w:rsid w:val="00A35007"/>
    <w:rsid w:val="00A56A18"/>
    <w:rsid w:val="00A62B97"/>
    <w:rsid w:val="00A65B91"/>
    <w:rsid w:val="00AA2E88"/>
    <w:rsid w:val="00AA3D4D"/>
    <w:rsid w:val="00AD6381"/>
    <w:rsid w:val="00AE6169"/>
    <w:rsid w:val="00B5696B"/>
    <w:rsid w:val="00B57AB8"/>
    <w:rsid w:val="00B61919"/>
    <w:rsid w:val="00B66D1F"/>
    <w:rsid w:val="00B70B44"/>
    <w:rsid w:val="00B95890"/>
    <w:rsid w:val="00BB3700"/>
    <w:rsid w:val="00BB63B5"/>
    <w:rsid w:val="00BB6899"/>
    <w:rsid w:val="00BF2B32"/>
    <w:rsid w:val="00C04EC8"/>
    <w:rsid w:val="00C24F3E"/>
    <w:rsid w:val="00C464AC"/>
    <w:rsid w:val="00C52A7B"/>
    <w:rsid w:val="00C5486E"/>
    <w:rsid w:val="00C91723"/>
    <w:rsid w:val="00C95596"/>
    <w:rsid w:val="00C96275"/>
    <w:rsid w:val="00CA745F"/>
    <w:rsid w:val="00CE1C4A"/>
    <w:rsid w:val="00D079DC"/>
    <w:rsid w:val="00D179AE"/>
    <w:rsid w:val="00D305F3"/>
    <w:rsid w:val="00D446C4"/>
    <w:rsid w:val="00D65172"/>
    <w:rsid w:val="00D6772C"/>
    <w:rsid w:val="00D91B2F"/>
    <w:rsid w:val="00DC1EC2"/>
    <w:rsid w:val="00DC5992"/>
    <w:rsid w:val="00E230B1"/>
    <w:rsid w:val="00E33000"/>
    <w:rsid w:val="00E37816"/>
    <w:rsid w:val="00E47C5C"/>
    <w:rsid w:val="00E77658"/>
    <w:rsid w:val="00EA4D11"/>
    <w:rsid w:val="00EA55A4"/>
    <w:rsid w:val="00EA6F57"/>
    <w:rsid w:val="00EB1038"/>
    <w:rsid w:val="00EB7C1E"/>
    <w:rsid w:val="00EC6441"/>
    <w:rsid w:val="00EF789A"/>
    <w:rsid w:val="00F036EC"/>
    <w:rsid w:val="00F04E38"/>
    <w:rsid w:val="00F04E47"/>
    <w:rsid w:val="00F06F51"/>
    <w:rsid w:val="00F25888"/>
    <w:rsid w:val="00F33E44"/>
    <w:rsid w:val="00F37EC1"/>
    <w:rsid w:val="00F44644"/>
    <w:rsid w:val="00F47655"/>
    <w:rsid w:val="00F50163"/>
    <w:rsid w:val="00F5151B"/>
    <w:rsid w:val="00F57700"/>
    <w:rsid w:val="00F60459"/>
    <w:rsid w:val="00F6566E"/>
    <w:rsid w:val="00F71205"/>
    <w:rsid w:val="00F74039"/>
    <w:rsid w:val="00F76E55"/>
    <w:rsid w:val="00FA5E8A"/>
    <w:rsid w:val="00FC3618"/>
    <w:rsid w:val="00FC3D93"/>
    <w:rsid w:val="00FD2557"/>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16B117"/>
  <w15:docId w15:val="{338DE80C-3E4D-4D57-BCA6-A2A22A693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55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555119"/>
    <w:pPr>
      <w:tabs>
        <w:tab w:val="center" w:pos="4536"/>
        <w:tab w:val="right" w:pos="9072"/>
      </w:tabs>
      <w:spacing w:after="0" w:line="240" w:lineRule="auto"/>
    </w:pPr>
  </w:style>
  <w:style w:type="character" w:customStyle="1" w:styleId="HeaderChar">
    <w:name w:val="Header Char"/>
    <w:basedOn w:val="DefaultParagraphFont"/>
    <w:link w:val="Header"/>
    <w:uiPriority w:val="99"/>
    <w:rsid w:val="00555119"/>
  </w:style>
  <w:style w:type="paragraph" w:styleId="Footer">
    <w:name w:val="footer"/>
    <w:basedOn w:val="Normal"/>
    <w:link w:val="FooterChar"/>
    <w:uiPriority w:val="99"/>
    <w:unhideWhenUsed/>
    <w:rsid w:val="00555119"/>
    <w:pPr>
      <w:tabs>
        <w:tab w:val="center" w:pos="4536"/>
        <w:tab w:val="right" w:pos="9072"/>
      </w:tabs>
      <w:spacing w:after="0" w:line="240" w:lineRule="auto"/>
    </w:pPr>
  </w:style>
  <w:style w:type="character" w:customStyle="1" w:styleId="FooterChar">
    <w:name w:val="Footer Char"/>
    <w:basedOn w:val="DefaultParagraphFont"/>
    <w:link w:val="Footer"/>
    <w:uiPriority w:val="99"/>
    <w:rsid w:val="00555119"/>
  </w:style>
  <w:style w:type="paragraph" w:styleId="BalloonText">
    <w:name w:val="Balloon Text"/>
    <w:basedOn w:val="Normal"/>
    <w:link w:val="BalloonTextChar"/>
    <w:uiPriority w:val="99"/>
    <w:semiHidden/>
    <w:unhideWhenUsed/>
    <w:rsid w:val="00EC6441"/>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EC6441"/>
    <w:rPr>
      <w:rFonts w:ascii="Lucida Grande" w:hAnsi="Lucida Grande"/>
      <w:sz w:val="18"/>
      <w:szCs w:val="18"/>
    </w:rPr>
  </w:style>
  <w:style w:type="character" w:styleId="Hyperlink">
    <w:name w:val="Hyperlink"/>
    <w:uiPriority w:val="99"/>
    <w:semiHidden/>
    <w:rsid w:val="00F76E55"/>
    <w:rPr>
      <w:rFonts w:ascii="Times New Roman" w:hAnsi="Times New Roman" w:cs="Times New Roman"/>
      <w:color w:val="0000FF"/>
      <w:u w:val="single"/>
    </w:rPr>
  </w:style>
  <w:style w:type="character" w:styleId="FollowedHyperlink">
    <w:name w:val="FollowedHyperlink"/>
    <w:basedOn w:val="DefaultParagraphFont"/>
    <w:uiPriority w:val="99"/>
    <w:semiHidden/>
    <w:unhideWhenUsed/>
    <w:rsid w:val="00F76E55"/>
    <w:rPr>
      <w:color w:val="954F72" w:themeColor="followedHyperlink"/>
      <w:u w:val="single"/>
    </w:rPr>
  </w:style>
  <w:style w:type="character" w:customStyle="1" w:styleId="apple-converted-space">
    <w:name w:val="apple-converted-space"/>
    <w:basedOn w:val="DefaultParagraphFont"/>
    <w:rsid w:val="004F63EE"/>
  </w:style>
  <w:style w:type="paragraph" w:customStyle="1" w:styleId="BasicParagraph">
    <w:name w:val="[Basic Paragraph]"/>
    <w:basedOn w:val="Normal"/>
    <w:uiPriority w:val="99"/>
    <w:rsid w:val="004F63EE"/>
    <w:pPr>
      <w:autoSpaceDE w:val="0"/>
      <w:autoSpaceDN w:val="0"/>
      <w:adjustRightInd w:val="0"/>
      <w:spacing w:after="0" w:line="288" w:lineRule="auto"/>
      <w:textAlignment w:val="center"/>
    </w:pPr>
    <w:rPr>
      <w:rFonts w:ascii="MinionPro-Regular" w:hAnsi="MinionPro-Regular" w:cs="MinionPro-Regular"/>
      <w:color w:val="000000"/>
      <w:sz w:val="24"/>
      <w:szCs w:val="24"/>
      <w:lang w:val="en-US"/>
    </w:rPr>
  </w:style>
  <w:style w:type="paragraph" w:styleId="Bibliography">
    <w:name w:val="Bibliography"/>
    <w:basedOn w:val="Normal"/>
    <w:next w:val="Normal"/>
    <w:uiPriority w:val="37"/>
    <w:unhideWhenUsed/>
    <w:rsid w:val="00C95596"/>
    <w:pPr>
      <w:tabs>
        <w:tab w:val="left" w:pos="264"/>
      </w:tabs>
      <w:spacing w:after="240" w:line="240" w:lineRule="auto"/>
      <w:ind w:left="264" w:hanging="264"/>
    </w:pPr>
  </w:style>
  <w:style w:type="character" w:styleId="PlaceholderText">
    <w:name w:val="Placeholder Text"/>
    <w:basedOn w:val="DefaultParagraphFont"/>
    <w:uiPriority w:val="99"/>
    <w:semiHidden/>
    <w:rsid w:val="00F258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36940">
      <w:bodyDiv w:val="1"/>
      <w:marLeft w:val="0"/>
      <w:marRight w:val="0"/>
      <w:marTop w:val="0"/>
      <w:marBottom w:val="0"/>
      <w:divBdr>
        <w:top w:val="none" w:sz="0" w:space="0" w:color="auto"/>
        <w:left w:val="none" w:sz="0" w:space="0" w:color="auto"/>
        <w:bottom w:val="none" w:sz="0" w:space="0" w:color="auto"/>
        <w:right w:val="none" w:sz="0" w:space="0" w:color="auto"/>
      </w:divBdr>
    </w:div>
    <w:div w:id="1564677341">
      <w:bodyDiv w:val="1"/>
      <w:marLeft w:val="0"/>
      <w:marRight w:val="0"/>
      <w:marTop w:val="0"/>
      <w:marBottom w:val="0"/>
      <w:divBdr>
        <w:top w:val="none" w:sz="0" w:space="0" w:color="auto"/>
        <w:left w:val="none" w:sz="0" w:space="0" w:color="auto"/>
        <w:bottom w:val="none" w:sz="0" w:space="0" w:color="auto"/>
        <w:right w:val="none" w:sz="0" w:space="0" w:color="auto"/>
      </w:divBdr>
    </w:div>
    <w:div w:id="1770662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A4609-9094-4898-BB84-F3648E902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Pages>
  <Words>336</Words>
  <Characters>1852</Characters>
  <Application>Microsoft Office Word</Application>
  <DocSecurity>0</DocSecurity>
  <Lines>15</Lines>
  <Paragraphs>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CHUV | Centre hospitalier universitaire vaudois</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Martinuz Marco</dc:creator>
  <cp:keywords/>
  <dc:description/>
  <cp:lastModifiedBy>Hauser Anthony</cp:lastModifiedBy>
  <cp:revision>7</cp:revision>
  <cp:lastPrinted>2026-04-08T13:16:00Z</cp:lastPrinted>
  <dcterms:created xsi:type="dcterms:W3CDTF">2026-03-31T14:34:00Z</dcterms:created>
  <dcterms:modified xsi:type="dcterms:W3CDTF">2026-04-08T13:18:00Z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id="56HE6Ddg"/&gt;&lt;style id="http://www.zotero.org/styles/nlm-citation-sequence" locale="fr-FR"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