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F84006">
        <w:rPr>
          <w:rFonts w:ascii="Arial" w:hAnsi="Arial" w:cs="Arial"/>
          <w:sz w:val="28"/>
          <w:szCs w:val="28"/>
        </w:rPr>
        <w:t>Exercice</w:t>
      </w:r>
      <w:r>
        <w:rPr>
          <w:rFonts w:ascii="Arial" w:hAnsi="Arial" w:cs="Arial"/>
          <w:sz w:val="28"/>
          <w:szCs w:val="28"/>
        </w:rPr>
        <w:t xml:space="preserve"> 1</w:t>
      </w:r>
      <w:r w:rsidRPr="00F84006">
        <w:rPr>
          <w:rFonts w:ascii="Arial" w:hAnsi="Arial" w:cs="Arial"/>
          <w:sz w:val="28"/>
          <w:szCs w:val="28"/>
        </w:rPr>
        <w:t xml:space="preserve"> : </w:t>
      </w:r>
    </w:p>
    <w:p w:rsidR="00F84006" w:rsidRP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F84006">
        <w:rPr>
          <w:rFonts w:ascii="Arial" w:hAnsi="Arial" w:cs="Arial"/>
          <w:sz w:val="28"/>
          <w:szCs w:val="28"/>
        </w:rPr>
        <w:t>Yannick a 45 albums de bandes dessinées : 15 Tintin ; 6 Boule et Bill ; 10 Lucky Luke et 14 Astérix.</w:t>
      </w:r>
    </w:p>
    <w:p w:rsidR="00F84006" w:rsidRP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F84006">
        <w:rPr>
          <w:rFonts w:ascii="Arial" w:hAnsi="Arial" w:cs="Arial"/>
          <w:sz w:val="28"/>
          <w:szCs w:val="28"/>
        </w:rPr>
        <w:t>Pour représenter la répartition des BD de Yannick par un diagramme circulaire, calculer les angles avec le tableau de proportionnalité ci- dessous, puis faire la construction.</w:t>
      </w:r>
    </w:p>
    <w:p w:rsidR="00F84006" w:rsidRP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742"/>
        <w:gridCol w:w="1743"/>
        <w:gridCol w:w="1743"/>
        <w:gridCol w:w="1743"/>
        <w:gridCol w:w="1745"/>
        <w:gridCol w:w="1745"/>
      </w:tblGrid>
      <w:tr w:rsidR="00F84006" w:rsidRPr="00F84006" w:rsidTr="00101977">
        <w:tc>
          <w:tcPr>
            <w:tcW w:w="833" w:type="pct"/>
            <w:tcBorders>
              <w:top w:val="nil"/>
              <w:left w:val="nil"/>
            </w:tcBorders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Tintin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Boule et bill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Lucky Luke</w:t>
            </w: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Astérix</w:t>
            </w: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Total</w:t>
            </w:r>
          </w:p>
        </w:tc>
      </w:tr>
      <w:tr w:rsidR="00F84006" w:rsidRPr="00F84006" w:rsidTr="00101977"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Effectif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84006" w:rsidRPr="00F84006" w:rsidTr="00101977"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Angle en °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F84006" w:rsidRPr="00F84006" w:rsidRDefault="00F84006" w:rsidP="00F84006">
      <w:pPr>
        <w:rPr>
          <w:rFonts w:ascii="Arial" w:hAnsi="Arial" w:cs="Arial"/>
          <w:sz w:val="4"/>
          <w:szCs w:val="28"/>
        </w:rPr>
      </w:pPr>
    </w:p>
    <w:p w:rsidR="00F84006" w:rsidRPr="00F84006" w:rsidRDefault="00F84006" w:rsidP="00F8400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Exercice 2 : </w:t>
      </w: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4006">
        <w:rPr>
          <w:rFonts w:ascii="Arial" w:eastAsia="Times New Roman" w:hAnsi="Arial" w:cs="Arial"/>
          <w:sz w:val="28"/>
          <w:szCs w:val="28"/>
          <w:lang w:eastAsia="fr-FR"/>
        </w:rPr>
        <w:t>Voici la répartition de 450 collégiens selon la marque de leurs baskets.</w:t>
      </w: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2"/>
        <w:gridCol w:w="1073"/>
        <w:gridCol w:w="777"/>
        <w:gridCol w:w="948"/>
        <w:gridCol w:w="2193"/>
        <w:gridCol w:w="885"/>
      </w:tblGrid>
      <w:tr w:rsidR="00F84006" w:rsidRPr="00F84006" w:rsidTr="00101977"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Marque 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Adidas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Nike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Puma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Autres marques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Total</w:t>
            </w:r>
          </w:p>
        </w:tc>
      </w:tr>
      <w:tr w:rsidR="00F84006" w:rsidRPr="00F84006" w:rsidTr="00101977"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Effectif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100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70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160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450</w:t>
            </w:r>
          </w:p>
        </w:tc>
      </w:tr>
    </w:tbl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4006">
        <w:rPr>
          <w:rFonts w:ascii="Arial" w:eastAsia="Times New Roman" w:hAnsi="Arial" w:cs="Arial"/>
          <w:sz w:val="28"/>
          <w:szCs w:val="28"/>
          <w:lang w:eastAsia="fr-FR"/>
        </w:rPr>
        <w:t>1) Remplir la case manquante</w:t>
      </w: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4006">
        <w:rPr>
          <w:rFonts w:ascii="Arial" w:eastAsia="Times New Roman" w:hAnsi="Arial" w:cs="Arial"/>
          <w:sz w:val="28"/>
          <w:szCs w:val="28"/>
          <w:lang w:eastAsia="fr-FR"/>
        </w:rPr>
        <w:t>2) Représenter cette répartition sous la forme d'un diagramme en barres.</w:t>
      </w:r>
    </w:p>
    <w:p w:rsidR="00F84006" w:rsidRDefault="00F84006" w:rsidP="00F84006"/>
    <w:p w:rsidR="00F84006" w:rsidRDefault="00F84006" w:rsidP="00F84006"/>
    <w:p w:rsid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F84006">
        <w:rPr>
          <w:rFonts w:ascii="Arial" w:hAnsi="Arial" w:cs="Arial"/>
          <w:sz w:val="28"/>
          <w:szCs w:val="28"/>
        </w:rPr>
        <w:t>Exercice</w:t>
      </w:r>
      <w:r>
        <w:rPr>
          <w:rFonts w:ascii="Arial" w:hAnsi="Arial" w:cs="Arial"/>
          <w:sz w:val="28"/>
          <w:szCs w:val="28"/>
        </w:rPr>
        <w:t xml:space="preserve"> 1</w:t>
      </w:r>
      <w:r w:rsidRPr="00F84006">
        <w:rPr>
          <w:rFonts w:ascii="Arial" w:hAnsi="Arial" w:cs="Arial"/>
          <w:sz w:val="28"/>
          <w:szCs w:val="28"/>
        </w:rPr>
        <w:t xml:space="preserve"> : </w:t>
      </w:r>
    </w:p>
    <w:p w:rsidR="00F84006" w:rsidRP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F84006">
        <w:rPr>
          <w:rFonts w:ascii="Arial" w:hAnsi="Arial" w:cs="Arial"/>
          <w:sz w:val="28"/>
          <w:szCs w:val="28"/>
        </w:rPr>
        <w:t>Yannick a 45 albums de bandes dessinées : 15 Tintin ; 6 Boule et Bill ; 10 Lucky Luke et 14 Astérix.</w:t>
      </w:r>
    </w:p>
    <w:p w:rsidR="00F84006" w:rsidRP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F84006">
        <w:rPr>
          <w:rFonts w:ascii="Arial" w:hAnsi="Arial" w:cs="Arial"/>
          <w:sz w:val="28"/>
          <w:szCs w:val="28"/>
        </w:rPr>
        <w:t>Pour représenter la répartition des BD de Yannick par un diagramme circulaire, calculer les angles avec le tableau de proportionnalité ci- dessous, puis faire la construction.</w:t>
      </w:r>
    </w:p>
    <w:p w:rsidR="00F84006" w:rsidRPr="00F84006" w:rsidRDefault="00F84006" w:rsidP="00F840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742"/>
        <w:gridCol w:w="1743"/>
        <w:gridCol w:w="1743"/>
        <w:gridCol w:w="1743"/>
        <w:gridCol w:w="1745"/>
        <w:gridCol w:w="1745"/>
      </w:tblGrid>
      <w:tr w:rsidR="00F84006" w:rsidRPr="00F84006" w:rsidTr="00101977">
        <w:tc>
          <w:tcPr>
            <w:tcW w:w="833" w:type="pct"/>
            <w:tcBorders>
              <w:top w:val="nil"/>
              <w:left w:val="nil"/>
            </w:tcBorders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Tintin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Boule et bill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Lucky Luke</w:t>
            </w: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Astérix</w:t>
            </w: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Total</w:t>
            </w:r>
          </w:p>
        </w:tc>
      </w:tr>
      <w:tr w:rsidR="00F84006" w:rsidRPr="00F84006" w:rsidTr="00101977"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Effectif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84006" w:rsidRPr="00F84006" w:rsidTr="00101977"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84006">
              <w:rPr>
                <w:rFonts w:ascii="Arial" w:hAnsi="Arial" w:cs="Arial"/>
                <w:sz w:val="28"/>
                <w:szCs w:val="28"/>
              </w:rPr>
              <w:t>Angle en °</w:t>
            </w: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3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4" w:type="pct"/>
            <w:vAlign w:val="center"/>
          </w:tcPr>
          <w:p w:rsidR="00F84006" w:rsidRPr="00F84006" w:rsidRDefault="00F84006" w:rsidP="001019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F84006" w:rsidRPr="00F84006" w:rsidRDefault="00F84006" w:rsidP="00F84006">
      <w:pPr>
        <w:rPr>
          <w:rFonts w:ascii="Arial" w:hAnsi="Arial" w:cs="Arial"/>
          <w:sz w:val="4"/>
          <w:szCs w:val="28"/>
        </w:rPr>
      </w:pPr>
      <w:bookmarkStart w:id="0" w:name="_GoBack"/>
      <w:bookmarkEnd w:id="0"/>
    </w:p>
    <w:p w:rsidR="00F84006" w:rsidRPr="00F84006" w:rsidRDefault="00F84006" w:rsidP="00F8400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Exercice 2 : </w:t>
      </w: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4006">
        <w:rPr>
          <w:rFonts w:ascii="Arial" w:eastAsia="Times New Roman" w:hAnsi="Arial" w:cs="Arial"/>
          <w:sz w:val="28"/>
          <w:szCs w:val="28"/>
          <w:lang w:eastAsia="fr-FR"/>
        </w:rPr>
        <w:t>Voici la répartition de 450 collégiens selon la marque de leurs baskets.</w:t>
      </w: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2"/>
        <w:gridCol w:w="1073"/>
        <w:gridCol w:w="777"/>
        <w:gridCol w:w="948"/>
        <w:gridCol w:w="2193"/>
        <w:gridCol w:w="885"/>
      </w:tblGrid>
      <w:tr w:rsidR="00F84006" w:rsidRPr="00F84006" w:rsidTr="00101977"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Marque 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Adidas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Nike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Puma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Autres marques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Total</w:t>
            </w:r>
          </w:p>
        </w:tc>
      </w:tr>
      <w:tr w:rsidR="00F84006" w:rsidRPr="00F84006" w:rsidTr="00101977"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Effectif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100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70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160</w:t>
            </w:r>
          </w:p>
        </w:tc>
        <w:tc>
          <w:tcPr>
            <w:tcW w:w="0" w:type="auto"/>
            <w:hideMark/>
          </w:tcPr>
          <w:p w:rsidR="00F84006" w:rsidRPr="00F84006" w:rsidRDefault="00F84006" w:rsidP="00101977">
            <w:pPr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84006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450</w:t>
            </w:r>
          </w:p>
        </w:tc>
      </w:tr>
    </w:tbl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4006">
        <w:rPr>
          <w:rFonts w:ascii="Arial" w:eastAsia="Times New Roman" w:hAnsi="Arial" w:cs="Arial"/>
          <w:sz w:val="28"/>
          <w:szCs w:val="28"/>
          <w:lang w:eastAsia="fr-FR"/>
        </w:rPr>
        <w:t>1) Remplir la case manquante</w:t>
      </w:r>
    </w:p>
    <w:p w:rsidR="00F84006" w:rsidRPr="00F84006" w:rsidRDefault="00F84006" w:rsidP="00F840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4006">
        <w:rPr>
          <w:rFonts w:ascii="Arial" w:eastAsia="Times New Roman" w:hAnsi="Arial" w:cs="Arial"/>
          <w:sz w:val="28"/>
          <w:szCs w:val="28"/>
          <w:lang w:eastAsia="fr-FR"/>
        </w:rPr>
        <w:t>2) Représenter cette répartition sous la forme d'un diagramme en barres.</w:t>
      </w:r>
    </w:p>
    <w:sectPr w:rsidR="00F84006" w:rsidRPr="00F84006" w:rsidSect="005405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B8C"/>
    <w:rsid w:val="002B58E2"/>
    <w:rsid w:val="005405E0"/>
    <w:rsid w:val="00CA6B8C"/>
    <w:rsid w:val="00CB708E"/>
    <w:rsid w:val="00F8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6C9C9"/>
  <w15:docId w15:val="{44C71C20-84D6-46FF-A6A5-8A70E5AA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A6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</dc:creator>
  <cp:lastModifiedBy>A SDCW10</cp:lastModifiedBy>
  <cp:revision>3</cp:revision>
  <dcterms:created xsi:type="dcterms:W3CDTF">2018-06-05T06:38:00Z</dcterms:created>
  <dcterms:modified xsi:type="dcterms:W3CDTF">2024-06-28T06:19:00Z</dcterms:modified>
</cp:coreProperties>
</file>