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59B0" w:rsidRDefault="008C71E1" w:rsidP="005D5E42">
      <w:pPr>
        <w:pStyle w:val="Heading1"/>
        <w:numPr>
          <w:ilvl w:val="0"/>
          <w:numId w:val="1"/>
        </w:numPr>
        <w:rPr>
          <w:lang w:val="en-US"/>
        </w:rPr>
      </w:pPr>
      <w:r w:rsidRPr="008C71E1">
        <w:rPr>
          <w:lang w:val="en-US"/>
        </w:rPr>
        <w:t>INTRODUCTION</w:t>
      </w:r>
    </w:p>
    <w:p w:rsidR="005D5E42" w:rsidRPr="005D5E42" w:rsidRDefault="005D5E42" w:rsidP="005D5E42">
      <w:pPr>
        <w:rPr>
          <w:lang w:val="en-US"/>
        </w:rPr>
      </w:pPr>
    </w:p>
    <w:p w:rsidR="00607BCE" w:rsidRPr="00115CA6" w:rsidRDefault="00F248B8" w:rsidP="00115CA6">
      <w:pPr>
        <w:spacing w:line="360" w:lineRule="auto"/>
        <w:rPr>
          <w:sz w:val="24"/>
          <w:lang w:val="en-US"/>
        </w:rPr>
      </w:pPr>
      <w:r>
        <w:rPr>
          <w:lang w:val="en-US"/>
        </w:rPr>
        <w:tab/>
      </w:r>
      <w:r w:rsidR="005D5E42" w:rsidRPr="00115CA6">
        <w:rPr>
          <w:sz w:val="24"/>
          <w:lang w:val="en-US"/>
        </w:rPr>
        <w:t xml:space="preserve">I recently graduated from university and come to the biggest city in my country to pursue my career. In addition to being the largest city in Turkey, Istanbul is one the largest cities in the world with an approximately 20 million residents. My girlfriend </w:t>
      </w:r>
      <w:r w:rsidR="00F65EA2" w:rsidRPr="00115CA6">
        <w:rPr>
          <w:sz w:val="24"/>
          <w:lang w:val="en-US"/>
        </w:rPr>
        <w:t>has</w:t>
      </w:r>
      <w:r w:rsidR="005D5E42" w:rsidRPr="00115CA6">
        <w:rPr>
          <w:sz w:val="24"/>
          <w:lang w:val="en-US"/>
        </w:rPr>
        <w:t xml:space="preserve"> also graduated from the same university </w:t>
      </w:r>
      <w:r w:rsidR="00F65EA2" w:rsidRPr="00115CA6">
        <w:rPr>
          <w:sz w:val="24"/>
          <w:lang w:val="en-US"/>
        </w:rPr>
        <w:t>in</w:t>
      </w:r>
      <w:r w:rsidR="005D5E42" w:rsidRPr="00115CA6">
        <w:rPr>
          <w:sz w:val="24"/>
          <w:lang w:val="en-US"/>
        </w:rPr>
        <w:t xml:space="preserve"> the same year and we both decided to look for jobs in Istanbul</w:t>
      </w:r>
      <w:r w:rsidR="00F65EA2" w:rsidRPr="00115CA6">
        <w:rPr>
          <w:sz w:val="24"/>
          <w:lang w:val="en-US"/>
        </w:rPr>
        <w:t xml:space="preserve">. We are now settled in </w:t>
      </w:r>
      <w:proofErr w:type="spellStart"/>
      <w:r w:rsidR="00F65EA2" w:rsidRPr="00115CA6">
        <w:rPr>
          <w:sz w:val="24"/>
          <w:lang w:val="en-US"/>
        </w:rPr>
        <w:t>Göktürk</w:t>
      </w:r>
      <w:proofErr w:type="spellEnd"/>
      <w:r w:rsidR="00F65EA2" w:rsidRPr="00115CA6">
        <w:rPr>
          <w:sz w:val="24"/>
          <w:lang w:val="en-US"/>
        </w:rPr>
        <w:t xml:space="preserve"> </w:t>
      </w:r>
      <w:proofErr w:type="spellStart"/>
      <w:r w:rsidR="00F65EA2" w:rsidRPr="00115CA6">
        <w:rPr>
          <w:sz w:val="24"/>
          <w:lang w:val="en-US"/>
        </w:rPr>
        <w:t>Mah</w:t>
      </w:r>
      <w:proofErr w:type="spellEnd"/>
      <w:r w:rsidR="00F65EA2" w:rsidRPr="00115CA6">
        <w:rPr>
          <w:sz w:val="24"/>
          <w:lang w:val="en-US"/>
        </w:rPr>
        <w:t xml:space="preserve">. / </w:t>
      </w:r>
      <w:proofErr w:type="spellStart"/>
      <w:r w:rsidR="00F65EA2" w:rsidRPr="00115CA6">
        <w:rPr>
          <w:sz w:val="24"/>
          <w:lang w:val="en-US"/>
        </w:rPr>
        <w:t>Eyüpsultan</w:t>
      </w:r>
      <w:proofErr w:type="spellEnd"/>
      <w:r w:rsidR="00F65EA2" w:rsidRPr="00115CA6">
        <w:rPr>
          <w:sz w:val="24"/>
          <w:lang w:val="en-US"/>
        </w:rPr>
        <w:t xml:space="preserve"> and actively working in different jobs in the European side of the city. </w:t>
      </w:r>
    </w:p>
    <w:p w:rsidR="00F65EA2" w:rsidRPr="00115CA6" w:rsidRDefault="00F65EA2" w:rsidP="00115CA6">
      <w:pPr>
        <w:spacing w:line="360" w:lineRule="auto"/>
        <w:rPr>
          <w:sz w:val="24"/>
          <w:lang w:val="en-US"/>
        </w:rPr>
      </w:pPr>
      <w:r w:rsidRPr="00115CA6">
        <w:rPr>
          <w:sz w:val="24"/>
          <w:lang w:val="en-US"/>
        </w:rPr>
        <w:tab/>
        <w:t xml:space="preserve">Initially, we did not know what to expect about living here and we had not have any experience about the inner workings of the city except the common knowledge about the traffic problems of the city. </w:t>
      </w:r>
      <w:r w:rsidR="00717D81" w:rsidRPr="00115CA6">
        <w:rPr>
          <w:sz w:val="24"/>
          <w:lang w:val="en-US"/>
        </w:rPr>
        <w:t xml:space="preserve">Therefore, </w:t>
      </w:r>
      <w:r w:rsidRPr="00115CA6">
        <w:rPr>
          <w:sz w:val="24"/>
          <w:lang w:val="en-US"/>
        </w:rPr>
        <w:t>we planned to accommodate here</w:t>
      </w:r>
      <w:r w:rsidR="00717D81" w:rsidRPr="00115CA6">
        <w:rPr>
          <w:sz w:val="24"/>
          <w:lang w:val="en-US"/>
        </w:rPr>
        <w:t xml:space="preserve"> in </w:t>
      </w:r>
      <w:proofErr w:type="spellStart"/>
      <w:r w:rsidR="00717D81" w:rsidRPr="00115CA6">
        <w:rPr>
          <w:sz w:val="24"/>
          <w:lang w:val="en-US"/>
        </w:rPr>
        <w:t>Göktürk</w:t>
      </w:r>
      <w:proofErr w:type="spellEnd"/>
      <w:r w:rsidR="00717D81" w:rsidRPr="00115CA6">
        <w:rPr>
          <w:sz w:val="24"/>
          <w:lang w:val="en-US"/>
        </w:rPr>
        <w:t xml:space="preserve"> </w:t>
      </w:r>
      <w:proofErr w:type="spellStart"/>
      <w:r w:rsidR="00717D81" w:rsidRPr="00115CA6">
        <w:rPr>
          <w:sz w:val="24"/>
          <w:lang w:val="en-US"/>
        </w:rPr>
        <w:t>Mahallesi</w:t>
      </w:r>
      <w:proofErr w:type="spellEnd"/>
      <w:r w:rsidRPr="00115CA6">
        <w:rPr>
          <w:sz w:val="24"/>
          <w:lang w:val="en-US"/>
        </w:rPr>
        <w:t xml:space="preserve"> for a year and in the meantime look</w:t>
      </w:r>
      <w:r w:rsidR="00717D81" w:rsidRPr="00115CA6">
        <w:rPr>
          <w:sz w:val="24"/>
          <w:lang w:val="en-US"/>
        </w:rPr>
        <w:t xml:space="preserve"> out</w:t>
      </w:r>
      <w:r w:rsidRPr="00115CA6">
        <w:rPr>
          <w:sz w:val="24"/>
          <w:lang w:val="en-US"/>
        </w:rPr>
        <w:t xml:space="preserve"> for other neighborhoods around the city to decide</w:t>
      </w:r>
      <w:r w:rsidR="00717D81" w:rsidRPr="00115CA6">
        <w:rPr>
          <w:sz w:val="24"/>
          <w:lang w:val="en-US"/>
        </w:rPr>
        <w:t xml:space="preserve"> if it is wise to move out. Our main concerns regarding the neighborhood that we will accommodate are rent prices, art and entertainment venues around the neighborhood and the distance from our jobs.</w:t>
      </w:r>
    </w:p>
    <w:p w:rsidR="00717D81" w:rsidRPr="00115CA6" w:rsidRDefault="00717D81" w:rsidP="00115CA6">
      <w:pPr>
        <w:spacing w:line="360" w:lineRule="auto"/>
        <w:rPr>
          <w:sz w:val="24"/>
          <w:lang w:val="en-US"/>
        </w:rPr>
      </w:pPr>
      <w:r w:rsidRPr="00115CA6">
        <w:rPr>
          <w:sz w:val="24"/>
          <w:lang w:val="en-US"/>
        </w:rPr>
        <w:tab/>
        <w:t xml:space="preserve">Considering all those variables, we can cluster the neighborhoods of Istanbul and focus on the cluster that suits us best. I believe this analysis will help me and my girlfriend in the future regarding our </w:t>
      </w:r>
      <w:r w:rsidR="00434831" w:rsidRPr="00115CA6">
        <w:rPr>
          <w:sz w:val="24"/>
          <w:lang w:val="en-US"/>
        </w:rPr>
        <w:t>move out plans.</w:t>
      </w:r>
    </w:p>
    <w:p w:rsidR="00304888" w:rsidRPr="008C71E1" w:rsidRDefault="00304888" w:rsidP="00F248B8">
      <w:pPr>
        <w:rPr>
          <w:lang w:val="en-US"/>
        </w:rPr>
      </w:pPr>
    </w:p>
    <w:p w:rsidR="00C846EE" w:rsidRPr="00C846EE" w:rsidRDefault="008C71E1" w:rsidP="00C846EE">
      <w:pPr>
        <w:pStyle w:val="Heading1"/>
        <w:numPr>
          <w:ilvl w:val="0"/>
          <w:numId w:val="1"/>
        </w:numPr>
        <w:rPr>
          <w:lang w:val="en-US"/>
        </w:rPr>
      </w:pPr>
      <w:r w:rsidRPr="008C71E1">
        <w:rPr>
          <w:lang w:val="en-US"/>
        </w:rPr>
        <w:t>DATA</w:t>
      </w:r>
      <w:r w:rsidR="00C846EE" w:rsidRPr="00C846EE">
        <w:rPr>
          <w:lang w:val="en-US"/>
        </w:rPr>
        <w:tab/>
      </w:r>
    </w:p>
    <w:p w:rsidR="00C846EE" w:rsidRDefault="00C846EE" w:rsidP="00555043">
      <w:pPr>
        <w:ind w:firstLine="708"/>
        <w:rPr>
          <w:lang w:val="en-US"/>
        </w:rPr>
      </w:pPr>
    </w:p>
    <w:p w:rsidR="00C846EE" w:rsidRPr="00115CA6" w:rsidRDefault="00304888" w:rsidP="00115CA6">
      <w:pPr>
        <w:spacing w:line="360" w:lineRule="auto"/>
        <w:ind w:firstLine="708"/>
        <w:rPr>
          <w:sz w:val="24"/>
          <w:lang w:val="en-US"/>
        </w:rPr>
      </w:pPr>
      <w:r w:rsidRPr="00115CA6">
        <w:rPr>
          <w:sz w:val="24"/>
          <w:lang w:val="en-US"/>
        </w:rPr>
        <w:t>İ</w:t>
      </w:r>
      <w:r w:rsidR="00F3181E" w:rsidRPr="00115CA6">
        <w:rPr>
          <w:sz w:val="24"/>
          <w:lang w:val="en-US"/>
        </w:rPr>
        <w:t>stanbul has 39 district</w:t>
      </w:r>
      <w:r w:rsidR="002128AC" w:rsidRPr="00115CA6">
        <w:rPr>
          <w:sz w:val="24"/>
          <w:lang w:val="en-US"/>
        </w:rPr>
        <w:t xml:space="preserve"> [1]</w:t>
      </w:r>
      <w:r w:rsidR="00F3181E" w:rsidRPr="00115CA6">
        <w:rPr>
          <w:sz w:val="24"/>
          <w:lang w:val="en-US"/>
        </w:rPr>
        <w:t xml:space="preserve">. 25 of them will not be considered for this project because it is infeasible for us to accommodate since they are too far away from our jobs and </w:t>
      </w:r>
      <w:r w:rsidRPr="00115CA6">
        <w:rPr>
          <w:sz w:val="24"/>
          <w:lang w:val="en-US"/>
        </w:rPr>
        <w:t xml:space="preserve">city centers. After taking out those 25 district we have left with 14 district namely, </w:t>
      </w:r>
      <w:proofErr w:type="spellStart"/>
      <w:r w:rsidRPr="00115CA6">
        <w:rPr>
          <w:sz w:val="24"/>
          <w:lang w:val="en-US"/>
        </w:rPr>
        <w:t>Ataşehir</w:t>
      </w:r>
      <w:proofErr w:type="spellEnd"/>
      <w:r w:rsidRPr="00115CA6">
        <w:rPr>
          <w:sz w:val="24"/>
          <w:lang w:val="en-US"/>
        </w:rPr>
        <w:t xml:space="preserve">, </w:t>
      </w:r>
      <w:proofErr w:type="spellStart"/>
      <w:r w:rsidRPr="00115CA6">
        <w:rPr>
          <w:sz w:val="24"/>
          <w:lang w:val="en-US"/>
        </w:rPr>
        <w:t>Bayrampaşa</w:t>
      </w:r>
      <w:proofErr w:type="spellEnd"/>
      <w:r w:rsidRPr="00115CA6">
        <w:rPr>
          <w:sz w:val="24"/>
          <w:lang w:val="en-US"/>
        </w:rPr>
        <w:t xml:space="preserve">, </w:t>
      </w:r>
      <w:proofErr w:type="spellStart"/>
      <w:r w:rsidRPr="00115CA6">
        <w:rPr>
          <w:sz w:val="24"/>
          <w:lang w:val="en-US"/>
        </w:rPr>
        <w:t>Beşiktaş</w:t>
      </w:r>
      <w:proofErr w:type="spellEnd"/>
      <w:r w:rsidRPr="00115CA6">
        <w:rPr>
          <w:sz w:val="24"/>
          <w:lang w:val="en-US"/>
        </w:rPr>
        <w:t xml:space="preserve">, </w:t>
      </w:r>
      <w:proofErr w:type="spellStart"/>
      <w:r w:rsidRPr="00115CA6">
        <w:rPr>
          <w:sz w:val="24"/>
          <w:lang w:val="en-US"/>
        </w:rPr>
        <w:t>Beyoğlu</w:t>
      </w:r>
      <w:proofErr w:type="spellEnd"/>
      <w:r w:rsidRPr="00115CA6">
        <w:rPr>
          <w:sz w:val="24"/>
          <w:lang w:val="en-US"/>
        </w:rPr>
        <w:t xml:space="preserve">, </w:t>
      </w:r>
      <w:proofErr w:type="spellStart"/>
      <w:r w:rsidRPr="00115CA6">
        <w:rPr>
          <w:sz w:val="24"/>
          <w:lang w:val="en-US"/>
        </w:rPr>
        <w:t>Eyüpsultan</w:t>
      </w:r>
      <w:proofErr w:type="spellEnd"/>
      <w:r w:rsidRPr="00115CA6">
        <w:rPr>
          <w:sz w:val="24"/>
          <w:lang w:val="en-US"/>
        </w:rPr>
        <w:t xml:space="preserve">, </w:t>
      </w:r>
      <w:proofErr w:type="spellStart"/>
      <w:r w:rsidRPr="00115CA6">
        <w:rPr>
          <w:sz w:val="24"/>
          <w:lang w:val="en-US"/>
        </w:rPr>
        <w:t>Fatih</w:t>
      </w:r>
      <w:proofErr w:type="spellEnd"/>
      <w:r w:rsidRPr="00115CA6">
        <w:rPr>
          <w:sz w:val="24"/>
          <w:lang w:val="en-US"/>
        </w:rPr>
        <w:t xml:space="preserve">, </w:t>
      </w:r>
      <w:proofErr w:type="spellStart"/>
      <w:r w:rsidRPr="00115CA6">
        <w:rPr>
          <w:sz w:val="24"/>
          <w:lang w:val="en-US"/>
        </w:rPr>
        <w:t>Gaziosmanpaşa</w:t>
      </w:r>
      <w:proofErr w:type="spellEnd"/>
      <w:r w:rsidRPr="00115CA6">
        <w:rPr>
          <w:sz w:val="24"/>
          <w:lang w:val="en-US"/>
        </w:rPr>
        <w:t xml:space="preserve">, </w:t>
      </w:r>
      <w:proofErr w:type="spellStart"/>
      <w:r w:rsidRPr="00115CA6">
        <w:rPr>
          <w:sz w:val="24"/>
          <w:lang w:val="en-US"/>
        </w:rPr>
        <w:t>Kadıköy</w:t>
      </w:r>
      <w:proofErr w:type="spellEnd"/>
      <w:r w:rsidRPr="00115CA6">
        <w:rPr>
          <w:sz w:val="24"/>
          <w:lang w:val="en-US"/>
        </w:rPr>
        <w:t xml:space="preserve">, </w:t>
      </w:r>
      <w:proofErr w:type="spellStart"/>
      <w:r w:rsidRPr="00115CA6">
        <w:rPr>
          <w:sz w:val="24"/>
          <w:lang w:val="en-US"/>
        </w:rPr>
        <w:t>Kağıthane</w:t>
      </w:r>
      <w:proofErr w:type="spellEnd"/>
      <w:r w:rsidRPr="00115CA6">
        <w:rPr>
          <w:sz w:val="24"/>
          <w:lang w:val="en-US"/>
        </w:rPr>
        <w:t xml:space="preserve">, </w:t>
      </w:r>
      <w:proofErr w:type="spellStart"/>
      <w:r w:rsidRPr="00115CA6">
        <w:rPr>
          <w:sz w:val="24"/>
          <w:lang w:val="en-US"/>
        </w:rPr>
        <w:t>Sarıyer</w:t>
      </w:r>
      <w:proofErr w:type="spellEnd"/>
      <w:r w:rsidRPr="00115CA6">
        <w:rPr>
          <w:sz w:val="24"/>
          <w:lang w:val="en-US"/>
        </w:rPr>
        <w:t xml:space="preserve">, </w:t>
      </w:r>
      <w:proofErr w:type="spellStart"/>
      <w:r w:rsidRPr="00115CA6">
        <w:rPr>
          <w:sz w:val="24"/>
          <w:lang w:val="en-US"/>
        </w:rPr>
        <w:t>Şişli</w:t>
      </w:r>
      <w:proofErr w:type="spellEnd"/>
      <w:r w:rsidRPr="00115CA6">
        <w:rPr>
          <w:sz w:val="24"/>
          <w:lang w:val="en-US"/>
        </w:rPr>
        <w:t xml:space="preserve">, </w:t>
      </w:r>
      <w:proofErr w:type="spellStart"/>
      <w:r w:rsidRPr="00115CA6">
        <w:rPr>
          <w:sz w:val="24"/>
          <w:lang w:val="en-US"/>
        </w:rPr>
        <w:t>Ümraniye</w:t>
      </w:r>
      <w:proofErr w:type="spellEnd"/>
      <w:r w:rsidRPr="00115CA6">
        <w:rPr>
          <w:sz w:val="24"/>
          <w:lang w:val="en-US"/>
        </w:rPr>
        <w:t xml:space="preserve">, </w:t>
      </w:r>
      <w:proofErr w:type="spellStart"/>
      <w:r w:rsidRPr="00115CA6">
        <w:rPr>
          <w:sz w:val="24"/>
          <w:lang w:val="en-US"/>
        </w:rPr>
        <w:t>Üsküdar</w:t>
      </w:r>
      <w:proofErr w:type="spellEnd"/>
      <w:r w:rsidRPr="00115CA6">
        <w:rPr>
          <w:sz w:val="24"/>
          <w:lang w:val="en-US"/>
        </w:rPr>
        <w:t xml:space="preserve"> and </w:t>
      </w:r>
      <w:proofErr w:type="spellStart"/>
      <w:r w:rsidRPr="00115CA6">
        <w:rPr>
          <w:sz w:val="24"/>
          <w:lang w:val="en-US"/>
        </w:rPr>
        <w:t>Zeytinburnu</w:t>
      </w:r>
      <w:proofErr w:type="spellEnd"/>
      <w:r w:rsidRPr="00115CA6">
        <w:rPr>
          <w:sz w:val="24"/>
          <w:lang w:val="en-US"/>
        </w:rPr>
        <w:t>.</w:t>
      </w:r>
      <w:r w:rsidR="002128AC" w:rsidRPr="00115CA6">
        <w:rPr>
          <w:sz w:val="24"/>
          <w:lang w:val="en-US"/>
        </w:rPr>
        <w:t xml:space="preserve"> These 14 district has total of 367 neighborhoods and in our analysis we will focus on these neighborhoods [1]. I do not have coordinates for the centers of those neighborhoods and average rent prices because the data is not readily available. Therefore, I cannot present them right now. But with a little bit hand work they will be ready to use and I will use this dat</w:t>
      </w:r>
      <w:bookmarkStart w:id="0" w:name="_GoBack"/>
      <w:bookmarkEnd w:id="0"/>
      <w:r w:rsidR="002128AC" w:rsidRPr="00115CA6">
        <w:rPr>
          <w:sz w:val="24"/>
          <w:lang w:val="en-US"/>
        </w:rPr>
        <w:t xml:space="preserve">a to get the venue information </w:t>
      </w:r>
      <w:r w:rsidR="002128AC" w:rsidRPr="00115CA6">
        <w:rPr>
          <w:sz w:val="24"/>
          <w:lang w:val="en-US"/>
        </w:rPr>
        <w:lastRenderedPageBreak/>
        <w:t>from Foursquare API and then cluster 367 neighborhoods with respect to its venues and rent prices.</w:t>
      </w:r>
    </w:p>
    <w:p w:rsidR="002128AC" w:rsidRDefault="002128AC" w:rsidP="002128AC">
      <w:pPr>
        <w:pStyle w:val="Heading1"/>
        <w:numPr>
          <w:ilvl w:val="0"/>
          <w:numId w:val="1"/>
        </w:numPr>
        <w:rPr>
          <w:lang w:val="en-US"/>
        </w:rPr>
      </w:pPr>
      <w:r>
        <w:rPr>
          <w:lang w:val="en-US"/>
        </w:rPr>
        <w:t>REFERENCES</w:t>
      </w:r>
    </w:p>
    <w:p w:rsidR="002128AC" w:rsidRDefault="002128AC" w:rsidP="002128AC">
      <w:pPr>
        <w:rPr>
          <w:lang w:val="en-US"/>
        </w:rPr>
      </w:pPr>
    </w:p>
    <w:p w:rsidR="002128AC" w:rsidRPr="002128AC" w:rsidRDefault="002128AC" w:rsidP="002128AC">
      <w:pPr>
        <w:pStyle w:val="ListParagraph"/>
        <w:numPr>
          <w:ilvl w:val="0"/>
          <w:numId w:val="3"/>
        </w:numPr>
        <w:rPr>
          <w:lang w:val="en-US"/>
        </w:rPr>
      </w:pPr>
      <w:r>
        <w:rPr>
          <w:lang w:val="en-US"/>
        </w:rPr>
        <w:t xml:space="preserve">[1] </w:t>
      </w:r>
      <w:hyperlink r:id="rId5" w:history="1">
        <w:r w:rsidRPr="002128AC">
          <w:rPr>
            <w:rStyle w:val="Hyperlink"/>
          </w:rPr>
          <w:t>https://en.wikipedia.org/wiki/List_of_neighbourhoods_of_Istanbul</w:t>
        </w:r>
      </w:hyperlink>
    </w:p>
    <w:p w:rsidR="00555043" w:rsidRPr="00555043" w:rsidRDefault="00555043" w:rsidP="00555043">
      <w:pPr>
        <w:rPr>
          <w:lang w:val="en-US"/>
        </w:rPr>
      </w:pPr>
    </w:p>
    <w:sectPr w:rsidR="00555043" w:rsidRPr="00555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503872"/>
    <w:multiLevelType w:val="singleLevel"/>
    <w:tmpl w:val="08248E38"/>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1" w15:restartNumberingAfterBreak="0">
    <w:nsid w:val="4BAA7D10"/>
    <w:multiLevelType w:val="hybridMultilevel"/>
    <w:tmpl w:val="26D89304"/>
    <w:lvl w:ilvl="0" w:tplc="041F0005">
      <w:start w:val="1"/>
      <w:numFmt w:val="bullet"/>
      <w:lvlText w:val=""/>
      <w:lvlJc w:val="left"/>
      <w:pPr>
        <w:ind w:left="1420" w:hanging="360"/>
      </w:pPr>
      <w:rPr>
        <w:rFonts w:ascii="Wingdings" w:hAnsi="Wingdings" w:hint="default"/>
      </w:rPr>
    </w:lvl>
    <w:lvl w:ilvl="1" w:tplc="041F0003" w:tentative="1">
      <w:start w:val="1"/>
      <w:numFmt w:val="bullet"/>
      <w:lvlText w:val="o"/>
      <w:lvlJc w:val="left"/>
      <w:pPr>
        <w:ind w:left="2140" w:hanging="360"/>
      </w:pPr>
      <w:rPr>
        <w:rFonts w:ascii="Courier New" w:hAnsi="Courier New" w:cs="Courier New" w:hint="default"/>
      </w:rPr>
    </w:lvl>
    <w:lvl w:ilvl="2" w:tplc="041F0005" w:tentative="1">
      <w:start w:val="1"/>
      <w:numFmt w:val="bullet"/>
      <w:lvlText w:val=""/>
      <w:lvlJc w:val="left"/>
      <w:pPr>
        <w:ind w:left="2860" w:hanging="360"/>
      </w:pPr>
      <w:rPr>
        <w:rFonts w:ascii="Wingdings" w:hAnsi="Wingdings" w:hint="default"/>
      </w:rPr>
    </w:lvl>
    <w:lvl w:ilvl="3" w:tplc="041F0001" w:tentative="1">
      <w:start w:val="1"/>
      <w:numFmt w:val="bullet"/>
      <w:lvlText w:val=""/>
      <w:lvlJc w:val="left"/>
      <w:pPr>
        <w:ind w:left="3580" w:hanging="360"/>
      </w:pPr>
      <w:rPr>
        <w:rFonts w:ascii="Symbol" w:hAnsi="Symbol" w:hint="default"/>
      </w:rPr>
    </w:lvl>
    <w:lvl w:ilvl="4" w:tplc="041F0003" w:tentative="1">
      <w:start w:val="1"/>
      <w:numFmt w:val="bullet"/>
      <w:lvlText w:val="o"/>
      <w:lvlJc w:val="left"/>
      <w:pPr>
        <w:ind w:left="4300" w:hanging="360"/>
      </w:pPr>
      <w:rPr>
        <w:rFonts w:ascii="Courier New" w:hAnsi="Courier New" w:cs="Courier New" w:hint="default"/>
      </w:rPr>
    </w:lvl>
    <w:lvl w:ilvl="5" w:tplc="041F0005" w:tentative="1">
      <w:start w:val="1"/>
      <w:numFmt w:val="bullet"/>
      <w:lvlText w:val=""/>
      <w:lvlJc w:val="left"/>
      <w:pPr>
        <w:ind w:left="5020" w:hanging="360"/>
      </w:pPr>
      <w:rPr>
        <w:rFonts w:ascii="Wingdings" w:hAnsi="Wingdings" w:hint="default"/>
      </w:rPr>
    </w:lvl>
    <w:lvl w:ilvl="6" w:tplc="041F0001" w:tentative="1">
      <w:start w:val="1"/>
      <w:numFmt w:val="bullet"/>
      <w:lvlText w:val=""/>
      <w:lvlJc w:val="left"/>
      <w:pPr>
        <w:ind w:left="5740" w:hanging="360"/>
      </w:pPr>
      <w:rPr>
        <w:rFonts w:ascii="Symbol" w:hAnsi="Symbol" w:hint="default"/>
      </w:rPr>
    </w:lvl>
    <w:lvl w:ilvl="7" w:tplc="041F0003" w:tentative="1">
      <w:start w:val="1"/>
      <w:numFmt w:val="bullet"/>
      <w:lvlText w:val="o"/>
      <w:lvlJc w:val="left"/>
      <w:pPr>
        <w:ind w:left="6460" w:hanging="360"/>
      </w:pPr>
      <w:rPr>
        <w:rFonts w:ascii="Courier New" w:hAnsi="Courier New" w:cs="Courier New" w:hint="default"/>
      </w:rPr>
    </w:lvl>
    <w:lvl w:ilvl="8" w:tplc="041F0005" w:tentative="1">
      <w:start w:val="1"/>
      <w:numFmt w:val="bullet"/>
      <w:lvlText w:val=""/>
      <w:lvlJc w:val="left"/>
      <w:pPr>
        <w:ind w:left="7180" w:hanging="360"/>
      </w:pPr>
      <w:rPr>
        <w:rFonts w:ascii="Wingdings" w:hAnsi="Wingdings" w:hint="default"/>
      </w:rPr>
    </w:lvl>
  </w:abstractNum>
  <w:abstractNum w:abstractNumId="2" w15:restartNumberingAfterBreak="0">
    <w:nsid w:val="61C6346A"/>
    <w:multiLevelType w:val="hybridMultilevel"/>
    <w:tmpl w:val="9796EF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5B"/>
    <w:rsid w:val="00015E08"/>
    <w:rsid w:val="00115CA6"/>
    <w:rsid w:val="001A1147"/>
    <w:rsid w:val="002128AC"/>
    <w:rsid w:val="0030335B"/>
    <w:rsid w:val="00304888"/>
    <w:rsid w:val="003E7834"/>
    <w:rsid w:val="00434831"/>
    <w:rsid w:val="004965A0"/>
    <w:rsid w:val="00555043"/>
    <w:rsid w:val="005D5E42"/>
    <w:rsid w:val="00607BCE"/>
    <w:rsid w:val="00717D81"/>
    <w:rsid w:val="007726F4"/>
    <w:rsid w:val="00824AAD"/>
    <w:rsid w:val="008C71E1"/>
    <w:rsid w:val="00C846EE"/>
    <w:rsid w:val="00F248B8"/>
    <w:rsid w:val="00F3181E"/>
    <w:rsid w:val="00F65E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D9956-9D2E-4C22-B9FE-54041061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7BCE"/>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BCE"/>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2128AC"/>
    <w:pPr>
      <w:ind w:left="720"/>
      <w:contextualSpacing/>
    </w:pPr>
  </w:style>
  <w:style w:type="character" w:styleId="Hyperlink">
    <w:name w:val="Hyperlink"/>
    <w:basedOn w:val="DefaultParagraphFont"/>
    <w:uiPriority w:val="99"/>
    <w:unhideWhenUsed/>
    <w:rsid w:val="002128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37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neighbourhoods_of_Istanbu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1855</TotalTime>
  <Pages>2</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Kamaci, Aytac</dc:creator>
  <cp:keywords/>
  <dc:description/>
  <cp:lastModifiedBy>Kamaci, Aytac</cp:lastModifiedBy>
  <cp:revision>8</cp:revision>
  <dcterms:created xsi:type="dcterms:W3CDTF">2020-02-03T08:22:00Z</dcterms:created>
  <dcterms:modified xsi:type="dcterms:W3CDTF">2020-02-23T18:41:00Z</dcterms:modified>
</cp:coreProperties>
</file>