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FB619" w14:textId="77777777" w:rsidR="00E0569E" w:rsidRPr="00075B4A" w:rsidRDefault="00E0569E" w:rsidP="00E0569E">
      <w:pPr>
        <w:rPr>
          <w:rFonts w:ascii="CG Times" w:hAnsi="CG Times" w:cs="PMingLiU" w:hint="eastAsia"/>
          <w:b/>
          <w:bCs/>
          <w:color w:val="000000"/>
          <w:sz w:val="22"/>
          <w:szCs w:val="22"/>
          <w:lang w:val="en-GB"/>
        </w:rPr>
      </w:pPr>
      <w:r w:rsidRPr="00075B4A">
        <w:rPr>
          <w:rFonts w:ascii="CG Times" w:hAnsi="CG Times" w:cs="PMingLiU"/>
          <w:b/>
          <w:bCs/>
          <w:color w:val="000000"/>
          <w:sz w:val="22"/>
          <w:szCs w:val="22"/>
          <w:lang w:val="en-GB"/>
        </w:rPr>
        <w:t>Democracy and Representation: When, why, and how does public opinion matter?</w:t>
      </w:r>
    </w:p>
    <w:p w14:paraId="2629B62C" w14:textId="77777777" w:rsidR="00E0569E" w:rsidRPr="00075B4A" w:rsidRDefault="00E0569E" w:rsidP="00E0569E">
      <w:pPr>
        <w:rPr>
          <w:rFonts w:ascii="CG Times" w:hAnsi="CG Times" w:cs="PMingLiU" w:hint="eastAsia"/>
          <w:bCs/>
          <w:color w:val="000000"/>
          <w:sz w:val="22"/>
          <w:szCs w:val="22"/>
        </w:rPr>
      </w:pPr>
      <w:r w:rsidRPr="00075B4A">
        <w:rPr>
          <w:rFonts w:ascii="CG Times" w:hAnsi="CG Times" w:cs="PMingLiU"/>
          <w:bCs/>
          <w:color w:val="000000"/>
          <w:sz w:val="22"/>
          <w:szCs w:val="22"/>
        </w:rPr>
        <w:t>Master’s Seminar 214A</w:t>
      </w:r>
    </w:p>
    <w:p w14:paraId="293E8EB4" w14:textId="77777777" w:rsidR="00E0569E" w:rsidRPr="00075B4A" w:rsidRDefault="00E0569E" w:rsidP="00E0569E">
      <w:pPr>
        <w:rPr>
          <w:rFonts w:ascii="CG Times" w:hAnsi="CG Times" w:cs="PMingLiU" w:hint="eastAsia"/>
          <w:bCs/>
          <w:color w:val="000000"/>
          <w:sz w:val="22"/>
          <w:szCs w:val="22"/>
        </w:rPr>
      </w:pPr>
      <w:r w:rsidRPr="00075B4A">
        <w:rPr>
          <w:rFonts w:ascii="CG Times" w:hAnsi="CG Times" w:cs="PMingLiU"/>
          <w:bCs/>
          <w:color w:val="000000"/>
          <w:sz w:val="22"/>
          <w:szCs w:val="22"/>
        </w:rPr>
        <w:t>Department of Political Science, Aarhus University</w:t>
      </w:r>
    </w:p>
    <w:p w14:paraId="2E324189" w14:textId="77777777" w:rsidR="00E0569E" w:rsidRPr="00075B4A" w:rsidRDefault="00E0569E" w:rsidP="00432FB8">
      <w:pPr>
        <w:rPr>
          <w:rFonts w:ascii="CG Times" w:hAnsi="CG Times" w:cs="PMingLiU" w:hint="eastAsia"/>
          <w:b/>
          <w:bCs/>
          <w:color w:val="000000"/>
          <w:sz w:val="22"/>
          <w:szCs w:val="22"/>
        </w:rPr>
      </w:pPr>
    </w:p>
    <w:p w14:paraId="27167F9D" w14:textId="145223C0" w:rsidR="00412311" w:rsidRPr="00075B4A" w:rsidRDefault="00412311" w:rsidP="00432FB8">
      <w:pPr>
        <w:rPr>
          <w:rFonts w:ascii="CG Times" w:hAnsi="CG Times" w:cs="PMingLiU" w:hint="eastAsia"/>
          <w:bCs/>
          <w:color w:val="000000"/>
          <w:sz w:val="22"/>
          <w:szCs w:val="22"/>
        </w:rPr>
      </w:pPr>
      <w:r w:rsidRPr="00075B4A">
        <w:rPr>
          <w:rFonts w:ascii="CG Times" w:hAnsi="CG Times" w:cs="PMingLiU"/>
          <w:b/>
          <w:bCs/>
          <w:color w:val="000000"/>
          <w:sz w:val="22"/>
          <w:szCs w:val="22"/>
        </w:rPr>
        <w:t>Time:</w:t>
      </w:r>
      <w:r w:rsidRPr="00075B4A">
        <w:rPr>
          <w:rFonts w:ascii="CG Times" w:hAnsi="CG Times" w:cs="PMingLiU"/>
          <w:bCs/>
          <w:color w:val="000000"/>
          <w:sz w:val="22"/>
          <w:szCs w:val="22"/>
        </w:rPr>
        <w:t xml:space="preserve"> </w:t>
      </w:r>
      <w:r w:rsidR="00523C0C" w:rsidRPr="00075B4A">
        <w:rPr>
          <w:rFonts w:ascii="CG Times" w:hAnsi="CG Times" w:cs="PMingLiU"/>
          <w:bCs/>
          <w:color w:val="000000"/>
          <w:sz w:val="22"/>
          <w:szCs w:val="22"/>
        </w:rPr>
        <w:t>Mondays</w:t>
      </w:r>
      <w:r w:rsidRPr="00075B4A">
        <w:rPr>
          <w:rFonts w:ascii="CG Times" w:hAnsi="CG Times" w:cs="PMingLiU"/>
          <w:bCs/>
          <w:color w:val="000000"/>
          <w:sz w:val="22"/>
          <w:szCs w:val="22"/>
        </w:rPr>
        <w:t xml:space="preserve"> </w:t>
      </w:r>
      <w:r w:rsidR="00523C0C" w:rsidRPr="00075B4A">
        <w:rPr>
          <w:rFonts w:ascii="CG Times" w:hAnsi="CG Times" w:cs="PMingLiU"/>
          <w:bCs/>
          <w:color w:val="000000"/>
          <w:sz w:val="22"/>
          <w:szCs w:val="22"/>
        </w:rPr>
        <w:t>8</w:t>
      </w:r>
      <w:r w:rsidRPr="00075B4A">
        <w:rPr>
          <w:rFonts w:ascii="CG Times" w:hAnsi="CG Times" w:cs="PMingLiU"/>
          <w:bCs/>
          <w:color w:val="000000"/>
          <w:sz w:val="22"/>
          <w:szCs w:val="22"/>
        </w:rPr>
        <w:t>.00-</w:t>
      </w:r>
      <w:r w:rsidR="00523C0C" w:rsidRPr="00075B4A">
        <w:rPr>
          <w:rFonts w:ascii="CG Times" w:hAnsi="CG Times" w:cs="PMingLiU"/>
          <w:bCs/>
          <w:color w:val="000000"/>
          <w:sz w:val="22"/>
          <w:szCs w:val="22"/>
        </w:rPr>
        <w:t>11</w:t>
      </w:r>
      <w:r w:rsidRPr="00075B4A">
        <w:rPr>
          <w:rFonts w:ascii="CG Times" w:hAnsi="CG Times" w:cs="PMingLiU"/>
          <w:bCs/>
          <w:color w:val="000000"/>
          <w:sz w:val="22"/>
          <w:szCs w:val="22"/>
        </w:rPr>
        <w:t>.00</w:t>
      </w:r>
    </w:p>
    <w:p w14:paraId="252A7B56" w14:textId="77777777" w:rsidR="00412311" w:rsidRPr="00075B4A" w:rsidRDefault="00412311" w:rsidP="00432FB8">
      <w:pPr>
        <w:rPr>
          <w:rFonts w:ascii="CG Times" w:hAnsi="CG Times" w:cs="PMingLiU" w:hint="eastAsia"/>
          <w:bCs/>
          <w:color w:val="000000"/>
          <w:sz w:val="22"/>
          <w:szCs w:val="22"/>
        </w:rPr>
      </w:pPr>
      <w:r w:rsidRPr="00075B4A">
        <w:rPr>
          <w:rFonts w:ascii="CG Times" w:hAnsi="CG Times" w:cs="PMingLiU"/>
          <w:b/>
          <w:bCs/>
          <w:color w:val="000000"/>
          <w:sz w:val="22"/>
          <w:szCs w:val="22"/>
        </w:rPr>
        <w:t>Location:</w:t>
      </w:r>
      <w:r w:rsidR="00701D85" w:rsidRPr="00075B4A">
        <w:rPr>
          <w:rFonts w:ascii="CG Times" w:hAnsi="CG Times" w:cs="PMingLiU"/>
          <w:b/>
          <w:bCs/>
          <w:color w:val="000000"/>
          <w:sz w:val="22"/>
          <w:szCs w:val="22"/>
        </w:rPr>
        <w:t xml:space="preserve"> </w:t>
      </w:r>
      <w:r w:rsidR="00701D85" w:rsidRPr="00075B4A">
        <w:rPr>
          <w:rFonts w:ascii="CG Times" w:hAnsi="CG Times" w:cs="PMingLiU"/>
          <w:bCs/>
          <w:color w:val="000000"/>
          <w:sz w:val="22"/>
          <w:szCs w:val="22"/>
        </w:rPr>
        <w:t>Building 1330, Rm. 018</w:t>
      </w:r>
    </w:p>
    <w:p w14:paraId="69CA48CA" w14:textId="77777777" w:rsidR="00412311" w:rsidRPr="00075B4A" w:rsidRDefault="00412311" w:rsidP="00432FB8">
      <w:pPr>
        <w:rPr>
          <w:rFonts w:ascii="CG Times" w:hAnsi="CG Times" w:cs="PMingLiU" w:hint="eastAsia"/>
          <w:b/>
          <w:bCs/>
          <w:color w:val="000000"/>
          <w:sz w:val="22"/>
          <w:szCs w:val="22"/>
        </w:rPr>
      </w:pPr>
    </w:p>
    <w:p w14:paraId="10575037" w14:textId="77777777" w:rsidR="00412311" w:rsidRPr="00075B4A" w:rsidRDefault="00412311" w:rsidP="00432FB8">
      <w:pPr>
        <w:rPr>
          <w:rFonts w:ascii="CG Times" w:hAnsi="CG Times" w:cs="PMingLiU" w:hint="eastAsia"/>
          <w:bCs/>
          <w:color w:val="000000"/>
          <w:sz w:val="22"/>
          <w:szCs w:val="22"/>
        </w:rPr>
      </w:pPr>
      <w:r w:rsidRPr="00075B4A">
        <w:rPr>
          <w:rFonts w:ascii="CG Times" w:hAnsi="CG Times" w:cs="PMingLiU"/>
          <w:b/>
          <w:bCs/>
          <w:color w:val="000000"/>
          <w:sz w:val="22"/>
          <w:szCs w:val="22"/>
        </w:rPr>
        <w:t>Lecturer:</w:t>
      </w:r>
      <w:r w:rsidRPr="00075B4A">
        <w:rPr>
          <w:rFonts w:ascii="CG Times" w:hAnsi="CG Times" w:cs="PMingLiU"/>
          <w:bCs/>
          <w:color w:val="000000"/>
          <w:sz w:val="22"/>
          <w:szCs w:val="22"/>
        </w:rPr>
        <w:tab/>
        <w:t>Anthony Kevins</w:t>
      </w:r>
    </w:p>
    <w:p w14:paraId="00AD17DD" w14:textId="77777777" w:rsidR="00412311" w:rsidRPr="00075B4A" w:rsidRDefault="00412311" w:rsidP="00432FB8">
      <w:pPr>
        <w:rPr>
          <w:rFonts w:ascii="CG Times" w:hAnsi="CG Times" w:cs="PMingLiU" w:hint="eastAsia"/>
          <w:bCs/>
          <w:color w:val="000000"/>
          <w:sz w:val="22"/>
          <w:szCs w:val="22"/>
        </w:rPr>
      </w:pPr>
      <w:r w:rsidRPr="00075B4A">
        <w:rPr>
          <w:rFonts w:ascii="CG Times" w:hAnsi="CG Times" w:cs="PMingLiU"/>
          <w:bCs/>
          <w:color w:val="000000"/>
          <w:sz w:val="22"/>
          <w:szCs w:val="22"/>
        </w:rPr>
        <w:tab/>
      </w:r>
      <w:r w:rsidRPr="00075B4A">
        <w:rPr>
          <w:rFonts w:ascii="CG Times" w:hAnsi="CG Times" w:cs="PMingLiU"/>
          <w:bCs/>
          <w:color w:val="000000"/>
          <w:sz w:val="22"/>
          <w:szCs w:val="22"/>
        </w:rPr>
        <w:tab/>
        <w:t>Office: Building 1331, Rm. 111</w:t>
      </w:r>
    </w:p>
    <w:p w14:paraId="0B793083" w14:textId="77777777" w:rsidR="00412311" w:rsidRPr="00075B4A" w:rsidRDefault="00412311" w:rsidP="00432FB8">
      <w:pPr>
        <w:rPr>
          <w:rFonts w:ascii="CG Times" w:hAnsi="CG Times" w:cs="PMingLiU" w:hint="eastAsia"/>
          <w:bCs/>
          <w:color w:val="000000"/>
          <w:sz w:val="22"/>
          <w:szCs w:val="22"/>
        </w:rPr>
      </w:pPr>
      <w:r w:rsidRPr="00075B4A">
        <w:rPr>
          <w:rFonts w:ascii="CG Times" w:hAnsi="CG Times" w:cs="PMingLiU"/>
          <w:bCs/>
          <w:color w:val="000000"/>
          <w:sz w:val="22"/>
          <w:szCs w:val="22"/>
        </w:rPr>
        <w:tab/>
      </w:r>
      <w:r w:rsidRPr="00075B4A">
        <w:rPr>
          <w:rFonts w:ascii="CG Times" w:hAnsi="CG Times" w:cs="PMingLiU"/>
          <w:bCs/>
          <w:color w:val="000000"/>
          <w:sz w:val="22"/>
          <w:szCs w:val="22"/>
        </w:rPr>
        <w:tab/>
        <w:t xml:space="preserve">Email: </w:t>
      </w:r>
      <w:hyperlink r:id="rId8" w:history="1">
        <w:r w:rsidRPr="00075B4A">
          <w:rPr>
            <w:rStyle w:val="Lienhypertexte"/>
            <w:rFonts w:ascii="CG Times" w:hAnsi="CG Times" w:cs="PMingLiU"/>
            <w:bCs/>
            <w:sz w:val="22"/>
            <w:szCs w:val="22"/>
          </w:rPr>
          <w:t>akevins@ps.au.dk</w:t>
        </w:r>
      </w:hyperlink>
    </w:p>
    <w:p w14:paraId="4346C00C" w14:textId="77777777" w:rsidR="00412311" w:rsidRPr="00075B4A" w:rsidRDefault="00412311" w:rsidP="00432FB8">
      <w:pPr>
        <w:rPr>
          <w:rFonts w:ascii="CG Times" w:hAnsi="CG Times" w:cs="PMingLiU" w:hint="eastAsia"/>
          <w:bCs/>
          <w:color w:val="000000"/>
          <w:sz w:val="22"/>
          <w:szCs w:val="22"/>
        </w:rPr>
      </w:pPr>
      <w:r w:rsidRPr="00075B4A">
        <w:rPr>
          <w:rFonts w:ascii="CG Times" w:hAnsi="CG Times" w:cs="PMingLiU"/>
          <w:bCs/>
          <w:color w:val="000000"/>
          <w:sz w:val="22"/>
          <w:szCs w:val="22"/>
        </w:rPr>
        <w:tab/>
      </w:r>
      <w:r w:rsidRPr="00075B4A">
        <w:rPr>
          <w:rFonts w:ascii="CG Times" w:hAnsi="CG Times" w:cs="PMingLiU"/>
          <w:bCs/>
          <w:color w:val="000000"/>
          <w:sz w:val="22"/>
          <w:szCs w:val="22"/>
        </w:rPr>
        <w:tab/>
        <w:t>Telephone: 87165649</w:t>
      </w:r>
    </w:p>
    <w:p w14:paraId="0C426304" w14:textId="77777777" w:rsidR="003633EA" w:rsidRPr="00075B4A" w:rsidRDefault="003633EA" w:rsidP="00432FB8">
      <w:pPr>
        <w:rPr>
          <w:rFonts w:ascii="CG Times" w:hAnsi="CG Times" w:cs="PMingLiU" w:hint="eastAsia"/>
          <w:bCs/>
          <w:color w:val="000000"/>
          <w:sz w:val="22"/>
          <w:szCs w:val="22"/>
        </w:rPr>
      </w:pPr>
    </w:p>
    <w:p w14:paraId="69DD59BB" w14:textId="77777777" w:rsidR="00412311" w:rsidRPr="00075B4A" w:rsidRDefault="00412311" w:rsidP="00412311">
      <w:pPr>
        <w:shd w:val="clear" w:color="auto" w:fill="FFFFFF"/>
        <w:spacing w:before="240" w:after="75" w:line="312" w:lineRule="atLeast"/>
        <w:outlineLvl w:val="1"/>
        <w:rPr>
          <w:rFonts w:ascii="CG Times" w:eastAsia="Times New Roman" w:hAnsi="CG Times" w:cs="Times New Roman"/>
          <w:b/>
          <w:color w:val="212121"/>
          <w:sz w:val="22"/>
          <w:szCs w:val="22"/>
          <w:lang w:val="en-GB" w:eastAsia="en-GB"/>
        </w:rPr>
      </w:pPr>
      <w:r w:rsidRPr="00075B4A">
        <w:rPr>
          <w:rFonts w:ascii="CG Times" w:eastAsia="Times New Roman" w:hAnsi="CG Times" w:cs="Times New Roman"/>
          <w:b/>
          <w:color w:val="212121"/>
          <w:sz w:val="22"/>
          <w:szCs w:val="22"/>
          <w:lang w:val="en-GB" w:eastAsia="en-GB"/>
        </w:rPr>
        <w:t xml:space="preserve">Course Objectives </w:t>
      </w:r>
    </w:p>
    <w:p w14:paraId="6BC84D7F" w14:textId="77777777" w:rsidR="00412311" w:rsidRPr="00075B4A" w:rsidRDefault="00412311" w:rsidP="00412311">
      <w:pPr>
        <w:shd w:val="clear" w:color="auto" w:fill="FFFFFF"/>
        <w:spacing w:after="240" w:line="315" w:lineRule="atLeast"/>
        <w:rPr>
          <w:rFonts w:ascii="CG Times" w:eastAsia="Times New Roman" w:hAnsi="CG Times" w:cs="Times New Roman"/>
          <w:color w:val="212121"/>
          <w:sz w:val="22"/>
          <w:szCs w:val="22"/>
          <w:lang w:val="en-GB" w:eastAsia="en-GB"/>
        </w:rPr>
      </w:pPr>
      <w:r w:rsidRPr="00075B4A">
        <w:rPr>
          <w:rFonts w:ascii="CG Times" w:eastAsia="Times New Roman" w:hAnsi="CG Times" w:cs="Times New Roman"/>
          <w:color w:val="212121"/>
          <w:sz w:val="22"/>
          <w:szCs w:val="22"/>
          <w:lang w:val="en-GB" w:eastAsia="en-GB"/>
        </w:rPr>
        <w:t>The course module offers a more extensive and more thorough analysis of a topic from within political science. To this end, the course module provides an overview and a critical discussion of the literature and the issues relevant</w:t>
      </w:r>
      <w:r w:rsidR="00ED50CE" w:rsidRPr="00075B4A">
        <w:rPr>
          <w:rFonts w:ascii="CG Times" w:eastAsia="Times New Roman" w:hAnsi="CG Times" w:cs="Times New Roman"/>
          <w:color w:val="212121"/>
          <w:sz w:val="22"/>
          <w:szCs w:val="22"/>
          <w:lang w:val="en-GB" w:eastAsia="en-GB"/>
        </w:rPr>
        <w:t xml:space="preserve"> for the topic of the seminar.</w:t>
      </w:r>
      <w:r w:rsidRPr="00075B4A">
        <w:rPr>
          <w:rFonts w:ascii="CG Times" w:eastAsia="Times New Roman" w:hAnsi="CG Times" w:cs="Times New Roman"/>
          <w:color w:val="212121"/>
          <w:sz w:val="22"/>
          <w:szCs w:val="22"/>
          <w:lang w:val="en-GB" w:eastAsia="en-GB"/>
        </w:rPr>
        <w:br/>
      </w:r>
      <w:r w:rsidRPr="00075B4A">
        <w:rPr>
          <w:rFonts w:ascii="CG Times" w:eastAsia="Times New Roman" w:hAnsi="CG Times" w:cs="Times New Roman"/>
          <w:color w:val="212121"/>
          <w:sz w:val="22"/>
          <w:szCs w:val="22"/>
          <w:lang w:val="en-GB" w:eastAsia="en-GB"/>
        </w:rPr>
        <w:br/>
        <w:t>This seminar trains students to:</w:t>
      </w:r>
    </w:p>
    <w:p w14:paraId="7E51F6EC"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understand the role of public opinion in contemporary developed democracies.</w:t>
      </w:r>
    </w:p>
    <w:p w14:paraId="297AAA41"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 xml:space="preserve">describe and evaluate </w:t>
      </w:r>
      <w:r w:rsidRPr="00075B4A">
        <w:rPr>
          <w:rFonts w:ascii="CG Times" w:eastAsia="Times New Roman" w:hAnsi="CG Times" w:cs="Times New Roman"/>
          <w:color w:val="212121"/>
          <w:sz w:val="22"/>
          <w:szCs w:val="22"/>
          <w:lang w:val="en-GB" w:eastAsia="en-GB"/>
        </w:rPr>
        <w:t>the theoretical and empirical links between voters and their representatives.</w:t>
      </w:r>
      <w:r w:rsidRPr="00075B4A">
        <w:rPr>
          <w:rFonts w:ascii="CG Times" w:eastAsia="Times New Roman" w:hAnsi="CG Times" w:cs="Times New Roman"/>
          <w:color w:val="212121"/>
          <w:sz w:val="22"/>
          <w:szCs w:val="22"/>
          <w:lang w:val="en-US" w:eastAsia="en-GB"/>
        </w:rPr>
        <w:t xml:space="preserve"> </w:t>
      </w:r>
    </w:p>
    <w:p w14:paraId="61E25674"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 xml:space="preserve">assess the strengths and weaknesses of surveys when trying to uncover public opinion, and distinguish a good survey design from a bad one.  </w:t>
      </w:r>
    </w:p>
    <w:p w14:paraId="431B8DFC"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 xml:space="preserve">determine </w:t>
      </w:r>
      <w:r w:rsidRPr="00075B4A">
        <w:rPr>
          <w:rFonts w:ascii="CG Times" w:eastAsia="Times New Roman" w:hAnsi="CG Times" w:cs="Times New Roman"/>
          <w:color w:val="212121"/>
          <w:sz w:val="22"/>
          <w:szCs w:val="22"/>
          <w:lang w:val="en-GB" w:eastAsia="en-GB"/>
        </w:rPr>
        <w:t xml:space="preserve">patterns of unequal representation, as well as their causes and consequences. </w:t>
      </w:r>
    </w:p>
    <w:p w14:paraId="1322E154"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 xml:space="preserve">understand the role of politicians in shaping public opinion. </w:t>
      </w:r>
    </w:p>
    <w:p w14:paraId="3C2B12C1" w14:textId="77777777" w:rsidR="00523C0C" w:rsidRPr="00075B4A" w:rsidRDefault="00523C0C" w:rsidP="00523C0C">
      <w:pPr>
        <w:numPr>
          <w:ilvl w:val="0"/>
          <w:numId w:val="2"/>
        </w:numPr>
        <w:shd w:val="clear" w:color="auto" w:fill="FFFFFF"/>
        <w:spacing w:after="240" w:line="315" w:lineRule="atLeast"/>
        <w:rPr>
          <w:rFonts w:ascii="CG Times" w:eastAsia="Times New Roman" w:hAnsi="CG Times" w:cs="Times New Roman"/>
          <w:color w:val="212121"/>
          <w:sz w:val="22"/>
          <w:szCs w:val="22"/>
          <w:lang w:val="en-US" w:eastAsia="en-GB"/>
        </w:rPr>
      </w:pPr>
      <w:r w:rsidRPr="00075B4A">
        <w:rPr>
          <w:rFonts w:ascii="CG Times" w:eastAsia="Times New Roman" w:hAnsi="CG Times" w:cs="Times New Roman"/>
          <w:color w:val="212121"/>
          <w:sz w:val="22"/>
          <w:szCs w:val="22"/>
          <w:lang w:val="en-US" w:eastAsia="en-GB"/>
        </w:rPr>
        <w:t>compare the different conceptions of the citizen-representative link and their implications.</w:t>
      </w:r>
    </w:p>
    <w:p w14:paraId="5B7B5BA4" w14:textId="77777777" w:rsidR="00412311" w:rsidRPr="00075B4A" w:rsidRDefault="00412311" w:rsidP="00412311">
      <w:pPr>
        <w:shd w:val="clear" w:color="auto" w:fill="FFFFFF"/>
        <w:spacing w:after="240" w:line="315" w:lineRule="atLeast"/>
        <w:rPr>
          <w:rFonts w:ascii="CG Times" w:eastAsia="Times New Roman" w:hAnsi="CG Times" w:cs="Times New Roman"/>
          <w:color w:val="212121"/>
          <w:sz w:val="22"/>
          <w:szCs w:val="22"/>
          <w:lang w:val="en-GB" w:eastAsia="en-GB"/>
        </w:rPr>
      </w:pPr>
    </w:p>
    <w:p w14:paraId="26778124" w14:textId="77777777" w:rsidR="00412311" w:rsidRPr="00075B4A" w:rsidRDefault="00412311" w:rsidP="00412311">
      <w:pPr>
        <w:shd w:val="clear" w:color="auto" w:fill="FFFFFF"/>
        <w:spacing w:after="240" w:line="315" w:lineRule="atLeast"/>
        <w:rPr>
          <w:rFonts w:ascii="CG Times" w:eastAsia="Times New Roman" w:hAnsi="CG Times" w:cs="Times New Roman"/>
          <w:b/>
          <w:color w:val="212121"/>
          <w:sz w:val="22"/>
          <w:szCs w:val="22"/>
          <w:lang w:val="en-GB" w:eastAsia="en-GB"/>
        </w:rPr>
      </w:pPr>
      <w:r w:rsidRPr="00075B4A">
        <w:rPr>
          <w:rFonts w:ascii="CG Times" w:eastAsia="Times New Roman" w:hAnsi="CG Times" w:cs="Times New Roman"/>
          <w:b/>
          <w:color w:val="212121"/>
          <w:sz w:val="22"/>
          <w:szCs w:val="22"/>
          <w:lang w:val="en-GB" w:eastAsia="en-GB"/>
        </w:rPr>
        <w:t>Course Content</w:t>
      </w:r>
    </w:p>
    <w:p w14:paraId="51A1FE65" w14:textId="77777777" w:rsidR="00412311" w:rsidRPr="00075B4A" w:rsidRDefault="00523C0C" w:rsidP="00412311">
      <w:pPr>
        <w:shd w:val="clear" w:color="auto" w:fill="FFFFFF"/>
        <w:spacing w:after="240" w:line="315" w:lineRule="atLeast"/>
        <w:rPr>
          <w:rFonts w:ascii="CG Times" w:eastAsia="Times New Roman" w:hAnsi="CG Times" w:cs="Times New Roman"/>
          <w:color w:val="212121"/>
          <w:sz w:val="22"/>
          <w:szCs w:val="22"/>
          <w:lang w:val="en-GB" w:eastAsia="en-GB"/>
        </w:rPr>
      </w:pPr>
      <w:r w:rsidRPr="00075B4A">
        <w:rPr>
          <w:rFonts w:ascii="CG Times" w:eastAsia="Times New Roman" w:hAnsi="CG Times" w:cs="Times New Roman"/>
          <w:color w:val="212121"/>
          <w:sz w:val="22"/>
          <w:szCs w:val="22"/>
          <w:lang w:val="en-GB" w:eastAsia="en-GB"/>
        </w:rPr>
        <w:t>How important is public opinion in representative democracies? Who gets listened to, and who gets ignored? When do politicians follow popular opinion and when do they shape it? In this course, we will explore these questions using research on contemporary democracies in the developed world. We begin by laying out the classical and state-of-the-art theories on the impact of public opinion on public policy. This will involve critically assessing the theoretical and empirical links between voters and their representatives, as well as the uses and abuses of survey data. Next, we investigate patterns of unequal representation, exploring their causes and consequences. We then turn the causal arrow around and consider the impact politicians have on attitudes in the short- and long-</w:t>
      </w:r>
      <w:r w:rsidRPr="00075B4A">
        <w:rPr>
          <w:rFonts w:ascii="CG Times" w:eastAsia="Times New Roman" w:hAnsi="CG Times" w:cs="Times New Roman"/>
          <w:color w:val="212121"/>
          <w:sz w:val="22"/>
          <w:szCs w:val="22"/>
          <w:lang w:val="en-GB" w:eastAsia="en-GB"/>
        </w:rPr>
        <w:lastRenderedPageBreak/>
        <w:t>term. Finally, we conclude by comparing different conceptions of the proper citizen-representative link and discussing when and to what extent public opinion should shape policy in a democracy.</w:t>
      </w:r>
    </w:p>
    <w:p w14:paraId="4EA94AFF" w14:textId="77777777" w:rsidR="00F52927" w:rsidRPr="00075B4A" w:rsidRDefault="00F52927" w:rsidP="0061227B">
      <w:pPr>
        <w:pStyle w:val="Titre2"/>
        <w:shd w:val="clear" w:color="auto" w:fill="FFFFFF"/>
        <w:spacing w:before="240" w:beforeAutospacing="0" w:after="75" w:afterAutospacing="0" w:line="312" w:lineRule="atLeast"/>
        <w:rPr>
          <w:rFonts w:ascii="CG Times" w:hAnsi="CG Times"/>
          <w:bCs w:val="0"/>
          <w:color w:val="212121"/>
          <w:sz w:val="22"/>
          <w:szCs w:val="22"/>
        </w:rPr>
      </w:pPr>
    </w:p>
    <w:p w14:paraId="4FAEFE77" w14:textId="77777777" w:rsidR="0061227B" w:rsidRPr="00075B4A" w:rsidRDefault="0061227B" w:rsidP="0061227B">
      <w:pPr>
        <w:pStyle w:val="Titre2"/>
        <w:shd w:val="clear" w:color="auto" w:fill="FFFFFF"/>
        <w:spacing w:before="240" w:beforeAutospacing="0" w:after="75" w:afterAutospacing="0" w:line="312" w:lineRule="atLeast"/>
        <w:rPr>
          <w:rFonts w:ascii="CG Times" w:hAnsi="CG Times"/>
          <w:bCs w:val="0"/>
          <w:color w:val="212121"/>
          <w:sz w:val="22"/>
          <w:szCs w:val="22"/>
        </w:rPr>
      </w:pPr>
      <w:r w:rsidRPr="00075B4A">
        <w:rPr>
          <w:rFonts w:ascii="CG Times" w:hAnsi="CG Times"/>
          <w:bCs w:val="0"/>
          <w:color w:val="212121"/>
          <w:sz w:val="22"/>
          <w:szCs w:val="22"/>
        </w:rPr>
        <w:t>Comments on form of instruction</w:t>
      </w:r>
    </w:p>
    <w:p w14:paraId="0764EF4E" w14:textId="77777777" w:rsidR="0061227B" w:rsidRPr="00075B4A" w:rsidRDefault="0061227B" w:rsidP="0061227B">
      <w:pPr>
        <w:pStyle w:val="NormalWeb"/>
        <w:shd w:val="clear" w:color="auto" w:fill="FFFFFF"/>
        <w:spacing w:before="0" w:beforeAutospacing="0" w:after="240" w:afterAutospacing="0" w:line="315" w:lineRule="atLeast"/>
        <w:rPr>
          <w:rFonts w:ascii="CG Times" w:hAnsi="CG Times"/>
          <w:color w:val="212121"/>
          <w:sz w:val="22"/>
          <w:szCs w:val="22"/>
        </w:rPr>
      </w:pPr>
      <w:r w:rsidRPr="00075B4A">
        <w:rPr>
          <w:rFonts w:ascii="CG Times" w:hAnsi="CG Times"/>
          <w:color w:val="212121"/>
          <w:sz w:val="22"/>
          <w:szCs w:val="22"/>
        </w:rPr>
        <w:t>The seminar module requires active participation of students. At the beginning of the seminar module the lecturer and the students agree on specific "activity requirements" that the students have to fulfil.</w:t>
      </w:r>
    </w:p>
    <w:p w14:paraId="463D2F2B" w14:textId="3932B063" w:rsidR="0061227B" w:rsidRPr="00075B4A" w:rsidRDefault="0061227B" w:rsidP="0061227B">
      <w:pPr>
        <w:pStyle w:val="NormalWeb"/>
        <w:shd w:val="clear" w:color="auto" w:fill="FFFFFF"/>
        <w:spacing w:before="0" w:beforeAutospacing="0" w:after="240" w:afterAutospacing="0" w:line="315" w:lineRule="atLeast"/>
        <w:rPr>
          <w:rFonts w:ascii="CG Times" w:hAnsi="CG Times"/>
          <w:color w:val="212121"/>
          <w:sz w:val="22"/>
          <w:szCs w:val="22"/>
        </w:rPr>
      </w:pPr>
      <w:r w:rsidRPr="00075B4A">
        <w:rPr>
          <w:rFonts w:ascii="CG Times" w:hAnsi="CG Times"/>
          <w:color w:val="212121"/>
          <w:sz w:val="22"/>
          <w:szCs w:val="22"/>
        </w:rPr>
        <w:t xml:space="preserve">The module consists of 15 tutorials of three hours over a period of </w:t>
      </w:r>
      <w:r w:rsidR="00137A5E" w:rsidRPr="00075B4A">
        <w:rPr>
          <w:rFonts w:ascii="CG Times" w:hAnsi="CG Times"/>
          <w:color w:val="212121"/>
          <w:sz w:val="22"/>
          <w:szCs w:val="22"/>
        </w:rPr>
        <w:t>16</w:t>
      </w:r>
      <w:r w:rsidRPr="00075B4A">
        <w:rPr>
          <w:rFonts w:ascii="CG Times" w:hAnsi="CG Times"/>
          <w:color w:val="212121"/>
          <w:sz w:val="22"/>
          <w:szCs w:val="22"/>
        </w:rPr>
        <w:t xml:space="preserve"> weeks</w:t>
      </w:r>
    </w:p>
    <w:p w14:paraId="3447686D" w14:textId="77777777" w:rsidR="0061227B" w:rsidRPr="00075B4A" w:rsidRDefault="0061227B" w:rsidP="0061227B">
      <w:pPr>
        <w:pStyle w:val="Titre2"/>
        <w:shd w:val="clear" w:color="auto" w:fill="FFFFFF"/>
        <w:spacing w:before="240" w:beforeAutospacing="0" w:after="75" w:afterAutospacing="0" w:line="312" w:lineRule="atLeast"/>
        <w:rPr>
          <w:rFonts w:ascii="CG Times" w:hAnsi="CG Times"/>
          <w:bCs w:val="0"/>
          <w:color w:val="212121"/>
          <w:sz w:val="22"/>
          <w:szCs w:val="22"/>
        </w:rPr>
      </w:pPr>
    </w:p>
    <w:p w14:paraId="327DF557" w14:textId="77777777" w:rsidR="0061227B" w:rsidRPr="00075B4A" w:rsidRDefault="0061227B" w:rsidP="0061227B">
      <w:pPr>
        <w:pStyle w:val="Titre2"/>
        <w:shd w:val="clear" w:color="auto" w:fill="FFFFFF"/>
        <w:spacing w:before="240" w:beforeAutospacing="0" w:after="75" w:afterAutospacing="0" w:line="312" w:lineRule="atLeast"/>
        <w:rPr>
          <w:rFonts w:ascii="CG Times" w:hAnsi="CG Times"/>
          <w:bCs w:val="0"/>
          <w:color w:val="212121"/>
          <w:sz w:val="22"/>
          <w:szCs w:val="22"/>
        </w:rPr>
      </w:pPr>
      <w:r w:rsidRPr="00075B4A">
        <w:rPr>
          <w:rFonts w:ascii="CG Times" w:hAnsi="CG Times"/>
          <w:bCs w:val="0"/>
          <w:color w:val="212121"/>
          <w:sz w:val="22"/>
          <w:szCs w:val="22"/>
        </w:rPr>
        <w:t>Exam details</w:t>
      </w:r>
    </w:p>
    <w:p w14:paraId="2539D8FC" w14:textId="77777777" w:rsidR="0061227B" w:rsidRPr="00075B4A" w:rsidRDefault="0061227B" w:rsidP="0061227B">
      <w:pPr>
        <w:pStyle w:val="Titre3"/>
        <w:shd w:val="clear" w:color="auto" w:fill="FFFFFF"/>
        <w:spacing w:after="75" w:line="312" w:lineRule="atLeast"/>
        <w:rPr>
          <w:rFonts w:ascii="CG Times" w:hAnsi="CG Times" w:hint="eastAsia"/>
          <w:b w:val="0"/>
          <w:bCs w:val="0"/>
          <w:color w:val="212121"/>
          <w:sz w:val="22"/>
          <w:szCs w:val="22"/>
        </w:rPr>
      </w:pPr>
      <w:r w:rsidRPr="00075B4A">
        <w:rPr>
          <w:rFonts w:ascii="CG Times" w:hAnsi="CG Times"/>
          <w:b w:val="0"/>
          <w:bCs w:val="0"/>
          <w:color w:val="212121"/>
          <w:sz w:val="22"/>
          <w:szCs w:val="22"/>
        </w:rPr>
        <w:t>Topic of student's choice, oral exam</w:t>
      </w:r>
    </w:p>
    <w:p w14:paraId="3745EEE0" w14:textId="77777777" w:rsidR="0061227B" w:rsidRPr="00075B4A" w:rsidRDefault="0061227B" w:rsidP="0061227B">
      <w:pPr>
        <w:pStyle w:val="NormalWeb"/>
        <w:shd w:val="clear" w:color="auto" w:fill="FFFFFF"/>
        <w:spacing w:before="0" w:beforeAutospacing="0" w:after="240" w:afterAutospacing="0" w:line="315" w:lineRule="atLeast"/>
        <w:rPr>
          <w:rFonts w:ascii="CG Times" w:hAnsi="CG Times"/>
          <w:sz w:val="22"/>
          <w:szCs w:val="22"/>
        </w:rPr>
      </w:pPr>
      <w:r w:rsidRPr="00075B4A">
        <w:rPr>
          <w:rStyle w:val="courseassessmentheader"/>
          <w:rFonts w:ascii="CG Times" w:hAnsi="CG Times"/>
          <w:bCs/>
          <w:i/>
          <w:sz w:val="22"/>
          <w:szCs w:val="22"/>
        </w:rPr>
        <w:t>Grading:</w:t>
      </w:r>
      <w:r w:rsidRPr="00075B4A">
        <w:rPr>
          <w:rStyle w:val="apple-converted-space"/>
          <w:rFonts w:ascii="CG Times" w:hAnsi="CG Times"/>
          <w:sz w:val="22"/>
          <w:szCs w:val="22"/>
        </w:rPr>
        <w:t> </w:t>
      </w:r>
      <w:r w:rsidRPr="00075B4A">
        <w:rPr>
          <w:rFonts w:ascii="CG Times" w:hAnsi="CG Times"/>
          <w:sz w:val="22"/>
          <w:szCs w:val="22"/>
        </w:rPr>
        <w:t>External co-examination</w:t>
      </w:r>
    </w:p>
    <w:p w14:paraId="10E9CB1D" w14:textId="77777777" w:rsidR="0061227B" w:rsidRPr="00075B4A" w:rsidRDefault="0061227B" w:rsidP="0061227B">
      <w:pPr>
        <w:pStyle w:val="NormalWeb"/>
        <w:shd w:val="clear" w:color="auto" w:fill="FFFFFF"/>
        <w:spacing w:before="0" w:beforeAutospacing="0" w:after="240" w:afterAutospacing="0" w:line="315" w:lineRule="atLeast"/>
        <w:rPr>
          <w:rFonts w:ascii="CG Times" w:hAnsi="CG Times"/>
          <w:sz w:val="22"/>
          <w:szCs w:val="22"/>
        </w:rPr>
      </w:pPr>
      <w:r w:rsidRPr="00075B4A">
        <w:rPr>
          <w:rStyle w:val="courseassessmentheader"/>
          <w:rFonts w:ascii="CG Times" w:hAnsi="CG Times"/>
          <w:bCs/>
          <w:i/>
          <w:sz w:val="22"/>
          <w:szCs w:val="22"/>
        </w:rPr>
        <w:t>Assessment:</w:t>
      </w:r>
      <w:r w:rsidRPr="00075B4A">
        <w:rPr>
          <w:rStyle w:val="apple-converted-space"/>
          <w:rFonts w:ascii="CG Times" w:hAnsi="CG Times"/>
          <w:sz w:val="22"/>
          <w:szCs w:val="22"/>
        </w:rPr>
        <w:t> </w:t>
      </w:r>
      <w:r w:rsidRPr="00075B4A">
        <w:rPr>
          <w:rFonts w:ascii="CG Times" w:hAnsi="CG Times"/>
          <w:sz w:val="22"/>
          <w:szCs w:val="22"/>
        </w:rPr>
        <w:t>7-point grading scale</w:t>
      </w:r>
    </w:p>
    <w:p w14:paraId="7421D2CD" w14:textId="77777777" w:rsidR="0061227B" w:rsidRPr="00075B4A" w:rsidRDefault="0061227B" w:rsidP="002A7222">
      <w:pPr>
        <w:pStyle w:val="NormalWeb"/>
        <w:shd w:val="clear" w:color="auto" w:fill="FFFFFF"/>
        <w:spacing w:before="0" w:beforeAutospacing="0" w:after="240" w:afterAutospacing="0" w:line="315" w:lineRule="atLeast"/>
        <w:rPr>
          <w:rFonts w:ascii="CG Times" w:hAnsi="CG Times"/>
          <w:i/>
          <w:sz w:val="22"/>
          <w:szCs w:val="22"/>
        </w:rPr>
      </w:pPr>
      <w:r w:rsidRPr="00075B4A">
        <w:rPr>
          <w:rStyle w:val="courseassessmentheader"/>
          <w:rFonts w:ascii="CG Times" w:hAnsi="CG Times"/>
          <w:bCs/>
          <w:i/>
          <w:sz w:val="22"/>
          <w:szCs w:val="22"/>
        </w:rPr>
        <w:t>Notes:</w:t>
      </w:r>
      <w:r w:rsidR="002A7222" w:rsidRPr="00075B4A">
        <w:rPr>
          <w:rStyle w:val="courseassessmentheader"/>
          <w:rFonts w:ascii="CG Times" w:hAnsi="CG Times"/>
          <w:bCs/>
          <w:i/>
          <w:sz w:val="22"/>
          <w:szCs w:val="22"/>
        </w:rPr>
        <w:t xml:space="preserve"> </w:t>
      </w:r>
      <w:r w:rsidRPr="00075B4A">
        <w:rPr>
          <w:rFonts w:ascii="CG Times" w:hAnsi="CG Times"/>
          <w:sz w:val="22"/>
          <w:szCs w:val="22"/>
        </w:rPr>
        <w:t>The examination lasts approx. 30 minutes divided equally between examination in synopsis (800-1200 words, corresponding to approx. 2-3 pages) and in the general curriculum. There is no preparation</w:t>
      </w:r>
      <w:r w:rsidR="002A7222" w:rsidRPr="00075B4A">
        <w:rPr>
          <w:rFonts w:ascii="CG Times" w:hAnsi="CG Times"/>
          <w:sz w:val="22"/>
          <w:szCs w:val="22"/>
        </w:rPr>
        <w:t>.</w:t>
      </w:r>
    </w:p>
    <w:p w14:paraId="50A0F650" w14:textId="0DBC0A49" w:rsidR="0061227B" w:rsidRPr="00075B4A" w:rsidRDefault="0061227B" w:rsidP="0061227B">
      <w:pPr>
        <w:pStyle w:val="NormalWeb"/>
        <w:shd w:val="clear" w:color="auto" w:fill="FFFFFF"/>
        <w:spacing w:before="0" w:beforeAutospacing="0" w:after="240" w:afterAutospacing="0" w:line="315" w:lineRule="atLeast"/>
        <w:rPr>
          <w:rFonts w:ascii="CG Times" w:hAnsi="CG Times"/>
          <w:sz w:val="22"/>
          <w:szCs w:val="22"/>
        </w:rPr>
      </w:pPr>
      <w:r w:rsidRPr="00075B4A">
        <w:rPr>
          <w:rFonts w:ascii="CG Times" w:hAnsi="CG Times"/>
          <w:sz w:val="22"/>
          <w:szCs w:val="22"/>
        </w:rPr>
        <w:t>Re</w:t>
      </w:r>
      <w:r w:rsidR="002A7222" w:rsidRPr="00075B4A">
        <w:rPr>
          <w:rFonts w:ascii="CG Times" w:hAnsi="CG Times"/>
          <w:sz w:val="22"/>
          <w:szCs w:val="22"/>
        </w:rPr>
        <w:t>-</w:t>
      </w:r>
      <w:r w:rsidRPr="00075B4A">
        <w:rPr>
          <w:rFonts w:ascii="CG Times" w:hAnsi="CG Times"/>
          <w:sz w:val="22"/>
          <w:szCs w:val="22"/>
        </w:rPr>
        <w:t>examination takes place in February and August. The assessment method is home assignment</w:t>
      </w:r>
      <w:r w:rsidR="00820F7A" w:rsidRPr="00075B4A">
        <w:rPr>
          <w:rFonts w:ascii="CG Times" w:hAnsi="CG Times"/>
          <w:sz w:val="22"/>
          <w:szCs w:val="22"/>
        </w:rPr>
        <w:t>.</w:t>
      </w:r>
    </w:p>
    <w:p w14:paraId="4A162E02" w14:textId="77777777" w:rsidR="0061227B" w:rsidRPr="00075B4A" w:rsidRDefault="0061227B" w:rsidP="0061227B">
      <w:pPr>
        <w:pStyle w:val="NormalWeb"/>
        <w:shd w:val="clear" w:color="auto" w:fill="FFFFFF"/>
        <w:spacing w:before="0" w:beforeAutospacing="0" w:after="240" w:afterAutospacing="0" w:line="315" w:lineRule="atLeast"/>
        <w:rPr>
          <w:rFonts w:ascii="CG Times" w:hAnsi="CG Times"/>
          <w:color w:val="212121"/>
          <w:sz w:val="22"/>
          <w:szCs w:val="22"/>
        </w:rPr>
      </w:pPr>
      <w:r w:rsidRPr="00075B4A">
        <w:rPr>
          <w:rStyle w:val="proveelementheader"/>
          <w:rFonts w:ascii="CG Times" w:hAnsi="CG Times"/>
          <w:bCs/>
          <w:i/>
          <w:sz w:val="22"/>
          <w:szCs w:val="22"/>
        </w:rPr>
        <w:t>Exam time:</w:t>
      </w:r>
      <w:r w:rsidRPr="00075B4A">
        <w:rPr>
          <w:rStyle w:val="apple-converted-space"/>
          <w:rFonts w:ascii="CG Times" w:hAnsi="CG Times"/>
          <w:color w:val="212121"/>
          <w:sz w:val="22"/>
          <w:szCs w:val="22"/>
        </w:rPr>
        <w:t> </w:t>
      </w:r>
      <w:r w:rsidR="002A7222" w:rsidRPr="00075B4A">
        <w:rPr>
          <w:rFonts w:ascii="CG Times" w:hAnsi="CG Times"/>
          <w:color w:val="212121"/>
          <w:sz w:val="22"/>
          <w:szCs w:val="22"/>
        </w:rPr>
        <w:t>30 minutes</w:t>
      </w:r>
    </w:p>
    <w:p w14:paraId="4FEFDF7D" w14:textId="12045173" w:rsidR="0061227B" w:rsidRPr="00075B4A" w:rsidRDefault="0061227B" w:rsidP="002A7222">
      <w:pPr>
        <w:pStyle w:val="Titre2"/>
        <w:shd w:val="clear" w:color="auto" w:fill="FFFFFF"/>
        <w:spacing w:before="240" w:beforeAutospacing="0" w:after="75" w:afterAutospacing="0" w:line="312" w:lineRule="atLeast"/>
        <w:rPr>
          <w:rFonts w:ascii="CG Times" w:hAnsi="CG Times"/>
          <w:b w:val="0"/>
          <w:bCs w:val="0"/>
          <w:color w:val="212121"/>
          <w:sz w:val="22"/>
          <w:szCs w:val="22"/>
        </w:rPr>
      </w:pPr>
      <w:r w:rsidRPr="00075B4A">
        <w:rPr>
          <w:rFonts w:ascii="CG Times" w:hAnsi="CG Times"/>
          <w:b w:val="0"/>
          <w:bCs w:val="0"/>
          <w:i/>
          <w:color w:val="212121"/>
          <w:sz w:val="22"/>
          <w:szCs w:val="22"/>
        </w:rPr>
        <w:t>Literature</w:t>
      </w:r>
      <w:r w:rsidR="002A7222" w:rsidRPr="00075B4A">
        <w:rPr>
          <w:rFonts w:ascii="CG Times" w:hAnsi="CG Times"/>
          <w:b w:val="0"/>
          <w:bCs w:val="0"/>
          <w:i/>
          <w:color w:val="212121"/>
          <w:sz w:val="22"/>
          <w:szCs w:val="22"/>
        </w:rPr>
        <w:t xml:space="preserve">: </w:t>
      </w:r>
      <w:r w:rsidRPr="00075B4A">
        <w:rPr>
          <w:rFonts w:ascii="CG Times" w:hAnsi="CG Times"/>
          <w:b w:val="0"/>
          <w:color w:val="212121"/>
          <w:sz w:val="22"/>
          <w:szCs w:val="22"/>
        </w:rPr>
        <w:t xml:space="preserve">A collection of </w:t>
      </w:r>
      <w:r w:rsidR="002A7222" w:rsidRPr="00075B4A">
        <w:rPr>
          <w:rFonts w:ascii="CG Times" w:hAnsi="CG Times"/>
          <w:b w:val="0"/>
          <w:color w:val="212121"/>
          <w:sz w:val="22"/>
          <w:szCs w:val="22"/>
        </w:rPr>
        <w:t>scanned book sections</w:t>
      </w:r>
      <w:r w:rsidR="00820F7A" w:rsidRPr="00075B4A">
        <w:rPr>
          <w:rFonts w:ascii="CG Times" w:hAnsi="CG Times"/>
          <w:b w:val="0"/>
          <w:color w:val="212121"/>
          <w:sz w:val="22"/>
          <w:szCs w:val="22"/>
        </w:rPr>
        <w:t>,</w:t>
      </w:r>
      <w:r w:rsidRPr="00075B4A">
        <w:rPr>
          <w:rFonts w:ascii="CG Times" w:hAnsi="CG Times"/>
          <w:b w:val="0"/>
          <w:color w:val="212121"/>
          <w:sz w:val="22"/>
          <w:szCs w:val="22"/>
        </w:rPr>
        <w:t xml:space="preserve"> electronic articles</w:t>
      </w:r>
      <w:r w:rsidR="00820F7A" w:rsidRPr="00075B4A">
        <w:rPr>
          <w:rFonts w:ascii="CG Times" w:hAnsi="CG Times"/>
          <w:b w:val="0"/>
          <w:color w:val="212121"/>
          <w:sz w:val="22"/>
          <w:szCs w:val="22"/>
        </w:rPr>
        <w:t xml:space="preserve">, and book chapters available as e-resources from the library. </w:t>
      </w:r>
    </w:p>
    <w:p w14:paraId="405D934E" w14:textId="77777777" w:rsidR="0061227B" w:rsidRPr="00075B4A" w:rsidRDefault="002A7222" w:rsidP="002A7222">
      <w:pPr>
        <w:pStyle w:val="Titre2"/>
        <w:shd w:val="clear" w:color="auto" w:fill="FFFFFF"/>
        <w:spacing w:before="240" w:beforeAutospacing="0" w:after="75" w:afterAutospacing="0" w:line="312" w:lineRule="atLeast"/>
        <w:rPr>
          <w:rFonts w:ascii="CG Times" w:hAnsi="CG Times"/>
          <w:b w:val="0"/>
          <w:bCs w:val="0"/>
          <w:color w:val="212121"/>
          <w:sz w:val="22"/>
          <w:szCs w:val="22"/>
        </w:rPr>
      </w:pPr>
      <w:r w:rsidRPr="00075B4A">
        <w:rPr>
          <w:rFonts w:ascii="CG Times" w:hAnsi="CG Times"/>
          <w:b w:val="0"/>
          <w:bCs w:val="0"/>
          <w:i/>
          <w:color w:val="212121"/>
          <w:sz w:val="22"/>
          <w:szCs w:val="22"/>
        </w:rPr>
        <w:t xml:space="preserve">Reading Load: </w:t>
      </w:r>
      <w:r w:rsidR="0061227B" w:rsidRPr="00075B4A">
        <w:rPr>
          <w:rFonts w:ascii="CG Times" w:hAnsi="CG Times"/>
          <w:b w:val="0"/>
          <w:color w:val="212121"/>
          <w:sz w:val="22"/>
          <w:szCs w:val="22"/>
        </w:rPr>
        <w:t xml:space="preserve">The </w:t>
      </w:r>
      <w:r w:rsidRPr="00075B4A">
        <w:rPr>
          <w:rFonts w:ascii="CG Times" w:hAnsi="CG Times"/>
          <w:b w:val="0"/>
          <w:color w:val="212121"/>
          <w:sz w:val="22"/>
          <w:szCs w:val="22"/>
        </w:rPr>
        <w:t>readings total just under</w:t>
      </w:r>
      <w:r w:rsidR="00123E33" w:rsidRPr="00075B4A">
        <w:rPr>
          <w:rFonts w:ascii="CG Times" w:hAnsi="CG Times"/>
          <w:b w:val="0"/>
          <w:color w:val="212121"/>
          <w:sz w:val="22"/>
          <w:szCs w:val="22"/>
        </w:rPr>
        <w:t xml:space="preserve"> 1</w:t>
      </w:r>
      <w:r w:rsidR="0061227B" w:rsidRPr="00075B4A">
        <w:rPr>
          <w:rFonts w:ascii="CG Times" w:hAnsi="CG Times"/>
          <w:b w:val="0"/>
          <w:color w:val="212121"/>
          <w:sz w:val="22"/>
          <w:szCs w:val="22"/>
        </w:rPr>
        <w:t>200 pages.</w:t>
      </w:r>
    </w:p>
    <w:p w14:paraId="60E8E975" w14:textId="77777777" w:rsidR="00412311" w:rsidRPr="00075B4A" w:rsidRDefault="00412311" w:rsidP="00432FB8">
      <w:pPr>
        <w:rPr>
          <w:rFonts w:ascii="CG Times" w:hAnsi="CG Times" w:cs="PMingLiU" w:hint="eastAsia"/>
          <w:bCs/>
          <w:color w:val="000000"/>
          <w:sz w:val="22"/>
          <w:szCs w:val="22"/>
          <w:lang w:val="en-GB"/>
        </w:rPr>
      </w:pPr>
    </w:p>
    <w:p w14:paraId="5A068777" w14:textId="77777777" w:rsidR="00C44228" w:rsidRPr="00075B4A" w:rsidRDefault="00C44228" w:rsidP="00432FB8">
      <w:pPr>
        <w:rPr>
          <w:rFonts w:ascii="CG Times" w:hAnsi="CG Times" w:cs="PMingLiU" w:hint="eastAsia"/>
          <w:bCs/>
          <w:color w:val="000000"/>
          <w:sz w:val="22"/>
          <w:szCs w:val="22"/>
          <w:lang w:val="en-GB"/>
        </w:rPr>
      </w:pPr>
    </w:p>
    <w:p w14:paraId="42EF54F7" w14:textId="77777777" w:rsidR="00B35F63" w:rsidRPr="00075B4A" w:rsidRDefault="00B35F63">
      <w:pPr>
        <w:rPr>
          <w:rFonts w:ascii="CG Times" w:hAnsi="CG Times" w:cs="PMingLiU" w:hint="eastAsia"/>
          <w:bCs/>
          <w:color w:val="000000"/>
          <w:sz w:val="22"/>
          <w:szCs w:val="22"/>
        </w:rPr>
      </w:pPr>
    </w:p>
    <w:p w14:paraId="40F3A86E" w14:textId="77777777" w:rsidR="00C44228" w:rsidRPr="00075B4A" w:rsidRDefault="00C44228" w:rsidP="00C44228">
      <w:pPr>
        <w:widowControl w:val="0"/>
        <w:autoSpaceDE w:val="0"/>
        <w:autoSpaceDN w:val="0"/>
        <w:adjustRightInd w:val="0"/>
        <w:spacing w:after="240"/>
        <w:rPr>
          <w:rFonts w:ascii="Times New Roman" w:hAnsi="Times New Roman" w:cs="Times New Roman"/>
          <w:b/>
          <w:bCs/>
          <w:sz w:val="22"/>
          <w:szCs w:val="22"/>
        </w:rPr>
      </w:pPr>
      <w:r w:rsidRPr="00075B4A">
        <w:rPr>
          <w:rFonts w:ascii="Times New Roman" w:hAnsi="Times New Roman" w:cs="Times New Roman"/>
          <w:b/>
          <w:bCs/>
          <w:sz w:val="22"/>
          <w:szCs w:val="22"/>
        </w:rPr>
        <w:t>COURSE OUTLINE AND READINGS</w:t>
      </w:r>
    </w:p>
    <w:p w14:paraId="5E915C4D" w14:textId="77777777" w:rsidR="00886678" w:rsidRPr="00075B4A" w:rsidRDefault="00C44228" w:rsidP="00C44228">
      <w:pPr>
        <w:rPr>
          <w:rFonts w:ascii="CG Times" w:hAnsi="CG Times" w:cs="PMingLiU" w:hint="eastAsia"/>
          <w:bCs/>
          <w:color w:val="000000"/>
          <w:sz w:val="22"/>
          <w:szCs w:val="22"/>
        </w:rPr>
      </w:pPr>
      <w:r w:rsidRPr="00075B4A">
        <w:rPr>
          <w:rFonts w:ascii="Times New Roman" w:hAnsi="Times New Roman" w:cs="Times New Roman"/>
          <w:noProof/>
          <w:sz w:val="22"/>
          <w:szCs w:val="22"/>
          <w:lang w:val="en-GB" w:eastAsia="en-GB"/>
        </w:rPr>
        <w:drawing>
          <wp:inline distT="0" distB="0" distL="0" distR="0" wp14:anchorId="6AF7EE43" wp14:editId="447C608C">
            <wp:extent cx="905510" cy="1333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5510" cy="13335"/>
                    </a:xfrm>
                    <a:prstGeom prst="rect">
                      <a:avLst/>
                    </a:prstGeom>
                    <a:noFill/>
                    <a:ln>
                      <a:noFill/>
                    </a:ln>
                  </pic:spPr>
                </pic:pic>
              </a:graphicData>
            </a:graphic>
          </wp:inline>
        </w:drawing>
      </w:r>
    </w:p>
    <w:p w14:paraId="098ED5BC" w14:textId="77777777" w:rsidR="00886678" w:rsidRPr="00075B4A" w:rsidRDefault="00886678">
      <w:pPr>
        <w:rPr>
          <w:rFonts w:ascii="CG Times" w:hAnsi="CG Times" w:cs="PMingLiU" w:hint="eastAsia"/>
          <w:bCs/>
          <w:color w:val="000000"/>
          <w:sz w:val="22"/>
          <w:szCs w:val="22"/>
        </w:rPr>
      </w:pPr>
    </w:p>
    <w:p w14:paraId="0900BCAE" w14:textId="29DD40DB" w:rsidR="008A6608" w:rsidRPr="00075B4A" w:rsidRDefault="00446DA1" w:rsidP="003C63A2">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Unit 1: Introduction</w:t>
      </w:r>
    </w:p>
    <w:p w14:paraId="158E637F" w14:textId="3CD9D794" w:rsidR="00B63AC9" w:rsidRPr="00075B4A" w:rsidRDefault="00B63AC9" w:rsidP="003C63A2">
      <w:pPr>
        <w:widowControl w:val="0"/>
        <w:autoSpaceDE w:val="0"/>
        <w:autoSpaceDN w:val="0"/>
        <w:adjustRightInd w:val="0"/>
        <w:spacing w:after="240"/>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1: </w:t>
      </w:r>
      <w:r w:rsidR="004B3DF7" w:rsidRPr="00075B4A">
        <w:rPr>
          <w:rFonts w:ascii="CG Times" w:hAnsi="CG Times" w:cs="PMingLiU"/>
          <w:bCs/>
          <w:i/>
          <w:color w:val="000000"/>
          <w:sz w:val="22"/>
          <w:szCs w:val="22"/>
        </w:rPr>
        <w:t xml:space="preserve">August 31 </w:t>
      </w:r>
    </w:p>
    <w:p w14:paraId="33524E41" w14:textId="30CE41E0" w:rsidR="003C63A2" w:rsidRPr="00075B4A" w:rsidRDefault="003C63A2" w:rsidP="003C63A2">
      <w:pPr>
        <w:widowControl w:val="0"/>
        <w:autoSpaceDE w:val="0"/>
        <w:autoSpaceDN w:val="0"/>
        <w:adjustRightInd w:val="0"/>
        <w:spacing w:after="240"/>
        <w:contextualSpacing/>
        <w:rPr>
          <w:rFonts w:ascii="CG Times" w:hAnsi="CG Times" w:cs="PMingLiU" w:hint="eastAsia"/>
          <w:b/>
          <w:bCs/>
          <w:color w:val="000000"/>
          <w:sz w:val="22"/>
          <w:szCs w:val="22"/>
        </w:rPr>
      </w:pPr>
      <w:r w:rsidRPr="00075B4A">
        <w:rPr>
          <w:rFonts w:ascii="CG Times" w:hAnsi="CG Times" w:cs="PMingLiU"/>
          <w:b/>
          <w:bCs/>
          <w:color w:val="000000"/>
          <w:sz w:val="22"/>
          <w:szCs w:val="22"/>
        </w:rPr>
        <w:t>Why</w:t>
      </w:r>
      <w:r w:rsidR="000F1946" w:rsidRPr="00075B4A">
        <w:rPr>
          <w:rFonts w:ascii="CG Times" w:hAnsi="CG Times" w:cs="PMingLiU"/>
          <w:b/>
          <w:bCs/>
          <w:color w:val="000000"/>
          <w:sz w:val="22"/>
          <w:szCs w:val="22"/>
        </w:rPr>
        <w:t xml:space="preserve"> Study</w:t>
      </w:r>
      <w:r w:rsidRPr="00075B4A">
        <w:rPr>
          <w:rFonts w:ascii="CG Times" w:hAnsi="CG Times" w:cs="PMingLiU"/>
          <w:b/>
          <w:bCs/>
          <w:color w:val="000000"/>
          <w:sz w:val="22"/>
          <w:szCs w:val="22"/>
        </w:rPr>
        <w:t xml:space="preserve"> Public Opinion?</w:t>
      </w:r>
    </w:p>
    <w:p w14:paraId="466A7691" w14:textId="77777777" w:rsidR="008A6608" w:rsidRPr="00075B4A" w:rsidRDefault="008A6608" w:rsidP="003C63A2">
      <w:pPr>
        <w:widowControl w:val="0"/>
        <w:autoSpaceDE w:val="0"/>
        <w:autoSpaceDN w:val="0"/>
        <w:adjustRightInd w:val="0"/>
        <w:spacing w:after="240"/>
        <w:contextualSpacing/>
        <w:rPr>
          <w:rFonts w:ascii="CG Times" w:hAnsi="CG Times" w:cs="PMingLiU" w:hint="eastAsia"/>
          <w:b/>
          <w:bCs/>
          <w:color w:val="000000"/>
          <w:sz w:val="22"/>
          <w:szCs w:val="22"/>
        </w:rPr>
      </w:pPr>
    </w:p>
    <w:p w14:paraId="3CC2B9EF" w14:textId="1563CB96" w:rsidR="009930B1" w:rsidRPr="00075B4A" w:rsidRDefault="005C502B" w:rsidP="009930B1">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Berelson, Bernard.  1952.  "Democratic Theory and Public Opinion."  </w:t>
      </w:r>
      <w:r w:rsidRPr="00075B4A">
        <w:rPr>
          <w:rFonts w:ascii="CG Times" w:hAnsi="CG Times" w:cs="PMingLiU"/>
          <w:bCs/>
          <w:i/>
          <w:color w:val="000000"/>
          <w:sz w:val="22"/>
          <w:szCs w:val="22"/>
          <w:lang w:val="en-GB"/>
        </w:rPr>
        <w:t>The Public Opinion Quarterly</w:t>
      </w:r>
      <w:r w:rsidRPr="00075B4A">
        <w:rPr>
          <w:rFonts w:ascii="CG Times" w:hAnsi="CG Times" w:cs="PMingLiU"/>
          <w:bCs/>
          <w:color w:val="000000"/>
          <w:sz w:val="22"/>
          <w:szCs w:val="22"/>
          <w:lang w:val="en-GB"/>
        </w:rPr>
        <w:t xml:space="preserve"> 16: 313-30.</w:t>
      </w:r>
    </w:p>
    <w:p w14:paraId="46CD1C0F" w14:textId="77777777" w:rsidR="00413CEA" w:rsidRPr="00075B4A" w:rsidRDefault="003218E0" w:rsidP="00342DFC">
      <w:pPr>
        <w:rPr>
          <w:rFonts w:ascii="CG Times" w:hAnsi="CG Times" w:cs="PMingLiU" w:hint="eastAsia"/>
          <w:bCs/>
          <w:color w:val="000000"/>
          <w:sz w:val="22"/>
          <w:szCs w:val="22"/>
        </w:rPr>
      </w:pPr>
      <w:r w:rsidRPr="00075B4A">
        <w:rPr>
          <w:rFonts w:ascii="CG Times" w:hAnsi="CG Times" w:cs="PMingLiU"/>
          <w:bCs/>
          <w:color w:val="000000"/>
          <w:sz w:val="22"/>
          <w:szCs w:val="22"/>
        </w:rPr>
        <w:t xml:space="preserve">Back, Kurt W.  1988.  "Metaphors for Public Opinion in Literature."  </w:t>
      </w:r>
      <w:r w:rsidRPr="00075B4A">
        <w:rPr>
          <w:rFonts w:ascii="CG Times" w:hAnsi="CG Times" w:cs="PMingLiU"/>
          <w:bCs/>
          <w:i/>
          <w:color w:val="000000"/>
          <w:sz w:val="22"/>
          <w:szCs w:val="22"/>
        </w:rPr>
        <w:t>The Public Opinion Quarterly</w:t>
      </w:r>
      <w:r w:rsidRPr="00075B4A">
        <w:rPr>
          <w:rFonts w:ascii="CG Times" w:hAnsi="CG Times" w:cs="PMingLiU"/>
          <w:bCs/>
          <w:color w:val="000000"/>
          <w:sz w:val="22"/>
          <w:szCs w:val="22"/>
        </w:rPr>
        <w:t xml:space="preserve"> 52: 278-88.</w:t>
      </w:r>
    </w:p>
    <w:p w14:paraId="61EA5B21" w14:textId="77777777" w:rsidR="00251F00" w:rsidRPr="00075B4A" w:rsidRDefault="00251F00" w:rsidP="00251F00">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Verba, Sidney.  1996.  "The Citizen as Respondent: Sample Surveys and American Democracy."  </w:t>
      </w:r>
      <w:r w:rsidRPr="00075B4A">
        <w:rPr>
          <w:rFonts w:ascii="CG Times" w:hAnsi="CG Times" w:cs="PMingLiU"/>
          <w:bCs/>
          <w:i/>
          <w:iCs/>
          <w:color w:val="000000"/>
          <w:sz w:val="22"/>
          <w:szCs w:val="22"/>
          <w:lang w:val="en-GB"/>
        </w:rPr>
        <w:t>American Political Science Review</w:t>
      </w:r>
      <w:r w:rsidRPr="00075B4A">
        <w:rPr>
          <w:rFonts w:ascii="CG Times" w:hAnsi="CG Times" w:cs="PMingLiU"/>
          <w:bCs/>
          <w:color w:val="000000"/>
          <w:sz w:val="22"/>
          <w:szCs w:val="22"/>
          <w:lang w:val="en-GB"/>
        </w:rPr>
        <w:t xml:space="preserve"> 90: 1-7.</w:t>
      </w:r>
    </w:p>
    <w:p w14:paraId="30B2AE2A" w14:textId="45BA4D62" w:rsidR="008801F5" w:rsidRPr="00075B4A" w:rsidRDefault="00342DFC" w:rsidP="00342DFC">
      <w:pPr>
        <w:rPr>
          <w:rFonts w:ascii="CG Times" w:hAnsi="CG Times" w:cs="PMingLiU" w:hint="eastAsia"/>
          <w:bCs/>
          <w:color w:val="000000"/>
          <w:sz w:val="22"/>
          <w:szCs w:val="22"/>
        </w:rPr>
      </w:pPr>
      <w:r w:rsidRPr="00075B4A">
        <w:rPr>
          <w:rFonts w:ascii="Times New Roman" w:hAnsi="Times New Roman" w:cs="Times New Roman"/>
          <w:sz w:val="22"/>
          <w:szCs w:val="22"/>
          <w:lang w:val="en-GB"/>
        </w:rPr>
        <w:t xml:space="preserve">Brady, Henry E.  2000.  "Contributions of Survey Research to Political Science."  </w:t>
      </w:r>
      <w:r w:rsidRPr="00075B4A">
        <w:rPr>
          <w:rFonts w:ascii="Times New Roman" w:hAnsi="Times New Roman" w:cs="Times New Roman"/>
          <w:i/>
          <w:iCs/>
          <w:sz w:val="22"/>
          <w:szCs w:val="22"/>
          <w:lang w:val="en-GB"/>
        </w:rPr>
        <w:t>PS: Political Science and Politics</w:t>
      </w:r>
      <w:r w:rsidRPr="00075B4A">
        <w:rPr>
          <w:rFonts w:ascii="Times New Roman" w:hAnsi="Times New Roman" w:cs="Times New Roman"/>
          <w:sz w:val="22"/>
          <w:szCs w:val="22"/>
          <w:lang w:val="en-GB"/>
        </w:rPr>
        <w:t xml:space="preserve"> 33: 47-57.</w:t>
      </w:r>
    </w:p>
    <w:p w14:paraId="02845AF9" w14:textId="77777777" w:rsidR="00342DFC" w:rsidRPr="00075B4A" w:rsidRDefault="00342DFC" w:rsidP="00342DFC">
      <w:pPr>
        <w:rPr>
          <w:rFonts w:ascii="Times New Roman" w:hAnsi="Times New Roman" w:cs="Times New Roman"/>
          <w:sz w:val="22"/>
          <w:szCs w:val="22"/>
          <w:lang w:val="en-GB"/>
        </w:rPr>
      </w:pPr>
    </w:p>
    <w:p w14:paraId="2AA2B197" w14:textId="77777777" w:rsidR="00342DFC" w:rsidRPr="00075B4A" w:rsidRDefault="00342DFC" w:rsidP="00342DFC">
      <w:pPr>
        <w:rPr>
          <w:rFonts w:ascii="Times New Roman" w:hAnsi="Times New Roman" w:cs="Times New Roman"/>
          <w:sz w:val="22"/>
          <w:szCs w:val="22"/>
          <w:lang w:val="en-GB"/>
        </w:rPr>
      </w:pPr>
    </w:p>
    <w:p w14:paraId="3E83AB00" w14:textId="77777777" w:rsidR="00342DFC" w:rsidRPr="00075B4A" w:rsidRDefault="00342DFC" w:rsidP="00342DFC">
      <w:pPr>
        <w:rPr>
          <w:rFonts w:ascii="Times New Roman" w:hAnsi="Times New Roman" w:cs="Times New Roman"/>
          <w:sz w:val="22"/>
          <w:szCs w:val="22"/>
          <w:lang w:val="en-GB"/>
        </w:rPr>
      </w:pPr>
    </w:p>
    <w:p w14:paraId="01C70CAC" w14:textId="06B58CD0" w:rsidR="00EE0B8E" w:rsidRPr="00075B4A" w:rsidRDefault="00EE0B8E" w:rsidP="00F84A11">
      <w:pPr>
        <w:widowControl w:val="0"/>
        <w:autoSpaceDE w:val="0"/>
        <w:autoSpaceDN w:val="0"/>
        <w:adjustRightInd w:val="0"/>
        <w:spacing w:after="240"/>
        <w:contextualSpacing/>
        <w:rPr>
          <w:rFonts w:ascii="Times New Roman" w:hAnsi="Times New Roman" w:cs="Times New Roman"/>
          <w:i/>
          <w:sz w:val="22"/>
          <w:szCs w:val="22"/>
        </w:rPr>
      </w:pPr>
      <w:r w:rsidRPr="00075B4A">
        <w:rPr>
          <w:rFonts w:ascii="Times New Roman" w:hAnsi="Times New Roman" w:cs="Times New Roman"/>
          <w:i/>
          <w:sz w:val="22"/>
          <w:szCs w:val="22"/>
        </w:rPr>
        <w:t>Week 2:</w:t>
      </w:r>
      <w:r w:rsidR="003A4172" w:rsidRPr="00075B4A">
        <w:rPr>
          <w:rFonts w:ascii="Times New Roman" w:hAnsi="Times New Roman" w:cs="Times New Roman"/>
          <w:i/>
          <w:sz w:val="22"/>
          <w:szCs w:val="22"/>
        </w:rPr>
        <w:t xml:space="preserve"> September 7</w:t>
      </w:r>
    </w:p>
    <w:p w14:paraId="7F444F4E" w14:textId="5A23F82D" w:rsidR="00D2260F" w:rsidRPr="00075B4A" w:rsidRDefault="00C2552D" w:rsidP="007E5830">
      <w:pPr>
        <w:widowControl w:val="0"/>
        <w:autoSpaceDE w:val="0"/>
        <w:autoSpaceDN w:val="0"/>
        <w:adjustRightInd w:val="0"/>
        <w:spacing w:after="240"/>
        <w:contextualSpacing/>
        <w:rPr>
          <w:rFonts w:ascii="Times New Roman" w:hAnsi="Times New Roman" w:cs="Times New Roman"/>
          <w:b/>
          <w:sz w:val="22"/>
          <w:szCs w:val="22"/>
        </w:rPr>
      </w:pPr>
      <w:r w:rsidRPr="00075B4A">
        <w:rPr>
          <w:rFonts w:ascii="Times New Roman" w:hAnsi="Times New Roman" w:cs="Times New Roman"/>
          <w:b/>
          <w:sz w:val="22"/>
          <w:szCs w:val="22"/>
        </w:rPr>
        <w:t>The Survey Method</w:t>
      </w:r>
    </w:p>
    <w:p w14:paraId="687F2BBF" w14:textId="77777777" w:rsidR="005C502B" w:rsidRPr="00075B4A" w:rsidRDefault="005C502B" w:rsidP="00D2260F">
      <w:pPr>
        <w:rPr>
          <w:rFonts w:ascii="Times New Roman" w:hAnsi="Times New Roman" w:cs="Times New Roman"/>
          <w:sz w:val="22"/>
          <w:szCs w:val="22"/>
          <w:lang w:val="en-GB"/>
        </w:rPr>
      </w:pPr>
    </w:p>
    <w:p w14:paraId="71BE3020" w14:textId="2849317D" w:rsidR="005C502B" w:rsidRPr="00075B4A" w:rsidRDefault="005C502B" w:rsidP="005C502B">
      <w:pPr>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Zaller, John, and Stanley Feldman.  1992.  "A Simple Theory of the Survey Response: Answering Questions Versus Revealing Preferences."  </w:t>
      </w:r>
      <w:r w:rsidRPr="00075B4A">
        <w:rPr>
          <w:rFonts w:ascii="Times New Roman" w:hAnsi="Times New Roman" w:cs="Times New Roman"/>
          <w:i/>
          <w:iCs/>
          <w:sz w:val="22"/>
          <w:szCs w:val="22"/>
          <w:lang w:val="en-GB"/>
        </w:rPr>
        <w:t>American Journal of Political Science</w:t>
      </w:r>
      <w:r w:rsidRPr="00075B4A">
        <w:rPr>
          <w:rFonts w:ascii="Times New Roman" w:hAnsi="Times New Roman" w:cs="Times New Roman"/>
          <w:sz w:val="22"/>
          <w:szCs w:val="22"/>
          <w:lang w:val="en-GB"/>
        </w:rPr>
        <w:t xml:space="preserve"> 36: 579-616.</w:t>
      </w:r>
    </w:p>
    <w:p w14:paraId="1AFC579D" w14:textId="77777777" w:rsidR="005C502B" w:rsidRPr="00075B4A" w:rsidRDefault="005C502B" w:rsidP="005C502B">
      <w:pPr>
        <w:rPr>
          <w:rFonts w:ascii="Times New Roman" w:hAnsi="Times New Roman" w:cs="Times New Roman"/>
          <w:sz w:val="22"/>
          <w:szCs w:val="22"/>
          <w:lang w:val="en-GB"/>
        </w:rPr>
      </w:pPr>
    </w:p>
    <w:p w14:paraId="11AEFA6C" w14:textId="4204391E" w:rsidR="00BA0539" w:rsidRPr="00075B4A" w:rsidRDefault="006E103C" w:rsidP="008524B4">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Berinsky, Adam J.  2002.  "Silent Voices: Social Welfare Policy Opinions and Political Equality in America."  </w:t>
      </w:r>
      <w:r w:rsidRPr="00075B4A">
        <w:rPr>
          <w:rFonts w:ascii="Times New Roman" w:hAnsi="Times New Roman" w:cs="Times New Roman"/>
          <w:i/>
          <w:iCs/>
          <w:sz w:val="22"/>
          <w:szCs w:val="22"/>
          <w:lang w:val="en-GB"/>
        </w:rPr>
        <w:t>American Journal of Political Science</w:t>
      </w:r>
      <w:r w:rsidRPr="00075B4A">
        <w:rPr>
          <w:rFonts w:ascii="Times New Roman" w:hAnsi="Times New Roman" w:cs="Times New Roman"/>
          <w:sz w:val="22"/>
          <w:szCs w:val="22"/>
          <w:lang w:val="en-GB"/>
        </w:rPr>
        <w:t xml:space="preserve"> 46: 276-87.</w:t>
      </w:r>
    </w:p>
    <w:p w14:paraId="7B094B04" w14:textId="5CD6C19C" w:rsidR="006B253B" w:rsidRPr="00075B4A" w:rsidRDefault="006B253B" w:rsidP="008524B4">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Biemer, Paul P.  2010.  "Total Survey Error: Design, Implementation, and Evaluation."  </w:t>
      </w:r>
      <w:r w:rsidRPr="00075B4A">
        <w:rPr>
          <w:rFonts w:ascii="Times New Roman" w:hAnsi="Times New Roman" w:cs="Times New Roman"/>
          <w:i/>
          <w:iCs/>
          <w:sz w:val="22"/>
          <w:szCs w:val="22"/>
          <w:lang w:val="en-GB"/>
        </w:rPr>
        <w:t>Public Opinion Quarterly</w:t>
      </w:r>
      <w:r w:rsidRPr="00075B4A">
        <w:rPr>
          <w:rFonts w:ascii="Times New Roman" w:hAnsi="Times New Roman" w:cs="Times New Roman"/>
          <w:sz w:val="22"/>
          <w:szCs w:val="22"/>
          <w:lang w:val="en-GB"/>
        </w:rPr>
        <w:t xml:space="preserve"> 74: 817-48.</w:t>
      </w:r>
    </w:p>
    <w:p w14:paraId="75CCE886" w14:textId="77777777" w:rsidR="006E103C" w:rsidRPr="00075B4A" w:rsidRDefault="006E103C" w:rsidP="008524B4">
      <w:pPr>
        <w:widowControl w:val="0"/>
        <w:autoSpaceDE w:val="0"/>
        <w:autoSpaceDN w:val="0"/>
        <w:adjustRightInd w:val="0"/>
        <w:spacing w:after="240"/>
        <w:rPr>
          <w:rFonts w:ascii="Times New Roman" w:hAnsi="Times New Roman" w:cs="Times New Roman"/>
          <w:sz w:val="22"/>
          <w:szCs w:val="22"/>
        </w:rPr>
      </w:pPr>
    </w:p>
    <w:p w14:paraId="66CD5432" w14:textId="278C6E7D" w:rsidR="00F84A11" w:rsidRPr="00075B4A" w:rsidRDefault="00446DA1" w:rsidP="00F84A11">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Unit 2</w:t>
      </w:r>
      <w:r w:rsidR="00F84A11" w:rsidRPr="00075B4A">
        <w:rPr>
          <w:rFonts w:ascii="Times New Roman" w:hAnsi="Times New Roman" w:cs="Times New Roman"/>
          <w:b/>
          <w:i/>
          <w:sz w:val="22"/>
          <w:szCs w:val="22"/>
        </w:rPr>
        <w:t>: Exploring the Citizen-Policy Link</w:t>
      </w:r>
    </w:p>
    <w:p w14:paraId="47AA4604" w14:textId="30D39821" w:rsidR="009B6FB7" w:rsidRPr="00075B4A" w:rsidRDefault="00512AC4">
      <w:pPr>
        <w:rPr>
          <w:rFonts w:ascii="CG Times" w:hAnsi="CG Times" w:cs="PMingLiU" w:hint="eastAsia"/>
          <w:bCs/>
          <w:i/>
          <w:color w:val="000000"/>
          <w:sz w:val="22"/>
          <w:szCs w:val="22"/>
        </w:rPr>
      </w:pPr>
      <w:r w:rsidRPr="00075B4A">
        <w:rPr>
          <w:rFonts w:ascii="CG Times" w:hAnsi="CG Times" w:cs="PMingLiU"/>
          <w:bCs/>
          <w:i/>
          <w:color w:val="000000"/>
          <w:sz w:val="22"/>
          <w:szCs w:val="22"/>
        </w:rPr>
        <w:t>Week 3</w:t>
      </w:r>
      <w:r w:rsidR="002365F0" w:rsidRPr="00075B4A">
        <w:rPr>
          <w:rFonts w:ascii="CG Times" w:hAnsi="CG Times" w:cs="PMingLiU"/>
          <w:bCs/>
          <w:i/>
          <w:color w:val="000000"/>
          <w:sz w:val="22"/>
          <w:szCs w:val="22"/>
        </w:rPr>
        <w:t>:</w:t>
      </w:r>
      <w:r w:rsidR="009B6FB7" w:rsidRPr="00075B4A">
        <w:rPr>
          <w:rFonts w:ascii="CG Times" w:hAnsi="CG Times" w:cs="PMingLiU"/>
          <w:bCs/>
          <w:i/>
          <w:color w:val="000000"/>
          <w:sz w:val="22"/>
          <w:szCs w:val="22"/>
        </w:rPr>
        <w:t xml:space="preserve"> </w:t>
      </w:r>
      <w:r w:rsidR="008A6608" w:rsidRPr="00075B4A">
        <w:rPr>
          <w:rFonts w:ascii="Times New Roman" w:hAnsi="Times New Roman" w:cs="Times New Roman"/>
          <w:i/>
          <w:sz w:val="22"/>
          <w:szCs w:val="22"/>
        </w:rPr>
        <w:t>September 14</w:t>
      </w:r>
    </w:p>
    <w:p w14:paraId="7982FA52" w14:textId="6909817D" w:rsidR="00153195" w:rsidRPr="00075B4A" w:rsidRDefault="00153195" w:rsidP="00153195">
      <w:pPr>
        <w:widowControl w:val="0"/>
        <w:autoSpaceDE w:val="0"/>
        <w:autoSpaceDN w:val="0"/>
        <w:adjustRightInd w:val="0"/>
        <w:spacing w:after="240"/>
        <w:rPr>
          <w:rFonts w:ascii="CG Times" w:hAnsi="CG Times" w:cs="PMingLiU" w:hint="eastAsia"/>
          <w:b/>
          <w:bCs/>
          <w:color w:val="000000"/>
          <w:sz w:val="22"/>
          <w:szCs w:val="22"/>
        </w:rPr>
      </w:pPr>
      <w:r w:rsidRPr="00075B4A">
        <w:rPr>
          <w:rFonts w:ascii="CG Times" w:hAnsi="CG Times" w:cs="PMingLiU"/>
          <w:b/>
          <w:bCs/>
          <w:color w:val="000000"/>
          <w:sz w:val="22"/>
          <w:szCs w:val="22"/>
        </w:rPr>
        <w:t xml:space="preserve">Classical </w:t>
      </w:r>
      <w:r w:rsidR="002D187D" w:rsidRPr="00075B4A">
        <w:rPr>
          <w:rFonts w:ascii="CG Times" w:hAnsi="CG Times" w:cs="PMingLiU"/>
          <w:b/>
          <w:bCs/>
          <w:color w:val="000000"/>
          <w:sz w:val="22"/>
          <w:szCs w:val="22"/>
        </w:rPr>
        <w:t>Approaches</w:t>
      </w:r>
    </w:p>
    <w:p w14:paraId="7D6A353D" w14:textId="77777777" w:rsidR="007C7F22" w:rsidRPr="00075B4A" w:rsidRDefault="007C7F22" w:rsidP="007C7F22">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Downs, Anthony.  1957.  "An Economic Theory of Political Action in a Democracy."  </w:t>
      </w:r>
      <w:r w:rsidRPr="00075B4A">
        <w:rPr>
          <w:rFonts w:ascii="CG Times" w:hAnsi="CG Times" w:cs="PMingLiU"/>
          <w:bCs/>
          <w:i/>
          <w:iCs/>
          <w:color w:val="000000"/>
          <w:sz w:val="22"/>
          <w:szCs w:val="22"/>
          <w:lang w:val="en-GB"/>
        </w:rPr>
        <w:t>Journal of Political Economy</w:t>
      </w:r>
      <w:r w:rsidRPr="00075B4A">
        <w:rPr>
          <w:rFonts w:ascii="CG Times" w:hAnsi="CG Times" w:cs="PMingLiU"/>
          <w:bCs/>
          <w:color w:val="000000"/>
          <w:sz w:val="22"/>
          <w:szCs w:val="22"/>
          <w:lang w:val="en-GB"/>
        </w:rPr>
        <w:t xml:space="preserve"> 65: 135-50.</w:t>
      </w:r>
    </w:p>
    <w:p w14:paraId="133AC2A9" w14:textId="12272F10" w:rsidR="00877D09" w:rsidRPr="00075B4A" w:rsidRDefault="007C7F22" w:rsidP="007C7F22">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Key, Valdimer Orlando.  1961.  </w:t>
      </w:r>
      <w:r w:rsidRPr="00075B4A">
        <w:rPr>
          <w:rFonts w:ascii="CG Times" w:hAnsi="CG Times" w:cs="PMingLiU"/>
          <w:bCs/>
          <w:i/>
          <w:color w:val="000000"/>
          <w:sz w:val="22"/>
          <w:szCs w:val="22"/>
          <w:lang w:val="en-GB"/>
        </w:rPr>
        <w:t>Public Opinion and American Democracy</w:t>
      </w:r>
      <w:r w:rsidRPr="00075B4A">
        <w:rPr>
          <w:rFonts w:ascii="CG Times" w:hAnsi="CG Times" w:cs="PMingLiU"/>
          <w:bCs/>
          <w:color w:val="000000"/>
          <w:sz w:val="22"/>
          <w:szCs w:val="22"/>
          <w:lang w:val="en-GB"/>
        </w:rPr>
        <w:t>.  New York, NY: Knopf</w:t>
      </w:r>
      <w:r w:rsidR="00020ABC" w:rsidRPr="00075B4A">
        <w:rPr>
          <w:rFonts w:ascii="CG Times" w:hAnsi="CG Times" w:cs="PMingLiU"/>
          <w:bCs/>
          <w:color w:val="000000"/>
          <w:sz w:val="22"/>
          <w:szCs w:val="22"/>
          <w:lang w:val="en-GB"/>
        </w:rPr>
        <w:t xml:space="preserve">. </w:t>
      </w:r>
      <w:r w:rsidRPr="00075B4A">
        <w:rPr>
          <w:rFonts w:ascii="CG Times" w:hAnsi="CG Times" w:cs="PMingLiU" w:hint="eastAsia"/>
          <w:bCs/>
          <w:color w:val="000000"/>
          <w:sz w:val="22"/>
          <w:szCs w:val="22"/>
          <w:lang w:val="en-GB"/>
        </w:rPr>
        <w:t>P</w:t>
      </w:r>
      <w:r w:rsidRPr="00075B4A">
        <w:rPr>
          <w:rFonts w:ascii="CG Times" w:hAnsi="CG Times" w:cs="PMingLiU"/>
          <w:bCs/>
          <w:color w:val="000000"/>
          <w:sz w:val="22"/>
          <w:szCs w:val="22"/>
          <w:lang w:val="en-GB"/>
        </w:rPr>
        <w:t xml:space="preserve">p. </w:t>
      </w:r>
      <w:r w:rsidR="00020ABC" w:rsidRPr="00075B4A">
        <w:rPr>
          <w:rFonts w:ascii="CG Times" w:hAnsi="CG Times" w:cs="PMingLiU"/>
          <w:bCs/>
          <w:color w:val="000000"/>
          <w:sz w:val="22"/>
          <w:szCs w:val="22"/>
          <w:lang w:val="en-GB"/>
        </w:rPr>
        <w:t>536-553, 555-556.</w:t>
      </w:r>
      <w:r w:rsidR="003B7F85" w:rsidRPr="00075B4A">
        <w:rPr>
          <w:rFonts w:ascii="CG Times" w:hAnsi="CG Times" w:cs="PMingLiU"/>
          <w:bCs/>
          <w:color w:val="000000"/>
          <w:sz w:val="22"/>
          <w:szCs w:val="22"/>
          <w:lang w:val="en-GB"/>
        </w:rPr>
        <w:t xml:space="preserve"> [Available on Blackboard.]</w:t>
      </w:r>
    </w:p>
    <w:p w14:paraId="59640FDC" w14:textId="77777777" w:rsidR="00F01F0E" w:rsidRPr="00075B4A" w:rsidRDefault="00F01F0E" w:rsidP="000476C5">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Page, Benjamin I., and Robert Y. Shapiro.  1983.  "Effects of Public Opinion on Policy."  </w:t>
      </w:r>
      <w:r w:rsidRPr="00075B4A">
        <w:rPr>
          <w:rFonts w:ascii="CG Times" w:hAnsi="CG Times" w:cs="PMingLiU"/>
          <w:bCs/>
          <w:i/>
          <w:color w:val="000000"/>
          <w:sz w:val="22"/>
          <w:szCs w:val="22"/>
          <w:lang w:val="en-GB"/>
        </w:rPr>
        <w:t>The American Political Science Review</w:t>
      </w:r>
      <w:r w:rsidRPr="00075B4A">
        <w:rPr>
          <w:rFonts w:ascii="CG Times" w:hAnsi="CG Times" w:cs="PMingLiU"/>
          <w:bCs/>
          <w:color w:val="000000"/>
          <w:sz w:val="22"/>
          <w:szCs w:val="22"/>
          <w:lang w:val="en-GB"/>
        </w:rPr>
        <w:t xml:space="preserve"> 77: 175-90. </w:t>
      </w:r>
    </w:p>
    <w:p w14:paraId="777845F5" w14:textId="09CD3F87" w:rsidR="00A106EA" w:rsidRPr="00075B4A" w:rsidRDefault="00E954F4" w:rsidP="002365F0">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Page, Benjamin I.  1994.  "Democratic Responsiveness? Untangling the Links between Public Opinion and Policy."  </w:t>
      </w:r>
      <w:r w:rsidRPr="00075B4A">
        <w:rPr>
          <w:rFonts w:ascii="CG Times" w:hAnsi="CG Times" w:cs="PMingLiU"/>
          <w:bCs/>
          <w:i/>
          <w:iCs/>
          <w:color w:val="000000"/>
          <w:sz w:val="22"/>
          <w:szCs w:val="22"/>
          <w:lang w:val="en-GB"/>
        </w:rPr>
        <w:t>PS: Political Science and Politics</w:t>
      </w:r>
      <w:r w:rsidRPr="00075B4A">
        <w:rPr>
          <w:rFonts w:ascii="CG Times" w:hAnsi="CG Times" w:cs="PMingLiU"/>
          <w:bCs/>
          <w:color w:val="000000"/>
          <w:sz w:val="22"/>
          <w:szCs w:val="22"/>
          <w:lang w:val="en-GB"/>
        </w:rPr>
        <w:t xml:space="preserve"> 27: 25-29.</w:t>
      </w:r>
    </w:p>
    <w:p w14:paraId="77FF0515" w14:textId="77777777" w:rsidR="00E954F4" w:rsidRPr="00075B4A" w:rsidRDefault="00E954F4" w:rsidP="002365F0">
      <w:pPr>
        <w:widowControl w:val="0"/>
        <w:autoSpaceDE w:val="0"/>
        <w:autoSpaceDN w:val="0"/>
        <w:adjustRightInd w:val="0"/>
        <w:spacing w:after="240"/>
        <w:rPr>
          <w:rFonts w:ascii="CG Times" w:hAnsi="CG Times" w:cs="PMingLiU" w:hint="eastAsia"/>
          <w:bCs/>
          <w:color w:val="000000"/>
          <w:sz w:val="22"/>
          <w:szCs w:val="22"/>
          <w:u w:val="single"/>
        </w:rPr>
      </w:pPr>
    </w:p>
    <w:p w14:paraId="49A55B0B" w14:textId="3E90CF82" w:rsidR="00512AC4" w:rsidRPr="00075B4A" w:rsidRDefault="005F6F7D" w:rsidP="00512AC4">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Week 4</w:t>
      </w:r>
      <w:r w:rsidR="00512AC4" w:rsidRPr="00075B4A">
        <w:rPr>
          <w:rFonts w:ascii="CG Times" w:hAnsi="CG Times" w:cs="PMingLiU"/>
          <w:bCs/>
          <w:i/>
          <w:color w:val="000000"/>
          <w:sz w:val="22"/>
          <w:szCs w:val="22"/>
        </w:rPr>
        <w:t xml:space="preserve">: </w:t>
      </w:r>
      <w:r w:rsidR="00512AC4" w:rsidRPr="00075B4A">
        <w:rPr>
          <w:rFonts w:ascii="Times New Roman" w:hAnsi="Times New Roman" w:cs="Times New Roman"/>
          <w:i/>
          <w:sz w:val="22"/>
          <w:szCs w:val="22"/>
        </w:rPr>
        <w:t>September</w:t>
      </w:r>
      <w:r w:rsidRPr="00075B4A">
        <w:rPr>
          <w:rFonts w:ascii="Times New Roman" w:hAnsi="Times New Roman" w:cs="Times New Roman"/>
          <w:i/>
          <w:sz w:val="22"/>
          <w:szCs w:val="22"/>
        </w:rPr>
        <w:t xml:space="preserve"> 21</w:t>
      </w:r>
    </w:p>
    <w:p w14:paraId="73658A1C" w14:textId="4B86BDBF" w:rsidR="00C246AD" w:rsidRPr="00075B4A" w:rsidRDefault="00C55722" w:rsidP="002365F0">
      <w:pPr>
        <w:widowControl w:val="0"/>
        <w:autoSpaceDE w:val="0"/>
        <w:autoSpaceDN w:val="0"/>
        <w:adjustRightInd w:val="0"/>
        <w:spacing w:after="240"/>
        <w:contextualSpacing/>
        <w:rPr>
          <w:rFonts w:ascii="CG Times" w:hAnsi="CG Times" w:cs="PMingLiU" w:hint="eastAsia"/>
          <w:b/>
          <w:bCs/>
          <w:color w:val="000000"/>
          <w:sz w:val="22"/>
          <w:szCs w:val="22"/>
        </w:rPr>
      </w:pPr>
      <w:r w:rsidRPr="00075B4A">
        <w:rPr>
          <w:rFonts w:ascii="CG Times" w:hAnsi="CG Times" w:cs="PMingLiU"/>
          <w:b/>
          <w:bCs/>
          <w:color w:val="000000"/>
          <w:sz w:val="22"/>
          <w:szCs w:val="22"/>
        </w:rPr>
        <w:t>Current</w:t>
      </w:r>
      <w:r w:rsidR="00C246AD" w:rsidRPr="00075B4A">
        <w:rPr>
          <w:rFonts w:ascii="CG Times" w:hAnsi="CG Times" w:cs="PMingLiU"/>
          <w:b/>
          <w:bCs/>
          <w:color w:val="000000"/>
          <w:sz w:val="22"/>
          <w:szCs w:val="22"/>
        </w:rPr>
        <w:t xml:space="preserve"> </w:t>
      </w:r>
      <w:r w:rsidR="00244DFB" w:rsidRPr="00075B4A">
        <w:rPr>
          <w:rFonts w:ascii="CG Times" w:hAnsi="CG Times" w:cs="PMingLiU"/>
          <w:b/>
          <w:bCs/>
          <w:color w:val="000000"/>
          <w:sz w:val="22"/>
          <w:szCs w:val="22"/>
        </w:rPr>
        <w:t xml:space="preserve">Major </w:t>
      </w:r>
      <w:r w:rsidR="00C246AD" w:rsidRPr="00075B4A">
        <w:rPr>
          <w:rFonts w:ascii="CG Times" w:hAnsi="CG Times" w:cs="PMingLiU"/>
          <w:b/>
          <w:bCs/>
          <w:color w:val="000000"/>
          <w:sz w:val="22"/>
          <w:szCs w:val="22"/>
        </w:rPr>
        <w:t>Theories</w:t>
      </w:r>
    </w:p>
    <w:p w14:paraId="79EA89F2" w14:textId="77777777" w:rsidR="00512AC4" w:rsidRPr="00075B4A" w:rsidRDefault="00512AC4" w:rsidP="002365F0">
      <w:pPr>
        <w:widowControl w:val="0"/>
        <w:autoSpaceDE w:val="0"/>
        <w:autoSpaceDN w:val="0"/>
        <w:adjustRightInd w:val="0"/>
        <w:spacing w:after="240"/>
        <w:contextualSpacing/>
        <w:rPr>
          <w:rFonts w:ascii="CG Times" w:hAnsi="CG Times" w:cs="PMingLiU" w:hint="eastAsia"/>
          <w:b/>
          <w:bCs/>
          <w:color w:val="000000"/>
          <w:sz w:val="22"/>
          <w:szCs w:val="22"/>
        </w:rPr>
      </w:pPr>
    </w:p>
    <w:p w14:paraId="60571012" w14:textId="79FA47B4" w:rsidR="00264CAA" w:rsidRPr="00075B4A" w:rsidRDefault="00264CAA" w:rsidP="00264CAA">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Jones, Bryan D.  1994.  </w:t>
      </w:r>
      <w:r w:rsidRPr="00075B4A">
        <w:rPr>
          <w:rFonts w:ascii="CG Times" w:hAnsi="CG Times" w:cs="PMingLiU"/>
          <w:bCs/>
          <w:i/>
          <w:iCs/>
          <w:color w:val="000000"/>
          <w:sz w:val="22"/>
          <w:szCs w:val="22"/>
          <w:lang w:val="en-GB"/>
        </w:rPr>
        <w:t>Reconceiving Decision-Making in Democratic Politics: Attention, Choice, and Public Policy</w:t>
      </w:r>
      <w:r w:rsidRPr="00075B4A">
        <w:rPr>
          <w:rFonts w:ascii="CG Times" w:hAnsi="CG Times" w:cs="PMingLiU"/>
          <w:bCs/>
          <w:color w:val="000000"/>
          <w:sz w:val="22"/>
          <w:szCs w:val="22"/>
          <w:lang w:val="en-GB"/>
        </w:rPr>
        <w:t xml:space="preserve">.  Chicago, IL: University of Chicago Press. Pp. </w:t>
      </w:r>
      <w:r w:rsidRPr="00075B4A">
        <w:rPr>
          <w:rFonts w:ascii="CG Times" w:hAnsi="CG Times" w:cs="PMingLiU"/>
          <w:bCs/>
          <w:color w:val="000000"/>
          <w:sz w:val="22"/>
          <w:szCs w:val="22"/>
        </w:rPr>
        <w:t>224-239.</w:t>
      </w:r>
      <w:r w:rsidR="003B7F85" w:rsidRPr="00075B4A">
        <w:rPr>
          <w:rFonts w:ascii="CG Times" w:hAnsi="CG Times" w:cs="PMingLiU"/>
          <w:bCs/>
          <w:color w:val="000000"/>
          <w:sz w:val="22"/>
          <w:szCs w:val="22"/>
        </w:rPr>
        <w:t xml:space="preserve"> </w:t>
      </w:r>
      <w:r w:rsidR="003B7F85" w:rsidRPr="00075B4A">
        <w:rPr>
          <w:rFonts w:ascii="CG Times" w:hAnsi="CG Times" w:cs="PMingLiU"/>
          <w:bCs/>
          <w:color w:val="000000"/>
          <w:sz w:val="22"/>
          <w:szCs w:val="22"/>
          <w:lang w:val="en-GB"/>
        </w:rPr>
        <w:t>[Available on Blackboard.]</w:t>
      </w:r>
    </w:p>
    <w:p w14:paraId="579BE94A" w14:textId="77777777" w:rsidR="00723183" w:rsidRPr="00075B4A" w:rsidRDefault="00723183" w:rsidP="002365F0">
      <w:pPr>
        <w:widowControl w:val="0"/>
        <w:autoSpaceDE w:val="0"/>
        <w:autoSpaceDN w:val="0"/>
        <w:adjustRightInd w:val="0"/>
        <w:spacing w:after="240"/>
        <w:rPr>
          <w:rFonts w:ascii="CG Times" w:hAnsi="CG Times" w:cs="PMingLiU" w:hint="eastAsia"/>
          <w:bCs/>
          <w:color w:val="000000"/>
          <w:sz w:val="22"/>
          <w:szCs w:val="22"/>
          <w:lang w:val="en-GB"/>
        </w:rPr>
      </w:pPr>
      <w:r w:rsidRPr="00075B4A">
        <w:rPr>
          <w:rFonts w:ascii="CG Times" w:hAnsi="CG Times" w:cs="PMingLiU"/>
          <w:bCs/>
          <w:color w:val="000000"/>
          <w:sz w:val="22"/>
          <w:szCs w:val="22"/>
          <w:lang w:val="en-GB"/>
        </w:rPr>
        <w:t xml:space="preserve">Stimson, James A, Michael B MacKuen, and Robert S Erikson.  1995.  "Dynamic Representation."  </w:t>
      </w:r>
      <w:r w:rsidRPr="00075B4A">
        <w:rPr>
          <w:rFonts w:ascii="CG Times" w:hAnsi="CG Times" w:cs="PMingLiU"/>
          <w:bCs/>
          <w:i/>
          <w:iCs/>
          <w:color w:val="000000"/>
          <w:sz w:val="22"/>
          <w:szCs w:val="22"/>
          <w:lang w:val="en-GB"/>
        </w:rPr>
        <w:t>American Political Science Review</w:t>
      </w:r>
      <w:r w:rsidRPr="00075B4A">
        <w:rPr>
          <w:rFonts w:ascii="CG Times" w:hAnsi="CG Times" w:cs="PMingLiU"/>
          <w:bCs/>
          <w:color w:val="000000"/>
          <w:sz w:val="22"/>
          <w:szCs w:val="22"/>
          <w:lang w:val="en-GB"/>
        </w:rPr>
        <w:t xml:space="preserve"> 89: 543-65.</w:t>
      </w:r>
    </w:p>
    <w:p w14:paraId="1B294A17" w14:textId="77777777" w:rsidR="0041798A" w:rsidRPr="00075B4A" w:rsidRDefault="0041798A" w:rsidP="0041798A">
      <w:pPr>
        <w:widowControl w:val="0"/>
        <w:autoSpaceDE w:val="0"/>
        <w:autoSpaceDN w:val="0"/>
        <w:adjustRightInd w:val="0"/>
        <w:spacing w:after="240"/>
        <w:rPr>
          <w:rFonts w:ascii="CG Times" w:hAnsi="CG Times" w:cs="PMingLiU" w:hint="eastAsia"/>
          <w:bCs/>
          <w:color w:val="000000"/>
          <w:sz w:val="22"/>
          <w:szCs w:val="22"/>
        </w:rPr>
      </w:pPr>
      <w:r w:rsidRPr="00075B4A">
        <w:rPr>
          <w:rFonts w:ascii="CG Times" w:hAnsi="CG Times" w:cs="PMingLiU"/>
          <w:bCs/>
          <w:color w:val="000000"/>
          <w:sz w:val="22"/>
          <w:szCs w:val="22"/>
          <w:lang w:val="en-GB"/>
        </w:rPr>
        <w:t xml:space="preserve">Wlezien, Christopher.  1995.  "The Public as Thermostat: Dynamics of Preferences for Spending."  </w:t>
      </w:r>
      <w:r w:rsidRPr="00075B4A">
        <w:rPr>
          <w:rFonts w:ascii="CG Times" w:hAnsi="CG Times" w:cs="PMingLiU"/>
          <w:bCs/>
          <w:i/>
          <w:iCs/>
          <w:color w:val="000000"/>
          <w:sz w:val="22"/>
          <w:szCs w:val="22"/>
          <w:lang w:val="en-GB"/>
        </w:rPr>
        <w:t>American Journal of Political Science</w:t>
      </w:r>
      <w:r w:rsidRPr="00075B4A">
        <w:rPr>
          <w:rFonts w:ascii="CG Times" w:hAnsi="CG Times" w:cs="PMingLiU"/>
          <w:bCs/>
          <w:color w:val="000000"/>
          <w:sz w:val="22"/>
          <w:szCs w:val="22"/>
          <w:lang w:val="en-GB"/>
        </w:rPr>
        <w:t xml:space="preserve"> 39: 981-1000.</w:t>
      </w:r>
      <w:r w:rsidRPr="00075B4A">
        <w:rPr>
          <w:rFonts w:ascii="CG Times" w:hAnsi="CG Times" w:cs="PMingLiU"/>
          <w:bCs/>
          <w:color w:val="000000"/>
          <w:sz w:val="22"/>
          <w:szCs w:val="22"/>
        </w:rPr>
        <w:t xml:space="preserve"> </w:t>
      </w:r>
    </w:p>
    <w:p w14:paraId="510BB825" w14:textId="575A6361" w:rsidR="00FC3227" w:rsidRPr="00075B4A" w:rsidRDefault="00BD1C4C" w:rsidP="008B0A37">
      <w:pPr>
        <w:widowControl w:val="0"/>
        <w:autoSpaceDE w:val="0"/>
        <w:autoSpaceDN w:val="0"/>
        <w:adjustRightInd w:val="0"/>
        <w:spacing w:after="240"/>
        <w:rPr>
          <w:rFonts w:ascii="CG Times" w:hAnsi="CG Times" w:cs="PMingLiU" w:hint="eastAsia"/>
          <w:bCs/>
          <w:color w:val="000000"/>
          <w:sz w:val="22"/>
          <w:szCs w:val="22"/>
        </w:rPr>
      </w:pPr>
      <w:r w:rsidRPr="00075B4A">
        <w:rPr>
          <w:rFonts w:ascii="CG Times" w:hAnsi="CG Times" w:cs="PMingLiU"/>
          <w:bCs/>
          <w:color w:val="000000"/>
          <w:sz w:val="22"/>
          <w:szCs w:val="22"/>
          <w:lang w:val="en-GB"/>
        </w:rPr>
        <w:t>Bur</w:t>
      </w:r>
      <w:r w:rsidR="00257171" w:rsidRPr="00075B4A">
        <w:rPr>
          <w:rFonts w:ascii="CG Times" w:hAnsi="CG Times" w:cs="PMingLiU"/>
          <w:bCs/>
          <w:color w:val="000000"/>
          <w:sz w:val="22"/>
          <w:szCs w:val="22"/>
          <w:lang w:val="en-GB"/>
        </w:rPr>
        <w:t xml:space="preserve">stein, Paul.  2010.  "Public Opinion, Public Policy, and Democracy."  In </w:t>
      </w:r>
      <w:r w:rsidR="00257171" w:rsidRPr="00075B4A">
        <w:rPr>
          <w:rFonts w:ascii="CG Times" w:hAnsi="CG Times" w:cs="PMingLiU"/>
          <w:bCs/>
          <w:i/>
          <w:iCs/>
          <w:color w:val="000000"/>
          <w:sz w:val="22"/>
          <w:szCs w:val="22"/>
          <w:lang w:val="en-GB"/>
        </w:rPr>
        <w:t>Handbook of Politics: State and Society in Global Perspective</w:t>
      </w:r>
      <w:r w:rsidR="00257171" w:rsidRPr="00075B4A">
        <w:rPr>
          <w:rFonts w:ascii="CG Times" w:hAnsi="CG Times" w:cs="PMingLiU"/>
          <w:bCs/>
          <w:color w:val="000000"/>
          <w:sz w:val="22"/>
          <w:szCs w:val="22"/>
          <w:lang w:val="en-GB"/>
        </w:rPr>
        <w:t>, ed.  Kevin T Leicht.  New York, NY: Springer.  63-79.</w:t>
      </w:r>
      <w:r w:rsidR="00257171" w:rsidRPr="00075B4A">
        <w:rPr>
          <w:rFonts w:ascii="CG Times" w:hAnsi="CG Times" w:cs="PMingLiU"/>
          <w:bCs/>
          <w:color w:val="000000"/>
          <w:sz w:val="22"/>
          <w:szCs w:val="22"/>
        </w:rPr>
        <w:t xml:space="preserve"> </w:t>
      </w:r>
      <w:r w:rsidR="009F16BE" w:rsidRPr="00075B4A">
        <w:rPr>
          <w:rFonts w:ascii="CG Times" w:hAnsi="CG Times" w:cs="PMingLiU"/>
          <w:bCs/>
          <w:color w:val="000000"/>
          <w:sz w:val="22"/>
          <w:szCs w:val="22"/>
        </w:rPr>
        <w:t>[</w:t>
      </w:r>
      <w:r w:rsidR="003B7F85" w:rsidRPr="00075B4A">
        <w:rPr>
          <w:rFonts w:ascii="CG Times" w:hAnsi="CG Times" w:cs="PMingLiU"/>
          <w:bCs/>
          <w:color w:val="000000"/>
          <w:sz w:val="22"/>
          <w:szCs w:val="22"/>
        </w:rPr>
        <w:t>A</w:t>
      </w:r>
      <w:r w:rsidR="00C66781" w:rsidRPr="00075B4A">
        <w:rPr>
          <w:rFonts w:ascii="CG Times" w:hAnsi="CG Times" w:cs="PMingLiU"/>
          <w:bCs/>
          <w:color w:val="000000"/>
          <w:sz w:val="22"/>
          <w:szCs w:val="22"/>
        </w:rPr>
        <w:t xml:space="preserve">vailable as an e-resource </w:t>
      </w:r>
      <w:r w:rsidR="003B7F85" w:rsidRPr="00075B4A">
        <w:rPr>
          <w:rFonts w:ascii="CG Times" w:hAnsi="CG Times" w:cs="PMingLiU"/>
          <w:bCs/>
          <w:color w:val="000000"/>
          <w:sz w:val="22"/>
          <w:szCs w:val="22"/>
        </w:rPr>
        <w:t>through the library.</w:t>
      </w:r>
      <w:r w:rsidR="009F16BE" w:rsidRPr="00075B4A">
        <w:rPr>
          <w:rFonts w:ascii="CG Times" w:hAnsi="CG Times" w:cs="PMingLiU"/>
          <w:bCs/>
          <w:color w:val="000000"/>
          <w:sz w:val="22"/>
          <w:szCs w:val="22"/>
        </w:rPr>
        <w:t>]</w:t>
      </w:r>
    </w:p>
    <w:p w14:paraId="1F64E1E5" w14:textId="77777777" w:rsidR="008B0A37" w:rsidRPr="00075B4A" w:rsidRDefault="008B0A37" w:rsidP="008B0A37">
      <w:pPr>
        <w:widowControl w:val="0"/>
        <w:autoSpaceDE w:val="0"/>
        <w:autoSpaceDN w:val="0"/>
        <w:adjustRightInd w:val="0"/>
        <w:spacing w:after="240"/>
        <w:rPr>
          <w:rFonts w:ascii="CG Times" w:hAnsi="CG Times" w:cs="PMingLiU" w:hint="eastAsia"/>
          <w:bCs/>
          <w:color w:val="000000"/>
          <w:sz w:val="22"/>
          <w:szCs w:val="22"/>
        </w:rPr>
      </w:pPr>
    </w:p>
    <w:p w14:paraId="1E8ECFB6" w14:textId="66B9642E" w:rsidR="00C66781" w:rsidRPr="00075B4A" w:rsidRDefault="00FC3227" w:rsidP="00FC3227">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5: </w:t>
      </w:r>
      <w:r w:rsidRPr="00075B4A">
        <w:rPr>
          <w:rFonts w:ascii="Times New Roman" w:hAnsi="Times New Roman" w:cs="Times New Roman"/>
          <w:i/>
          <w:sz w:val="22"/>
          <w:szCs w:val="22"/>
        </w:rPr>
        <w:t>September 28</w:t>
      </w:r>
    </w:p>
    <w:p w14:paraId="272314B4" w14:textId="35A31A54" w:rsidR="00406FE6" w:rsidRPr="00075B4A" w:rsidRDefault="00406FE6" w:rsidP="002365F0">
      <w:pPr>
        <w:widowControl w:val="0"/>
        <w:autoSpaceDE w:val="0"/>
        <w:autoSpaceDN w:val="0"/>
        <w:adjustRightInd w:val="0"/>
        <w:spacing w:after="240"/>
        <w:rPr>
          <w:rFonts w:ascii="CG Times" w:hAnsi="CG Times" w:cs="PMingLiU" w:hint="eastAsia"/>
          <w:b/>
          <w:bCs/>
          <w:color w:val="000000"/>
          <w:sz w:val="22"/>
          <w:szCs w:val="22"/>
        </w:rPr>
      </w:pPr>
      <w:r w:rsidRPr="00075B4A">
        <w:rPr>
          <w:rFonts w:ascii="CG Times" w:hAnsi="CG Times" w:cs="PMingLiU"/>
          <w:b/>
          <w:bCs/>
          <w:color w:val="000000"/>
          <w:sz w:val="22"/>
          <w:szCs w:val="22"/>
        </w:rPr>
        <w:t xml:space="preserve">The Impact of </w:t>
      </w:r>
      <w:r w:rsidR="00124EB0" w:rsidRPr="00075B4A">
        <w:rPr>
          <w:rFonts w:ascii="CG Times" w:hAnsi="CG Times" w:cs="PMingLiU"/>
          <w:b/>
          <w:bCs/>
          <w:color w:val="000000"/>
          <w:sz w:val="22"/>
          <w:szCs w:val="22"/>
        </w:rPr>
        <w:t>Political Institutions</w:t>
      </w:r>
      <w:r w:rsidRPr="00075B4A">
        <w:rPr>
          <w:rFonts w:ascii="CG Times" w:hAnsi="CG Times" w:cs="PMingLiU"/>
          <w:b/>
          <w:bCs/>
          <w:color w:val="000000"/>
          <w:sz w:val="22"/>
          <w:szCs w:val="22"/>
        </w:rPr>
        <w:t xml:space="preserve"> </w:t>
      </w:r>
    </w:p>
    <w:p w14:paraId="14EBC724" w14:textId="77777777" w:rsidR="00124EB0" w:rsidRPr="00075B4A" w:rsidRDefault="00124EB0" w:rsidP="00056084">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da-DK"/>
        </w:rPr>
        <w:t xml:space="preserve">Binzer Hobolt, Sara, and Robert Klemmensen.  </w:t>
      </w:r>
      <w:r w:rsidRPr="00075B4A">
        <w:rPr>
          <w:rFonts w:ascii="Times New Roman" w:hAnsi="Times New Roman" w:cs="Times New Roman"/>
          <w:sz w:val="22"/>
          <w:szCs w:val="22"/>
          <w:lang w:val="en-GB"/>
        </w:rPr>
        <w:t xml:space="preserve">2008.  "Government Responsiveness and Political Competition in Comparative Perspective."  </w:t>
      </w:r>
      <w:r w:rsidRPr="00075B4A">
        <w:rPr>
          <w:rFonts w:ascii="Times New Roman" w:hAnsi="Times New Roman" w:cs="Times New Roman"/>
          <w:i/>
          <w:iCs/>
          <w:sz w:val="22"/>
          <w:szCs w:val="22"/>
          <w:lang w:val="en-GB"/>
        </w:rPr>
        <w:t>Comparative Political Studies</w:t>
      </w:r>
      <w:r w:rsidRPr="00075B4A">
        <w:rPr>
          <w:rFonts w:ascii="Times New Roman" w:hAnsi="Times New Roman" w:cs="Times New Roman"/>
          <w:sz w:val="22"/>
          <w:szCs w:val="22"/>
          <w:lang w:val="en-GB"/>
        </w:rPr>
        <w:t xml:space="preserve"> 41: 309-37.</w:t>
      </w:r>
    </w:p>
    <w:p w14:paraId="57319C68" w14:textId="30AF270B" w:rsidR="00344CFF" w:rsidRPr="00075B4A" w:rsidRDefault="00344CFF" w:rsidP="00056084">
      <w:pPr>
        <w:widowControl w:val="0"/>
        <w:autoSpaceDE w:val="0"/>
        <w:autoSpaceDN w:val="0"/>
        <w:adjustRightInd w:val="0"/>
        <w:spacing w:after="240"/>
        <w:rPr>
          <w:rFonts w:ascii="Times New Roman" w:hAnsi="Times New Roman" w:cs="Times New Roman"/>
          <w:sz w:val="22"/>
          <w:szCs w:val="22"/>
        </w:rPr>
      </w:pPr>
      <w:r w:rsidRPr="00075B4A">
        <w:rPr>
          <w:rFonts w:ascii="Times New Roman" w:hAnsi="Times New Roman" w:cs="Times New Roman"/>
          <w:sz w:val="22"/>
          <w:szCs w:val="22"/>
        </w:rPr>
        <w:t xml:space="preserve">Wlezien, Christopher, and Stuart N. Soroka.  2012.  "Political Institutions and the Opinion–Policy Link."  </w:t>
      </w:r>
      <w:r w:rsidRPr="00075B4A">
        <w:rPr>
          <w:rFonts w:ascii="Times New Roman" w:hAnsi="Times New Roman" w:cs="Times New Roman"/>
          <w:i/>
          <w:sz w:val="22"/>
          <w:szCs w:val="22"/>
        </w:rPr>
        <w:t>West European Politics</w:t>
      </w:r>
      <w:r w:rsidRPr="00075B4A">
        <w:rPr>
          <w:rFonts w:ascii="Times New Roman" w:hAnsi="Times New Roman" w:cs="Times New Roman"/>
          <w:sz w:val="22"/>
          <w:szCs w:val="22"/>
        </w:rPr>
        <w:t xml:space="preserve"> 35: 1407-32.</w:t>
      </w:r>
    </w:p>
    <w:p w14:paraId="06C2AEA3" w14:textId="2E59F298" w:rsidR="006D419B" w:rsidRPr="00075B4A" w:rsidRDefault="006D419B" w:rsidP="00056084">
      <w:pPr>
        <w:widowControl w:val="0"/>
        <w:autoSpaceDE w:val="0"/>
        <w:autoSpaceDN w:val="0"/>
        <w:adjustRightInd w:val="0"/>
        <w:spacing w:after="240"/>
        <w:rPr>
          <w:rFonts w:ascii="Times New Roman" w:hAnsi="Times New Roman" w:cs="Times New Roman"/>
          <w:sz w:val="22"/>
          <w:szCs w:val="22"/>
        </w:rPr>
      </w:pPr>
      <w:r w:rsidRPr="00075B4A">
        <w:rPr>
          <w:rFonts w:ascii="Times New Roman" w:hAnsi="Times New Roman" w:cs="Times New Roman"/>
          <w:sz w:val="22"/>
          <w:szCs w:val="22"/>
          <w:lang w:val="en-GB"/>
        </w:rPr>
        <w:t xml:space="preserve">Bevan, Shaun, and Will Jennings.  2014.  "Representation, Agendas and Institutions."  </w:t>
      </w:r>
      <w:r w:rsidRPr="00075B4A">
        <w:rPr>
          <w:rFonts w:ascii="Times New Roman" w:hAnsi="Times New Roman" w:cs="Times New Roman"/>
          <w:i/>
          <w:iCs/>
          <w:sz w:val="22"/>
          <w:szCs w:val="22"/>
          <w:lang w:val="en-GB"/>
        </w:rPr>
        <w:t>European Journal of Political Research</w:t>
      </w:r>
      <w:r w:rsidRPr="00075B4A">
        <w:rPr>
          <w:rFonts w:ascii="Times New Roman" w:hAnsi="Times New Roman" w:cs="Times New Roman"/>
          <w:sz w:val="22"/>
          <w:szCs w:val="22"/>
          <w:lang w:val="en-GB"/>
        </w:rPr>
        <w:t xml:space="preserve"> 53: 37-56.</w:t>
      </w:r>
    </w:p>
    <w:p w14:paraId="054B3250" w14:textId="7C3ADFC9" w:rsidR="006523D1" w:rsidRPr="00075B4A" w:rsidRDefault="00041384" w:rsidP="008B0A37">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sz w:val="22"/>
          <w:szCs w:val="22"/>
          <w:lang w:val="en-GB"/>
        </w:rPr>
        <w:t xml:space="preserve">Bernauer, Julian, Nathalie Giger, and Jan Rosset.  2015.  "Mind the Gap: Do Proportional Electoral Systems Foster a More Equal Representation of Women and Men, Poor and Rich?".  </w:t>
      </w:r>
      <w:r w:rsidRPr="00075B4A">
        <w:rPr>
          <w:rFonts w:ascii="Times New Roman" w:hAnsi="Times New Roman" w:cs="Times New Roman"/>
          <w:i/>
          <w:iCs/>
          <w:sz w:val="22"/>
          <w:szCs w:val="22"/>
          <w:lang w:val="en-GB"/>
        </w:rPr>
        <w:t>International Political Science Review</w:t>
      </w:r>
      <w:r w:rsidRPr="00075B4A">
        <w:rPr>
          <w:rFonts w:ascii="Times New Roman" w:hAnsi="Times New Roman" w:cs="Times New Roman"/>
          <w:sz w:val="22"/>
          <w:szCs w:val="22"/>
          <w:lang w:val="en-GB"/>
        </w:rPr>
        <w:t xml:space="preserve"> 36: 78-98.</w:t>
      </w:r>
    </w:p>
    <w:p w14:paraId="79A81ACD" w14:textId="77777777" w:rsidR="008B0A37" w:rsidRPr="00075B4A" w:rsidRDefault="008B0A37" w:rsidP="008B0A37">
      <w:pPr>
        <w:widowControl w:val="0"/>
        <w:autoSpaceDE w:val="0"/>
        <w:autoSpaceDN w:val="0"/>
        <w:adjustRightInd w:val="0"/>
        <w:spacing w:after="240"/>
        <w:rPr>
          <w:rFonts w:ascii="Times New Roman" w:hAnsi="Times New Roman" w:cs="Times New Roman"/>
          <w:b/>
          <w:sz w:val="22"/>
          <w:szCs w:val="22"/>
        </w:rPr>
      </w:pPr>
    </w:p>
    <w:p w14:paraId="7CE9D5F4" w14:textId="0A175B25" w:rsidR="00041384" w:rsidRPr="00075B4A" w:rsidRDefault="006523D1" w:rsidP="006523D1">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6: </w:t>
      </w:r>
      <w:r w:rsidRPr="00075B4A">
        <w:rPr>
          <w:rFonts w:ascii="Times New Roman" w:hAnsi="Times New Roman" w:cs="Times New Roman"/>
          <w:i/>
          <w:sz w:val="22"/>
          <w:szCs w:val="22"/>
        </w:rPr>
        <w:t>October 5</w:t>
      </w:r>
    </w:p>
    <w:p w14:paraId="687A251C" w14:textId="091BDB21" w:rsidR="00056084" w:rsidRPr="00075B4A" w:rsidRDefault="007C762E" w:rsidP="00056084">
      <w:pPr>
        <w:widowControl w:val="0"/>
        <w:autoSpaceDE w:val="0"/>
        <w:autoSpaceDN w:val="0"/>
        <w:adjustRightInd w:val="0"/>
        <w:spacing w:after="240"/>
        <w:rPr>
          <w:rFonts w:ascii="Times New Roman" w:hAnsi="Times New Roman" w:cs="Times New Roman"/>
          <w:sz w:val="22"/>
          <w:szCs w:val="22"/>
        </w:rPr>
      </w:pPr>
      <w:r w:rsidRPr="00075B4A">
        <w:rPr>
          <w:rFonts w:ascii="Times New Roman" w:hAnsi="Times New Roman" w:cs="Times New Roman"/>
          <w:b/>
          <w:sz w:val="22"/>
          <w:szCs w:val="22"/>
        </w:rPr>
        <w:t>Democracy in the European Union</w:t>
      </w:r>
    </w:p>
    <w:p w14:paraId="5AB26252" w14:textId="6616F12F" w:rsidR="002018F5" w:rsidRPr="00075B4A" w:rsidRDefault="0034148C" w:rsidP="002018F5">
      <w:pPr>
        <w:rPr>
          <w:rFonts w:ascii="Times New Roman" w:hAnsi="Times New Roman" w:cs="Times New Roman"/>
          <w:bCs/>
          <w:sz w:val="22"/>
          <w:szCs w:val="22"/>
          <w:lang w:val="en-GB"/>
        </w:rPr>
      </w:pPr>
      <w:r w:rsidRPr="00075B4A">
        <w:rPr>
          <w:rFonts w:ascii="Times New Roman" w:hAnsi="Times New Roman" w:cs="Times New Roman"/>
          <w:bCs/>
          <w:sz w:val="22"/>
          <w:szCs w:val="22"/>
          <w:lang w:val="en-GB"/>
        </w:rPr>
        <w:t>Follesdal, Andreas, and Simon Hix.  2006.  "Why There I</w:t>
      </w:r>
      <w:r w:rsidR="00357C35" w:rsidRPr="00075B4A">
        <w:rPr>
          <w:rFonts w:ascii="Times New Roman" w:hAnsi="Times New Roman" w:cs="Times New Roman"/>
          <w:bCs/>
          <w:sz w:val="22"/>
          <w:szCs w:val="22"/>
          <w:lang w:val="en-GB"/>
        </w:rPr>
        <w:t>s a Democratic Deficit in the EU</w:t>
      </w:r>
      <w:r w:rsidRPr="00075B4A">
        <w:rPr>
          <w:rFonts w:ascii="Times New Roman" w:hAnsi="Times New Roman" w:cs="Times New Roman"/>
          <w:bCs/>
          <w:sz w:val="22"/>
          <w:szCs w:val="22"/>
          <w:lang w:val="en-GB"/>
        </w:rPr>
        <w:t xml:space="preserve">: A Response to Majone and Moravcsik."  </w:t>
      </w:r>
      <w:r w:rsidRPr="00075B4A">
        <w:rPr>
          <w:rFonts w:ascii="Times New Roman" w:hAnsi="Times New Roman" w:cs="Times New Roman"/>
          <w:bCs/>
          <w:i/>
          <w:iCs/>
          <w:sz w:val="22"/>
          <w:szCs w:val="22"/>
          <w:lang w:val="en-GB"/>
        </w:rPr>
        <w:t>Journal of Common Market Studies</w:t>
      </w:r>
      <w:r w:rsidRPr="00075B4A">
        <w:rPr>
          <w:rFonts w:ascii="Times New Roman" w:hAnsi="Times New Roman" w:cs="Times New Roman"/>
          <w:bCs/>
          <w:sz w:val="22"/>
          <w:szCs w:val="22"/>
          <w:lang w:val="en-GB"/>
        </w:rPr>
        <w:t xml:space="preserve"> 44: 533-62.</w:t>
      </w:r>
    </w:p>
    <w:p w14:paraId="6F03EB21" w14:textId="77777777" w:rsidR="0034148C" w:rsidRPr="00075B4A" w:rsidRDefault="0034148C" w:rsidP="002018F5">
      <w:pPr>
        <w:rPr>
          <w:rFonts w:ascii="Times New Roman" w:hAnsi="Times New Roman" w:cs="Times New Roman"/>
          <w:b/>
          <w:sz w:val="22"/>
          <w:szCs w:val="22"/>
        </w:rPr>
      </w:pPr>
    </w:p>
    <w:p w14:paraId="12D1E8D1" w14:textId="77777777" w:rsidR="002018F5" w:rsidRPr="00075B4A" w:rsidRDefault="002018F5" w:rsidP="00056084">
      <w:pPr>
        <w:widowControl w:val="0"/>
        <w:autoSpaceDE w:val="0"/>
        <w:autoSpaceDN w:val="0"/>
        <w:adjustRightInd w:val="0"/>
        <w:spacing w:after="240"/>
        <w:rPr>
          <w:rFonts w:ascii="Times New Roman" w:hAnsi="Times New Roman" w:cs="Times New Roman"/>
          <w:sz w:val="22"/>
          <w:szCs w:val="22"/>
          <w:lang w:val="en-US"/>
        </w:rPr>
      </w:pPr>
      <w:r w:rsidRPr="00075B4A">
        <w:rPr>
          <w:rFonts w:ascii="Times New Roman" w:hAnsi="Times New Roman" w:cs="Times New Roman"/>
          <w:sz w:val="22"/>
          <w:szCs w:val="22"/>
          <w:lang w:val="en-US"/>
        </w:rPr>
        <w:t xml:space="preserve">Mair, Peter, and Jacques Thomassen.  2010.  "Political Representation and Government in the European Union."  </w:t>
      </w:r>
      <w:r w:rsidRPr="00075B4A">
        <w:rPr>
          <w:rFonts w:ascii="Times New Roman" w:hAnsi="Times New Roman" w:cs="Times New Roman"/>
          <w:i/>
          <w:sz w:val="22"/>
          <w:szCs w:val="22"/>
          <w:lang w:val="en-US"/>
        </w:rPr>
        <w:t>Journal of European Public Policy</w:t>
      </w:r>
      <w:r w:rsidRPr="00075B4A">
        <w:rPr>
          <w:rFonts w:ascii="Times New Roman" w:hAnsi="Times New Roman" w:cs="Times New Roman"/>
          <w:sz w:val="22"/>
          <w:szCs w:val="22"/>
          <w:lang w:val="en-US"/>
        </w:rPr>
        <w:t xml:space="preserve"> 17: 20-35.</w:t>
      </w:r>
    </w:p>
    <w:p w14:paraId="35934719" w14:textId="77777777" w:rsidR="00277AB9" w:rsidRPr="00075B4A" w:rsidRDefault="00277AB9" w:rsidP="00627551">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Bellamy, Richard, and Dario Castiglione.  2011.  "Democracy by Delegation? Who Represents Whom and How in European Governance."  </w:t>
      </w:r>
      <w:r w:rsidRPr="00075B4A">
        <w:rPr>
          <w:rFonts w:ascii="Times New Roman" w:hAnsi="Times New Roman" w:cs="Times New Roman"/>
          <w:i/>
          <w:iCs/>
          <w:sz w:val="22"/>
          <w:szCs w:val="22"/>
          <w:lang w:val="en-GB"/>
        </w:rPr>
        <w:t>Government and Opposition</w:t>
      </w:r>
      <w:r w:rsidRPr="00075B4A">
        <w:rPr>
          <w:rFonts w:ascii="Times New Roman" w:hAnsi="Times New Roman" w:cs="Times New Roman"/>
          <w:sz w:val="22"/>
          <w:szCs w:val="22"/>
          <w:lang w:val="en-GB"/>
        </w:rPr>
        <w:t xml:space="preserve"> 46: 101-25.</w:t>
      </w:r>
    </w:p>
    <w:p w14:paraId="7CAF8251" w14:textId="460423E2" w:rsidR="00153195" w:rsidRPr="00075B4A" w:rsidRDefault="00C60E4E" w:rsidP="00056084">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Bølstad, Jørgen.  2015.  "Dynamics of European Integration: Public Opinion in the Core and Periphery."  </w:t>
      </w:r>
      <w:r w:rsidRPr="00075B4A">
        <w:rPr>
          <w:rFonts w:ascii="Times New Roman" w:hAnsi="Times New Roman" w:cs="Times New Roman"/>
          <w:i/>
          <w:iCs/>
          <w:sz w:val="22"/>
          <w:szCs w:val="22"/>
          <w:lang w:val="en-GB"/>
        </w:rPr>
        <w:t>European Union Politics</w:t>
      </w:r>
      <w:r w:rsidRPr="00075B4A">
        <w:rPr>
          <w:rFonts w:ascii="Times New Roman" w:hAnsi="Times New Roman" w:cs="Times New Roman"/>
          <w:sz w:val="22"/>
          <w:szCs w:val="22"/>
          <w:lang w:val="en-GB"/>
        </w:rPr>
        <w:t xml:space="preserve"> 16: 23-44.</w:t>
      </w:r>
    </w:p>
    <w:p w14:paraId="0D89BDB3" w14:textId="77777777" w:rsidR="00C60E4E" w:rsidRPr="00075B4A" w:rsidRDefault="00C60E4E" w:rsidP="00056084">
      <w:pPr>
        <w:widowControl w:val="0"/>
        <w:autoSpaceDE w:val="0"/>
        <w:autoSpaceDN w:val="0"/>
        <w:adjustRightInd w:val="0"/>
        <w:spacing w:after="240"/>
        <w:rPr>
          <w:rFonts w:ascii="Times New Roman" w:hAnsi="Times New Roman" w:cs="Times New Roman"/>
          <w:b/>
          <w:i/>
          <w:sz w:val="22"/>
          <w:szCs w:val="22"/>
        </w:rPr>
      </w:pPr>
    </w:p>
    <w:p w14:paraId="7A4906C7" w14:textId="3A47C933" w:rsidR="00F1307F" w:rsidRPr="00075B4A" w:rsidRDefault="00F1307F" w:rsidP="00056084">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***No class October 12***</w:t>
      </w:r>
    </w:p>
    <w:p w14:paraId="5B8CF735" w14:textId="77777777" w:rsidR="008A5710" w:rsidRPr="00075B4A" w:rsidRDefault="008A5710" w:rsidP="00056084">
      <w:pPr>
        <w:widowControl w:val="0"/>
        <w:autoSpaceDE w:val="0"/>
        <w:autoSpaceDN w:val="0"/>
        <w:adjustRightInd w:val="0"/>
        <w:spacing w:after="240"/>
        <w:rPr>
          <w:rFonts w:ascii="Times New Roman" w:hAnsi="Times New Roman" w:cs="Times New Roman"/>
          <w:b/>
          <w:i/>
          <w:sz w:val="22"/>
          <w:szCs w:val="22"/>
        </w:rPr>
      </w:pPr>
    </w:p>
    <w:p w14:paraId="0B881C1D" w14:textId="5A90A64F" w:rsidR="00F1307F" w:rsidRPr="00075B4A" w:rsidRDefault="00F1307F" w:rsidP="00F1307F">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7: </w:t>
      </w:r>
      <w:r w:rsidRPr="00075B4A">
        <w:rPr>
          <w:rFonts w:ascii="Times New Roman" w:hAnsi="Times New Roman" w:cs="Times New Roman"/>
          <w:i/>
          <w:sz w:val="22"/>
          <w:szCs w:val="22"/>
        </w:rPr>
        <w:t>October 19</w:t>
      </w:r>
    </w:p>
    <w:p w14:paraId="18DD99FA" w14:textId="2EB187A5" w:rsidR="007C54FB" w:rsidRPr="00075B4A" w:rsidRDefault="007C54FB" w:rsidP="007C54FB">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 xml:space="preserve">Uses and </w:t>
      </w:r>
      <w:r w:rsidR="001C3B8C" w:rsidRPr="00075B4A">
        <w:rPr>
          <w:rFonts w:ascii="Times New Roman" w:hAnsi="Times New Roman" w:cs="Times New Roman"/>
          <w:b/>
          <w:sz w:val="22"/>
          <w:szCs w:val="22"/>
        </w:rPr>
        <w:t>Abuses of Public Opinion Data</w:t>
      </w:r>
    </w:p>
    <w:p w14:paraId="19DB7D8C" w14:textId="77777777" w:rsidR="008C05C8" w:rsidRPr="00075B4A" w:rsidRDefault="00C53B12" w:rsidP="008C05C8">
      <w:pPr>
        <w:rPr>
          <w:rFonts w:ascii="Times New Roman" w:eastAsia="Times New Roman" w:hAnsi="Times New Roman" w:cs="Times New Roman"/>
          <w:bCs/>
          <w:color w:val="333333"/>
          <w:sz w:val="22"/>
          <w:szCs w:val="22"/>
          <w:lang w:val="en-GB"/>
        </w:rPr>
      </w:pPr>
      <w:r w:rsidRPr="00075B4A">
        <w:rPr>
          <w:rFonts w:ascii="Times New Roman" w:hAnsi="Times New Roman" w:cs="Times New Roman"/>
          <w:sz w:val="22"/>
          <w:szCs w:val="22"/>
          <w:lang w:val="en-GB"/>
        </w:rPr>
        <w:t xml:space="preserve">Druckman, James N, and Lawrence R Jacobs.  2006.  "Lumpers and Splitters the Public Opinion Information That Politicians Collect and Use."  </w:t>
      </w:r>
      <w:r w:rsidRPr="00075B4A">
        <w:rPr>
          <w:rFonts w:ascii="Times New Roman" w:hAnsi="Times New Roman" w:cs="Times New Roman"/>
          <w:i/>
          <w:iCs/>
          <w:sz w:val="22"/>
          <w:szCs w:val="22"/>
          <w:lang w:val="en-GB"/>
        </w:rPr>
        <w:t>Public Opinion Quarterly</w:t>
      </w:r>
      <w:r w:rsidRPr="00075B4A">
        <w:rPr>
          <w:rFonts w:ascii="Times New Roman" w:hAnsi="Times New Roman" w:cs="Times New Roman"/>
          <w:sz w:val="22"/>
          <w:szCs w:val="22"/>
          <w:lang w:val="en-GB"/>
        </w:rPr>
        <w:t xml:space="preserve"> 70: 453-76.</w:t>
      </w:r>
      <w:r w:rsidR="000212AA" w:rsidRPr="00075B4A">
        <w:rPr>
          <w:rFonts w:ascii="Georgia" w:eastAsia="Times New Roman" w:hAnsi="Georgia" w:cs="Times New Roman"/>
          <w:b/>
          <w:bCs/>
          <w:color w:val="333333"/>
          <w:sz w:val="22"/>
          <w:szCs w:val="22"/>
        </w:rPr>
        <w:br/>
      </w:r>
    </w:p>
    <w:p w14:paraId="5A751013" w14:textId="77777777" w:rsidR="00AB298A" w:rsidRPr="00075B4A" w:rsidRDefault="00AB298A" w:rsidP="00AB298A">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Birney, Mayling, Michael J. Graetz, and Ian Shapiro.  2006.  "Public Opinion and the Push to Repeal the Estate Tax."  </w:t>
      </w:r>
      <w:r w:rsidRPr="00075B4A">
        <w:rPr>
          <w:rFonts w:ascii="Times New Roman" w:hAnsi="Times New Roman" w:cs="Times New Roman"/>
          <w:i/>
          <w:iCs/>
          <w:sz w:val="22"/>
          <w:szCs w:val="22"/>
          <w:lang w:val="en-GB"/>
        </w:rPr>
        <w:t>National Tax Journal</w:t>
      </w:r>
      <w:r w:rsidRPr="00075B4A">
        <w:rPr>
          <w:rFonts w:ascii="Times New Roman" w:hAnsi="Times New Roman" w:cs="Times New Roman"/>
          <w:sz w:val="22"/>
          <w:szCs w:val="22"/>
          <w:lang w:val="en-GB"/>
        </w:rPr>
        <w:t xml:space="preserve"> 59: 439-61.</w:t>
      </w:r>
    </w:p>
    <w:p w14:paraId="48C8FB33" w14:textId="77777777" w:rsidR="00D9578E" w:rsidRPr="00075B4A" w:rsidRDefault="00D9578E" w:rsidP="008C05C8">
      <w:pPr>
        <w:rPr>
          <w:rFonts w:ascii="Times New Roman" w:eastAsia="Times New Roman" w:hAnsi="Times New Roman" w:cs="Times New Roman"/>
          <w:bCs/>
          <w:color w:val="333333"/>
          <w:sz w:val="22"/>
          <w:szCs w:val="22"/>
          <w:lang w:val="en-GB"/>
        </w:rPr>
      </w:pPr>
      <w:r w:rsidRPr="00075B4A">
        <w:rPr>
          <w:rFonts w:ascii="Times New Roman" w:eastAsia="Times New Roman" w:hAnsi="Times New Roman" w:cs="Times New Roman"/>
          <w:bCs/>
          <w:color w:val="333333"/>
          <w:sz w:val="22"/>
          <w:szCs w:val="22"/>
          <w:lang w:val="en-GB"/>
        </w:rPr>
        <w:t xml:space="preserve">Savigny, Heather.  2007.  "Focus Groups and Political Marketing: Science and Democracy as Axiomatic?".  </w:t>
      </w:r>
      <w:r w:rsidRPr="00075B4A">
        <w:rPr>
          <w:rFonts w:ascii="Times New Roman" w:eastAsia="Times New Roman" w:hAnsi="Times New Roman" w:cs="Times New Roman"/>
          <w:bCs/>
          <w:i/>
          <w:iCs/>
          <w:color w:val="333333"/>
          <w:sz w:val="22"/>
          <w:szCs w:val="22"/>
          <w:lang w:val="en-GB"/>
        </w:rPr>
        <w:t>The British Journal of Politics &amp; International Relations</w:t>
      </w:r>
      <w:r w:rsidRPr="00075B4A">
        <w:rPr>
          <w:rFonts w:ascii="Times New Roman" w:eastAsia="Times New Roman" w:hAnsi="Times New Roman" w:cs="Times New Roman"/>
          <w:bCs/>
          <w:color w:val="333333"/>
          <w:sz w:val="22"/>
          <w:szCs w:val="22"/>
          <w:lang w:val="en-GB"/>
        </w:rPr>
        <w:t xml:space="preserve"> 9: 122-37.</w:t>
      </w:r>
    </w:p>
    <w:p w14:paraId="4A930758" w14:textId="77777777" w:rsidR="00D9578E" w:rsidRPr="00075B4A" w:rsidRDefault="00D9578E" w:rsidP="008C05C8">
      <w:pPr>
        <w:rPr>
          <w:rFonts w:ascii="Times New Roman" w:eastAsia="Times New Roman" w:hAnsi="Times New Roman" w:cs="Times New Roman"/>
          <w:bCs/>
          <w:color w:val="333333"/>
          <w:sz w:val="22"/>
          <w:szCs w:val="22"/>
          <w:lang w:val="en-GB"/>
        </w:rPr>
      </w:pPr>
    </w:p>
    <w:p w14:paraId="1887B6A2" w14:textId="5235CDDF" w:rsidR="008C05C8" w:rsidRPr="00075B4A" w:rsidRDefault="008C05C8" w:rsidP="008C05C8">
      <w:pPr>
        <w:rPr>
          <w:rFonts w:ascii="Times New Roman" w:eastAsia="Times New Roman" w:hAnsi="Times New Roman" w:cs="Times New Roman"/>
          <w:bCs/>
          <w:color w:val="333333"/>
          <w:sz w:val="22"/>
          <w:szCs w:val="22"/>
          <w:lang w:val="en-GB"/>
        </w:rPr>
      </w:pPr>
      <w:r w:rsidRPr="00075B4A">
        <w:rPr>
          <w:rFonts w:ascii="Times New Roman" w:eastAsia="Times New Roman" w:hAnsi="Times New Roman" w:cs="Times New Roman"/>
          <w:bCs/>
          <w:color w:val="333333"/>
          <w:sz w:val="22"/>
          <w:szCs w:val="22"/>
          <w:lang w:val="en-GB"/>
        </w:rPr>
        <w:t>Jacobs</w:t>
      </w:r>
      <w:r w:rsidR="00A35563" w:rsidRPr="00075B4A">
        <w:rPr>
          <w:rFonts w:ascii="Times New Roman" w:eastAsia="Times New Roman" w:hAnsi="Times New Roman" w:cs="Times New Roman"/>
          <w:bCs/>
          <w:color w:val="333333"/>
          <w:sz w:val="22"/>
          <w:szCs w:val="22"/>
          <w:lang w:val="en-GB"/>
        </w:rPr>
        <w:t>, Lawrence</w:t>
      </w:r>
      <w:r w:rsidRPr="00075B4A">
        <w:rPr>
          <w:rFonts w:ascii="Times New Roman" w:eastAsia="Times New Roman" w:hAnsi="Times New Roman" w:cs="Times New Roman"/>
          <w:bCs/>
          <w:color w:val="333333"/>
          <w:sz w:val="22"/>
          <w:szCs w:val="22"/>
          <w:lang w:val="en-GB"/>
        </w:rPr>
        <w:t>. 2011.  “The Betrayal of Democracy: The Purpose of Public Opinion Survey Research and its Misuse by Presidents</w:t>
      </w:r>
      <w:r w:rsidR="00257171" w:rsidRPr="00075B4A">
        <w:rPr>
          <w:rFonts w:ascii="Times New Roman" w:eastAsia="Times New Roman" w:hAnsi="Times New Roman" w:cs="Times New Roman"/>
          <w:bCs/>
          <w:color w:val="333333"/>
          <w:sz w:val="22"/>
          <w:szCs w:val="22"/>
          <w:lang w:val="en-GB"/>
        </w:rPr>
        <w:t>.</w:t>
      </w:r>
      <w:r w:rsidRPr="00075B4A">
        <w:rPr>
          <w:rFonts w:ascii="Times New Roman" w:eastAsia="Times New Roman" w:hAnsi="Times New Roman" w:cs="Times New Roman"/>
          <w:bCs/>
          <w:color w:val="333333"/>
          <w:sz w:val="22"/>
          <w:szCs w:val="22"/>
          <w:lang w:val="en-GB"/>
        </w:rPr>
        <w:t>”</w:t>
      </w:r>
      <w:r w:rsidR="00257171" w:rsidRPr="00075B4A">
        <w:rPr>
          <w:rFonts w:ascii="Times New Roman" w:eastAsia="Times New Roman" w:hAnsi="Times New Roman" w:cs="Times New Roman"/>
          <w:bCs/>
          <w:color w:val="333333"/>
          <w:sz w:val="22"/>
          <w:szCs w:val="22"/>
          <w:lang w:val="en-GB"/>
        </w:rPr>
        <w:t xml:space="preserve"> I</w:t>
      </w:r>
      <w:r w:rsidRPr="00075B4A">
        <w:rPr>
          <w:rFonts w:ascii="Times New Roman" w:eastAsia="Times New Roman" w:hAnsi="Times New Roman" w:cs="Times New Roman"/>
          <w:bCs/>
          <w:color w:val="333333"/>
          <w:sz w:val="22"/>
          <w:szCs w:val="22"/>
          <w:lang w:val="en-GB"/>
        </w:rPr>
        <w:t xml:space="preserve">n </w:t>
      </w:r>
      <w:r w:rsidRPr="00075B4A">
        <w:rPr>
          <w:rFonts w:ascii="Times New Roman" w:eastAsia="Times New Roman" w:hAnsi="Times New Roman" w:cs="Times New Roman"/>
          <w:bCs/>
          <w:i/>
          <w:color w:val="333333"/>
          <w:sz w:val="22"/>
          <w:szCs w:val="22"/>
          <w:lang w:val="en-GB"/>
        </w:rPr>
        <w:t>Manipulating Democracy</w:t>
      </w:r>
      <w:r w:rsidRPr="00075B4A">
        <w:rPr>
          <w:rFonts w:ascii="Times New Roman" w:eastAsia="Times New Roman" w:hAnsi="Times New Roman" w:cs="Times New Roman"/>
          <w:bCs/>
          <w:color w:val="333333"/>
          <w:sz w:val="22"/>
          <w:szCs w:val="22"/>
          <w:lang w:val="en-GB"/>
        </w:rPr>
        <w:t xml:space="preserve">, </w:t>
      </w:r>
      <w:r w:rsidR="00257171" w:rsidRPr="00075B4A">
        <w:rPr>
          <w:rFonts w:ascii="Times New Roman" w:eastAsia="Times New Roman" w:hAnsi="Times New Roman" w:cs="Times New Roman"/>
          <w:bCs/>
          <w:color w:val="333333"/>
          <w:sz w:val="22"/>
          <w:szCs w:val="22"/>
          <w:lang w:val="en-GB"/>
        </w:rPr>
        <w:t xml:space="preserve">eds. </w:t>
      </w:r>
      <w:r w:rsidRPr="00075B4A">
        <w:rPr>
          <w:rFonts w:ascii="Times New Roman" w:eastAsia="Times New Roman" w:hAnsi="Times New Roman" w:cs="Times New Roman"/>
          <w:bCs/>
          <w:color w:val="333333"/>
          <w:sz w:val="22"/>
          <w:szCs w:val="22"/>
          <w:lang w:val="en-GB"/>
        </w:rPr>
        <w:t xml:space="preserve">LeCheminant, </w:t>
      </w:r>
      <w:r w:rsidR="00257171" w:rsidRPr="00075B4A">
        <w:rPr>
          <w:rFonts w:ascii="Times New Roman" w:eastAsia="Times New Roman" w:hAnsi="Times New Roman" w:cs="Times New Roman"/>
          <w:bCs/>
          <w:color w:val="333333"/>
          <w:sz w:val="22"/>
          <w:szCs w:val="22"/>
          <w:lang w:val="en-GB"/>
        </w:rPr>
        <w:t>Wayne and John Parrish</w:t>
      </w:r>
      <w:r w:rsidRPr="00075B4A">
        <w:rPr>
          <w:rFonts w:ascii="Times New Roman" w:eastAsia="Times New Roman" w:hAnsi="Times New Roman" w:cs="Times New Roman"/>
          <w:bCs/>
          <w:color w:val="333333"/>
          <w:sz w:val="22"/>
          <w:szCs w:val="22"/>
          <w:lang w:val="en-GB"/>
        </w:rPr>
        <w:t>. London, UK: Routledge. 190-208.</w:t>
      </w:r>
      <w:r w:rsidR="00587391" w:rsidRPr="00075B4A">
        <w:rPr>
          <w:rFonts w:ascii="Times New Roman" w:eastAsia="Times New Roman" w:hAnsi="Times New Roman" w:cs="Times New Roman"/>
          <w:bCs/>
          <w:color w:val="333333"/>
          <w:sz w:val="22"/>
          <w:szCs w:val="22"/>
          <w:lang w:val="en-GB"/>
        </w:rPr>
        <w:t xml:space="preserve"> </w:t>
      </w:r>
      <w:r w:rsidR="00587391" w:rsidRPr="00075B4A">
        <w:rPr>
          <w:rFonts w:ascii="CG Times" w:hAnsi="CG Times" w:cs="PMingLiU"/>
          <w:bCs/>
          <w:color w:val="000000"/>
          <w:sz w:val="22"/>
          <w:szCs w:val="22"/>
          <w:lang w:val="en-GB"/>
        </w:rPr>
        <w:t>[Available on Blackboard.]</w:t>
      </w:r>
    </w:p>
    <w:p w14:paraId="5FE61C60" w14:textId="77777777" w:rsidR="008C05C8" w:rsidRPr="00075B4A" w:rsidRDefault="008C05C8" w:rsidP="008C05C8">
      <w:pPr>
        <w:rPr>
          <w:rFonts w:ascii="Times New Roman" w:eastAsia="Times New Roman" w:hAnsi="Times New Roman" w:cs="Times New Roman"/>
          <w:bCs/>
          <w:color w:val="333333"/>
          <w:sz w:val="22"/>
          <w:szCs w:val="22"/>
          <w:lang w:val="en-GB"/>
        </w:rPr>
      </w:pPr>
    </w:p>
    <w:p w14:paraId="7970E788" w14:textId="77777777" w:rsidR="00DC24BF" w:rsidRPr="00075B4A" w:rsidRDefault="00DC24BF" w:rsidP="002365F0">
      <w:pPr>
        <w:widowControl w:val="0"/>
        <w:autoSpaceDE w:val="0"/>
        <w:autoSpaceDN w:val="0"/>
        <w:adjustRightInd w:val="0"/>
        <w:spacing w:after="240"/>
        <w:rPr>
          <w:rFonts w:ascii="Times New Roman" w:hAnsi="Times New Roman" w:cs="Times New Roman"/>
          <w:b/>
          <w:i/>
          <w:sz w:val="22"/>
          <w:szCs w:val="22"/>
        </w:rPr>
      </w:pPr>
    </w:p>
    <w:p w14:paraId="130F9C8F" w14:textId="5CD04835" w:rsidR="00F11A48" w:rsidRPr="00075B4A" w:rsidRDefault="003835A7" w:rsidP="00A20215">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 xml:space="preserve">Unit </w:t>
      </w:r>
      <w:r w:rsidR="00446DA1" w:rsidRPr="00075B4A">
        <w:rPr>
          <w:rFonts w:ascii="Times New Roman" w:hAnsi="Times New Roman" w:cs="Times New Roman"/>
          <w:b/>
          <w:i/>
          <w:sz w:val="22"/>
          <w:szCs w:val="22"/>
        </w:rPr>
        <w:t>3</w:t>
      </w:r>
      <w:r w:rsidRPr="00075B4A">
        <w:rPr>
          <w:rFonts w:ascii="Times New Roman" w:hAnsi="Times New Roman" w:cs="Times New Roman"/>
          <w:b/>
          <w:i/>
          <w:sz w:val="22"/>
          <w:szCs w:val="22"/>
        </w:rPr>
        <w:t>:</w:t>
      </w:r>
      <w:r w:rsidR="007322D7" w:rsidRPr="00075B4A">
        <w:rPr>
          <w:rFonts w:ascii="Times New Roman" w:hAnsi="Times New Roman" w:cs="Times New Roman"/>
          <w:b/>
          <w:i/>
          <w:sz w:val="22"/>
          <w:szCs w:val="22"/>
        </w:rPr>
        <w:t xml:space="preserve"> </w:t>
      </w:r>
      <w:r w:rsidR="0025021F" w:rsidRPr="00075B4A">
        <w:rPr>
          <w:rFonts w:ascii="Times New Roman" w:hAnsi="Times New Roman" w:cs="Times New Roman"/>
          <w:b/>
          <w:i/>
          <w:sz w:val="22"/>
          <w:szCs w:val="22"/>
        </w:rPr>
        <w:t>Who Gets Represented</w:t>
      </w:r>
      <w:r w:rsidR="007322D7" w:rsidRPr="00075B4A">
        <w:rPr>
          <w:rFonts w:ascii="Times New Roman" w:hAnsi="Times New Roman" w:cs="Times New Roman"/>
          <w:b/>
          <w:i/>
          <w:sz w:val="22"/>
          <w:szCs w:val="22"/>
        </w:rPr>
        <w:t>?</w:t>
      </w:r>
    </w:p>
    <w:p w14:paraId="5D8711B4" w14:textId="77777777" w:rsidR="00A768E8" w:rsidRPr="00075B4A" w:rsidRDefault="00A768E8" w:rsidP="00A768E8">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8: </w:t>
      </w:r>
      <w:r w:rsidRPr="00075B4A">
        <w:rPr>
          <w:rFonts w:ascii="Times New Roman" w:hAnsi="Times New Roman" w:cs="Times New Roman"/>
          <w:i/>
          <w:sz w:val="22"/>
          <w:szCs w:val="22"/>
        </w:rPr>
        <w:t>October 26</w:t>
      </w:r>
    </w:p>
    <w:p w14:paraId="21BF18E2" w14:textId="77777777" w:rsidR="00A768E8" w:rsidRPr="00075B4A" w:rsidRDefault="00A768E8" w:rsidP="00A768E8">
      <w:pPr>
        <w:widowControl w:val="0"/>
        <w:autoSpaceDE w:val="0"/>
        <w:autoSpaceDN w:val="0"/>
        <w:adjustRightInd w:val="0"/>
        <w:spacing w:after="240"/>
        <w:rPr>
          <w:rFonts w:ascii="Times New Roman" w:hAnsi="Times New Roman" w:cs="Times New Roman"/>
          <w:b/>
          <w:sz w:val="22"/>
          <w:szCs w:val="22"/>
          <w:lang w:val="en-GB"/>
        </w:rPr>
      </w:pPr>
      <w:r w:rsidRPr="00075B4A">
        <w:rPr>
          <w:rFonts w:ascii="Times New Roman" w:hAnsi="Times New Roman" w:cs="Times New Roman"/>
          <w:b/>
          <w:sz w:val="22"/>
          <w:szCs w:val="22"/>
          <w:lang w:val="en-GB"/>
        </w:rPr>
        <w:t>“Default Man”</w:t>
      </w:r>
    </w:p>
    <w:p w14:paraId="3B2A5E8F" w14:textId="77777777" w:rsidR="00A768E8" w:rsidRPr="00075B4A" w:rsidRDefault="00A768E8" w:rsidP="00A768E8">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Griffin, John D, and Brian Newman.  2005.  "Are Voters Better Represented?".  </w:t>
      </w:r>
      <w:r w:rsidRPr="00075B4A">
        <w:rPr>
          <w:rFonts w:ascii="Times New Roman" w:hAnsi="Times New Roman" w:cs="Times New Roman"/>
          <w:i/>
          <w:iCs/>
          <w:sz w:val="22"/>
          <w:szCs w:val="22"/>
          <w:lang w:val="en-GB"/>
        </w:rPr>
        <w:t>Journal of Politics</w:t>
      </w:r>
      <w:r w:rsidRPr="00075B4A">
        <w:rPr>
          <w:rFonts w:ascii="Times New Roman" w:hAnsi="Times New Roman" w:cs="Times New Roman"/>
          <w:sz w:val="22"/>
          <w:szCs w:val="22"/>
          <w:lang w:val="en-GB"/>
        </w:rPr>
        <w:t xml:space="preserve"> 67: 1206-27.</w:t>
      </w:r>
    </w:p>
    <w:p w14:paraId="637A6039" w14:textId="77777777" w:rsidR="00A768E8" w:rsidRPr="00075B4A" w:rsidRDefault="00A768E8" w:rsidP="00A768E8">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Schwindt</w:t>
      </w:r>
      <w:r w:rsidRPr="00075B4A">
        <w:rPr>
          <w:rFonts w:ascii="Cambria Math" w:hAnsi="Cambria Math" w:cs="Cambria Math"/>
          <w:sz w:val="22"/>
          <w:szCs w:val="22"/>
          <w:lang w:val="en-GB"/>
        </w:rPr>
        <w:t>‐</w:t>
      </w:r>
      <w:r w:rsidRPr="00075B4A">
        <w:rPr>
          <w:rFonts w:ascii="Times New Roman" w:hAnsi="Times New Roman" w:cs="Times New Roman"/>
          <w:sz w:val="22"/>
          <w:szCs w:val="22"/>
          <w:lang w:val="en-GB"/>
        </w:rPr>
        <w:t xml:space="preserve">Bayer, Leslie A, and William Mishler.  2005.  "An Integrated Model of Women's Representation."  </w:t>
      </w:r>
      <w:r w:rsidRPr="00075B4A">
        <w:rPr>
          <w:rFonts w:ascii="Times New Roman" w:hAnsi="Times New Roman" w:cs="Times New Roman"/>
          <w:i/>
          <w:iCs/>
          <w:sz w:val="22"/>
          <w:szCs w:val="22"/>
          <w:lang w:val="en-GB"/>
        </w:rPr>
        <w:t>Journal of Politics</w:t>
      </w:r>
      <w:r w:rsidRPr="00075B4A">
        <w:rPr>
          <w:rFonts w:ascii="Times New Roman" w:hAnsi="Times New Roman" w:cs="Times New Roman"/>
          <w:sz w:val="22"/>
          <w:szCs w:val="22"/>
          <w:lang w:val="en-GB"/>
        </w:rPr>
        <w:t xml:space="preserve"> 67: 407-28. </w:t>
      </w:r>
    </w:p>
    <w:p w14:paraId="68CA6776" w14:textId="77777777" w:rsidR="00A768E8" w:rsidRPr="00075B4A" w:rsidRDefault="00A768E8" w:rsidP="00A768E8">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Griffin, John D, and Brian Newman.  2007.  "The Unequal Representation of Latinos and Whites."  </w:t>
      </w:r>
      <w:r w:rsidRPr="00075B4A">
        <w:rPr>
          <w:rFonts w:ascii="Times New Roman" w:hAnsi="Times New Roman" w:cs="Times New Roman"/>
          <w:i/>
          <w:iCs/>
          <w:sz w:val="22"/>
          <w:szCs w:val="22"/>
          <w:lang w:val="en-GB"/>
        </w:rPr>
        <w:t>Journal of Politics</w:t>
      </w:r>
      <w:r w:rsidRPr="00075B4A">
        <w:rPr>
          <w:rFonts w:ascii="Times New Roman" w:hAnsi="Times New Roman" w:cs="Times New Roman"/>
          <w:sz w:val="22"/>
          <w:szCs w:val="22"/>
          <w:lang w:val="en-GB"/>
        </w:rPr>
        <w:t xml:space="preserve"> 69: 1032-46.</w:t>
      </w:r>
    </w:p>
    <w:p w14:paraId="37F00444" w14:textId="77777777" w:rsidR="00A768E8" w:rsidRPr="00075B4A" w:rsidRDefault="00A768E8" w:rsidP="00A768E8">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Fine, Jeffrey A, and Nadia N Aziz.  2013.  "Does the Political Environment Matter? Arab</w:t>
      </w:r>
      <w:r w:rsidRPr="00075B4A">
        <w:rPr>
          <w:rFonts w:ascii="Cambria Math" w:hAnsi="Cambria Math" w:cs="Cambria Math"/>
          <w:sz w:val="22"/>
          <w:szCs w:val="22"/>
          <w:lang w:val="en-GB"/>
        </w:rPr>
        <w:t>‐</w:t>
      </w:r>
      <w:r w:rsidRPr="00075B4A">
        <w:rPr>
          <w:rFonts w:ascii="Times New Roman" w:hAnsi="Times New Roman" w:cs="Times New Roman"/>
          <w:sz w:val="22"/>
          <w:szCs w:val="22"/>
          <w:lang w:val="en-GB"/>
        </w:rPr>
        <w:t xml:space="preserve">American Representation and September 11th."  </w:t>
      </w:r>
      <w:r w:rsidRPr="00075B4A">
        <w:rPr>
          <w:rFonts w:ascii="Times New Roman" w:hAnsi="Times New Roman" w:cs="Times New Roman"/>
          <w:i/>
          <w:iCs/>
          <w:sz w:val="22"/>
          <w:szCs w:val="22"/>
          <w:lang w:val="en-GB"/>
        </w:rPr>
        <w:t>Social Science Quarterly</w:t>
      </w:r>
      <w:r w:rsidRPr="00075B4A">
        <w:rPr>
          <w:rFonts w:ascii="Times New Roman" w:hAnsi="Times New Roman" w:cs="Times New Roman"/>
          <w:sz w:val="22"/>
          <w:szCs w:val="22"/>
          <w:lang w:val="en-GB"/>
        </w:rPr>
        <w:t xml:space="preserve"> 94: 551-68.</w:t>
      </w:r>
    </w:p>
    <w:p w14:paraId="0DE07BD9" w14:textId="77777777" w:rsidR="00A768E8" w:rsidRPr="00075B4A" w:rsidRDefault="00A768E8" w:rsidP="00A768E8">
      <w:pPr>
        <w:contextualSpacing/>
        <w:rPr>
          <w:rFonts w:ascii="CG Times" w:hAnsi="CG Times" w:cs="PMingLiU" w:hint="eastAsia"/>
          <w:bCs/>
          <w:i/>
          <w:color w:val="000000"/>
          <w:sz w:val="22"/>
          <w:szCs w:val="22"/>
          <w:lang w:val="en-GB"/>
        </w:rPr>
      </w:pPr>
    </w:p>
    <w:p w14:paraId="77FBF0D2" w14:textId="77777777" w:rsidR="00A768E8" w:rsidRPr="00075B4A" w:rsidRDefault="00A768E8" w:rsidP="00A768E8">
      <w:pPr>
        <w:contextualSpacing/>
        <w:rPr>
          <w:rFonts w:ascii="CG Times" w:hAnsi="CG Times" w:cs="PMingLiU" w:hint="eastAsia"/>
          <w:bCs/>
          <w:i/>
          <w:color w:val="000000"/>
          <w:sz w:val="22"/>
          <w:szCs w:val="22"/>
          <w:lang w:val="en-GB"/>
        </w:rPr>
      </w:pPr>
    </w:p>
    <w:p w14:paraId="257B1411" w14:textId="77777777" w:rsidR="00A768E8" w:rsidRPr="00075B4A" w:rsidRDefault="00A768E8" w:rsidP="00A768E8">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9: </w:t>
      </w:r>
      <w:r w:rsidRPr="00075B4A">
        <w:rPr>
          <w:rFonts w:ascii="Times New Roman" w:hAnsi="Times New Roman" w:cs="Times New Roman"/>
          <w:i/>
          <w:sz w:val="22"/>
          <w:szCs w:val="22"/>
        </w:rPr>
        <w:t>November 2</w:t>
      </w:r>
    </w:p>
    <w:p w14:paraId="44FE3A60" w14:textId="0CA9B7F0" w:rsidR="00CE203F" w:rsidRPr="00075B4A" w:rsidRDefault="00CE203F" w:rsidP="00A20215">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 xml:space="preserve">The </w:t>
      </w:r>
      <w:r w:rsidR="00384C34" w:rsidRPr="00075B4A">
        <w:rPr>
          <w:rFonts w:ascii="Times New Roman" w:hAnsi="Times New Roman" w:cs="Times New Roman"/>
          <w:b/>
          <w:sz w:val="22"/>
          <w:szCs w:val="22"/>
        </w:rPr>
        <w:t>Rich</w:t>
      </w:r>
    </w:p>
    <w:p w14:paraId="6FE384F5" w14:textId="77777777" w:rsidR="00E2732C" w:rsidRPr="00075B4A" w:rsidRDefault="00E2732C" w:rsidP="00D16324">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Flavin, Patrick.  2012.  "Income Inequality and Policy Representation in the American States."  </w:t>
      </w:r>
      <w:r w:rsidRPr="00075B4A">
        <w:rPr>
          <w:rFonts w:ascii="Times New Roman" w:hAnsi="Times New Roman" w:cs="Times New Roman"/>
          <w:i/>
          <w:iCs/>
          <w:sz w:val="22"/>
          <w:szCs w:val="22"/>
          <w:lang w:val="en-GB"/>
        </w:rPr>
        <w:t>American Politics Research</w:t>
      </w:r>
      <w:r w:rsidRPr="00075B4A">
        <w:rPr>
          <w:rFonts w:ascii="Times New Roman" w:hAnsi="Times New Roman" w:cs="Times New Roman"/>
          <w:sz w:val="22"/>
          <w:szCs w:val="22"/>
          <w:lang w:val="en-GB"/>
        </w:rPr>
        <w:t xml:space="preserve"> 40: 29-59.</w:t>
      </w:r>
    </w:p>
    <w:p w14:paraId="379B4151" w14:textId="77777777" w:rsidR="00DE2979" w:rsidRPr="00075B4A" w:rsidRDefault="00DE2979" w:rsidP="00A2021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Flavin, Patrick.  2012.  "Does Higher Voter Turnout among the Poor Lead to More Equal Policy Representation?".  </w:t>
      </w:r>
      <w:r w:rsidRPr="00075B4A">
        <w:rPr>
          <w:rFonts w:ascii="Times New Roman" w:hAnsi="Times New Roman" w:cs="Times New Roman"/>
          <w:i/>
          <w:iCs/>
          <w:sz w:val="22"/>
          <w:szCs w:val="22"/>
          <w:lang w:val="en-GB"/>
        </w:rPr>
        <w:t>The Social Science Journal</w:t>
      </w:r>
      <w:r w:rsidRPr="00075B4A">
        <w:rPr>
          <w:rFonts w:ascii="Times New Roman" w:hAnsi="Times New Roman" w:cs="Times New Roman"/>
          <w:sz w:val="22"/>
          <w:szCs w:val="22"/>
          <w:lang w:val="en-GB"/>
        </w:rPr>
        <w:t xml:space="preserve"> 49: 405-12.</w:t>
      </w:r>
    </w:p>
    <w:p w14:paraId="03E32012" w14:textId="5A25941F" w:rsidR="00891EAC" w:rsidRPr="00075B4A" w:rsidRDefault="00891EAC" w:rsidP="00A2021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Rosset, Jan, Nathalie Giger, and Julian Bernauer.  2013.  "More Money, Fewer Problems? Cross-Level Effects of Economic Deprivation on Political Representation."  </w:t>
      </w:r>
      <w:r w:rsidRPr="00075B4A">
        <w:rPr>
          <w:rFonts w:ascii="Times New Roman" w:hAnsi="Times New Roman" w:cs="Times New Roman"/>
          <w:i/>
          <w:iCs/>
          <w:sz w:val="22"/>
          <w:szCs w:val="22"/>
          <w:lang w:val="en-GB"/>
        </w:rPr>
        <w:t>West European Politics</w:t>
      </w:r>
      <w:r w:rsidRPr="00075B4A">
        <w:rPr>
          <w:rFonts w:ascii="Times New Roman" w:hAnsi="Times New Roman" w:cs="Times New Roman"/>
          <w:sz w:val="22"/>
          <w:szCs w:val="22"/>
          <w:lang w:val="en-GB"/>
        </w:rPr>
        <w:t xml:space="preserve"> 36: 817-35.</w:t>
      </w:r>
    </w:p>
    <w:p w14:paraId="6A0AC1E4" w14:textId="1752A2F3" w:rsidR="00E2732C" w:rsidRPr="00075B4A" w:rsidRDefault="00E2732C" w:rsidP="00A2021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Peters, Yvette, and Sander J Ensink.  2015.  "Differential Responsiveness in Europe: The Effects of Preference Difference and Electoral Participation."  </w:t>
      </w:r>
      <w:r w:rsidRPr="00075B4A">
        <w:rPr>
          <w:rFonts w:ascii="Times New Roman" w:hAnsi="Times New Roman" w:cs="Times New Roman"/>
          <w:i/>
          <w:iCs/>
          <w:sz w:val="22"/>
          <w:szCs w:val="22"/>
          <w:lang w:val="en-GB"/>
        </w:rPr>
        <w:t>West European Politics</w:t>
      </w:r>
      <w:r w:rsidRPr="00075B4A">
        <w:rPr>
          <w:rFonts w:ascii="Times New Roman" w:hAnsi="Times New Roman" w:cs="Times New Roman"/>
          <w:sz w:val="22"/>
          <w:szCs w:val="22"/>
          <w:lang w:val="en-GB"/>
        </w:rPr>
        <w:t xml:space="preserve"> 38</w:t>
      </w:r>
      <w:r w:rsidR="0015340C" w:rsidRPr="00075B4A">
        <w:rPr>
          <w:rFonts w:ascii="Times New Roman" w:hAnsi="Times New Roman" w:cs="Times New Roman"/>
          <w:sz w:val="22"/>
          <w:szCs w:val="22"/>
          <w:lang w:val="en-GB"/>
        </w:rPr>
        <w:t>:</w:t>
      </w:r>
      <w:r w:rsidR="0015340C" w:rsidRPr="00075B4A">
        <w:rPr>
          <w:sz w:val="22"/>
          <w:szCs w:val="22"/>
        </w:rPr>
        <w:t xml:space="preserve"> </w:t>
      </w:r>
      <w:r w:rsidR="0015340C" w:rsidRPr="00075B4A">
        <w:rPr>
          <w:rFonts w:ascii="Times New Roman" w:hAnsi="Times New Roman" w:cs="Times New Roman"/>
          <w:sz w:val="22"/>
          <w:szCs w:val="22"/>
          <w:lang w:val="en-GB"/>
        </w:rPr>
        <w:t>577-600.</w:t>
      </w:r>
    </w:p>
    <w:p w14:paraId="09050B91" w14:textId="77777777" w:rsidR="002F2F52" w:rsidRPr="00075B4A" w:rsidRDefault="002F2F52" w:rsidP="008F5B55">
      <w:pPr>
        <w:widowControl w:val="0"/>
        <w:autoSpaceDE w:val="0"/>
        <w:autoSpaceDN w:val="0"/>
        <w:adjustRightInd w:val="0"/>
        <w:spacing w:after="240"/>
        <w:rPr>
          <w:rFonts w:ascii="Times New Roman" w:hAnsi="Times New Roman" w:cs="Times New Roman"/>
          <w:sz w:val="22"/>
          <w:szCs w:val="22"/>
        </w:rPr>
      </w:pPr>
    </w:p>
    <w:p w14:paraId="477750EE" w14:textId="40BB5059" w:rsidR="00F53BC6" w:rsidRPr="00075B4A" w:rsidRDefault="00F53BC6" w:rsidP="00F53BC6">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10: </w:t>
      </w:r>
      <w:r w:rsidRPr="00075B4A">
        <w:rPr>
          <w:rFonts w:ascii="Times New Roman" w:hAnsi="Times New Roman" w:cs="Times New Roman"/>
          <w:i/>
          <w:sz w:val="22"/>
          <w:szCs w:val="22"/>
        </w:rPr>
        <w:t>November 9</w:t>
      </w:r>
    </w:p>
    <w:p w14:paraId="3F2D92F1" w14:textId="2949DC26" w:rsidR="008F5B55" w:rsidRPr="00075B4A" w:rsidRDefault="008F5B55" w:rsidP="008F5B55">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 xml:space="preserve">The </w:t>
      </w:r>
      <w:r w:rsidR="007315C0" w:rsidRPr="00075B4A">
        <w:rPr>
          <w:rFonts w:ascii="Times New Roman" w:hAnsi="Times New Roman" w:cs="Times New Roman"/>
          <w:b/>
          <w:sz w:val="22"/>
          <w:szCs w:val="22"/>
        </w:rPr>
        <w:t xml:space="preserve">Organised </w:t>
      </w:r>
    </w:p>
    <w:p w14:paraId="5FBC0A30" w14:textId="0432F3F7" w:rsidR="005B423E" w:rsidRPr="00075B4A" w:rsidRDefault="005B423E" w:rsidP="00F43072">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Soule, </w:t>
      </w:r>
      <w:r w:rsidR="00106801" w:rsidRPr="00075B4A">
        <w:rPr>
          <w:rFonts w:ascii="Times New Roman" w:hAnsi="Times New Roman" w:cs="Times New Roman"/>
          <w:sz w:val="22"/>
          <w:szCs w:val="22"/>
          <w:lang w:val="en-GB"/>
        </w:rPr>
        <w:t>Sarah A</w:t>
      </w:r>
      <w:r w:rsidR="00AF10FE" w:rsidRPr="00075B4A">
        <w:rPr>
          <w:rFonts w:ascii="Times New Roman" w:hAnsi="Times New Roman" w:cs="Times New Roman"/>
          <w:sz w:val="22"/>
          <w:szCs w:val="22"/>
          <w:lang w:val="en-GB"/>
        </w:rPr>
        <w:t>,</w:t>
      </w:r>
      <w:r w:rsidR="00106801" w:rsidRPr="00075B4A">
        <w:rPr>
          <w:rFonts w:ascii="Times New Roman" w:hAnsi="Times New Roman" w:cs="Times New Roman"/>
          <w:sz w:val="22"/>
          <w:szCs w:val="22"/>
          <w:lang w:val="en-GB"/>
        </w:rPr>
        <w:t> </w:t>
      </w:r>
      <w:r w:rsidR="00DA18D7" w:rsidRPr="00075B4A">
        <w:rPr>
          <w:rFonts w:ascii="Times New Roman" w:hAnsi="Times New Roman" w:cs="Times New Roman"/>
          <w:sz w:val="22"/>
          <w:szCs w:val="22"/>
          <w:lang w:val="en-GB"/>
        </w:rPr>
        <w:t>and Brayden G</w:t>
      </w:r>
      <w:r w:rsidRPr="00075B4A">
        <w:rPr>
          <w:rFonts w:ascii="Times New Roman" w:hAnsi="Times New Roman" w:cs="Times New Roman"/>
          <w:sz w:val="22"/>
          <w:szCs w:val="22"/>
          <w:lang w:val="en-GB"/>
        </w:rPr>
        <w:t xml:space="preserve"> King.  2006.  "The Stages of the Policy Process and the Equal Rights Amendment, 1972–1982."  </w:t>
      </w:r>
      <w:r w:rsidRPr="00075B4A">
        <w:rPr>
          <w:rFonts w:ascii="Times New Roman" w:hAnsi="Times New Roman" w:cs="Times New Roman"/>
          <w:i/>
          <w:iCs/>
          <w:sz w:val="22"/>
          <w:szCs w:val="22"/>
          <w:lang w:val="en-GB"/>
        </w:rPr>
        <w:t>American Journal of Sociology</w:t>
      </w:r>
      <w:r w:rsidRPr="00075B4A">
        <w:rPr>
          <w:rFonts w:ascii="Times New Roman" w:hAnsi="Times New Roman" w:cs="Times New Roman"/>
          <w:sz w:val="22"/>
          <w:szCs w:val="22"/>
          <w:lang w:val="en-GB"/>
        </w:rPr>
        <w:t xml:space="preserve"> 111: 1871-909.</w:t>
      </w:r>
    </w:p>
    <w:p w14:paraId="24E16682" w14:textId="77777777" w:rsidR="001507B9" w:rsidRPr="00075B4A" w:rsidRDefault="001507B9" w:rsidP="00F43072">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Mahoney, Christine.  2007.  "Lobbying Success in the United States and the European Union."  </w:t>
      </w:r>
      <w:r w:rsidRPr="00075B4A">
        <w:rPr>
          <w:rFonts w:ascii="Times New Roman" w:hAnsi="Times New Roman" w:cs="Times New Roman"/>
          <w:i/>
          <w:iCs/>
          <w:sz w:val="22"/>
          <w:szCs w:val="22"/>
          <w:lang w:val="en-GB"/>
        </w:rPr>
        <w:t>Journal of Public Policy</w:t>
      </w:r>
      <w:r w:rsidRPr="00075B4A">
        <w:rPr>
          <w:rFonts w:ascii="Times New Roman" w:hAnsi="Times New Roman" w:cs="Times New Roman"/>
          <w:sz w:val="22"/>
          <w:szCs w:val="22"/>
          <w:lang w:val="en-GB"/>
        </w:rPr>
        <w:t xml:space="preserve"> 27: 35-56. </w:t>
      </w:r>
    </w:p>
    <w:p w14:paraId="2AD563E4" w14:textId="76265666" w:rsidR="002014BE" w:rsidRPr="00075B4A" w:rsidRDefault="002014BE" w:rsidP="00F43072">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Gilens, Martin, and Benjamin I Page.  2014.  "Testing Theories of American Politics: Elites, Interest Groups, and Average Citizens."  </w:t>
      </w:r>
      <w:r w:rsidRPr="00075B4A">
        <w:rPr>
          <w:rFonts w:ascii="Times New Roman" w:hAnsi="Times New Roman" w:cs="Times New Roman"/>
          <w:i/>
          <w:iCs/>
          <w:sz w:val="22"/>
          <w:szCs w:val="22"/>
          <w:lang w:val="en-GB"/>
        </w:rPr>
        <w:t>Perspectives on Politics</w:t>
      </w:r>
      <w:r w:rsidRPr="00075B4A">
        <w:rPr>
          <w:rFonts w:ascii="Times New Roman" w:hAnsi="Times New Roman" w:cs="Times New Roman"/>
          <w:sz w:val="22"/>
          <w:szCs w:val="22"/>
          <w:lang w:val="en-GB"/>
        </w:rPr>
        <w:t xml:space="preserve"> 12: 564-81.</w:t>
      </w:r>
    </w:p>
    <w:p w14:paraId="364EC7B0" w14:textId="77777777" w:rsidR="00384C34" w:rsidRPr="00075B4A" w:rsidRDefault="00384C34" w:rsidP="0064453C">
      <w:pPr>
        <w:widowControl w:val="0"/>
        <w:autoSpaceDE w:val="0"/>
        <w:autoSpaceDN w:val="0"/>
        <w:adjustRightInd w:val="0"/>
        <w:spacing w:after="240"/>
        <w:rPr>
          <w:rFonts w:ascii="Times New Roman" w:hAnsi="Times New Roman" w:cs="Times New Roman"/>
          <w:sz w:val="22"/>
          <w:szCs w:val="22"/>
        </w:rPr>
      </w:pPr>
    </w:p>
    <w:p w14:paraId="606567F1" w14:textId="2FFE7E93" w:rsidR="00A20215" w:rsidRPr="00075B4A" w:rsidRDefault="00446DA1" w:rsidP="00A20215">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Unit 4</w:t>
      </w:r>
      <w:r w:rsidR="00A20215" w:rsidRPr="00075B4A">
        <w:rPr>
          <w:rFonts w:ascii="Times New Roman" w:hAnsi="Times New Roman" w:cs="Times New Roman"/>
          <w:b/>
          <w:i/>
          <w:sz w:val="22"/>
          <w:szCs w:val="22"/>
        </w:rPr>
        <w:t xml:space="preserve">: </w:t>
      </w:r>
      <w:r w:rsidR="009039FA" w:rsidRPr="00075B4A">
        <w:rPr>
          <w:rFonts w:ascii="Times New Roman" w:hAnsi="Times New Roman" w:cs="Times New Roman"/>
          <w:b/>
          <w:i/>
          <w:sz w:val="22"/>
          <w:szCs w:val="22"/>
        </w:rPr>
        <w:t>What Shapes Public Opinion?</w:t>
      </w:r>
    </w:p>
    <w:p w14:paraId="7EB69FBB" w14:textId="7397EAAC" w:rsidR="00B077BB" w:rsidRPr="00075B4A" w:rsidRDefault="00B077BB" w:rsidP="00B077BB">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11: </w:t>
      </w:r>
      <w:r w:rsidRPr="00075B4A">
        <w:rPr>
          <w:rFonts w:ascii="Times New Roman" w:hAnsi="Times New Roman" w:cs="Times New Roman"/>
          <w:i/>
          <w:sz w:val="22"/>
          <w:szCs w:val="22"/>
        </w:rPr>
        <w:t>November 16</w:t>
      </w:r>
    </w:p>
    <w:p w14:paraId="7BAF5F31" w14:textId="797C51CE" w:rsidR="00DD41E4" w:rsidRPr="00075B4A" w:rsidRDefault="00B004B3" w:rsidP="00A20215">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Political Parties</w:t>
      </w:r>
    </w:p>
    <w:p w14:paraId="74A37791" w14:textId="77777777" w:rsidR="009C430D" w:rsidRPr="00075B4A" w:rsidRDefault="009C430D" w:rsidP="007A65E9">
      <w:pPr>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Gabel, Matthew, and Kenneth Scheve.  2007.  "Estimating the Effect of Elite Communications on Public Opinion Using Instrumental Variables."  </w:t>
      </w:r>
      <w:r w:rsidRPr="00075B4A">
        <w:rPr>
          <w:rFonts w:ascii="Times New Roman" w:hAnsi="Times New Roman" w:cs="Times New Roman"/>
          <w:i/>
          <w:iCs/>
          <w:sz w:val="22"/>
          <w:szCs w:val="22"/>
          <w:lang w:val="en-GB"/>
        </w:rPr>
        <w:t>American Journal of Political Science</w:t>
      </w:r>
      <w:r w:rsidRPr="00075B4A">
        <w:rPr>
          <w:rFonts w:ascii="Times New Roman" w:hAnsi="Times New Roman" w:cs="Times New Roman"/>
          <w:sz w:val="22"/>
          <w:szCs w:val="22"/>
          <w:lang w:val="en-GB"/>
        </w:rPr>
        <w:t xml:space="preserve"> 51: 1013-28.</w:t>
      </w:r>
    </w:p>
    <w:p w14:paraId="2A5C4D55" w14:textId="77777777" w:rsidR="009C430D" w:rsidRPr="00075B4A" w:rsidRDefault="009C430D" w:rsidP="007A65E9">
      <w:pPr>
        <w:rPr>
          <w:rFonts w:ascii="Times New Roman" w:hAnsi="Times New Roman" w:cs="Times New Roman"/>
          <w:sz w:val="22"/>
          <w:szCs w:val="22"/>
          <w:lang w:val="en-GB"/>
        </w:rPr>
      </w:pPr>
    </w:p>
    <w:p w14:paraId="36AE5232" w14:textId="77777777" w:rsidR="007131DC" w:rsidRPr="00075B4A" w:rsidRDefault="007131DC" w:rsidP="00D7092B">
      <w:pPr>
        <w:rPr>
          <w:rFonts w:ascii="Times New Roman" w:eastAsia="Times New Roman" w:hAnsi="Times New Roman" w:cs="Times New Roman"/>
          <w:sz w:val="22"/>
          <w:szCs w:val="22"/>
          <w:lang w:val="en-GB"/>
        </w:rPr>
      </w:pPr>
      <w:r w:rsidRPr="00075B4A">
        <w:rPr>
          <w:rFonts w:ascii="Times New Roman" w:eastAsia="Times New Roman" w:hAnsi="Times New Roman" w:cs="Times New Roman"/>
          <w:sz w:val="22"/>
          <w:szCs w:val="22"/>
          <w:lang w:val="en-GB"/>
        </w:rPr>
        <w:t xml:space="preserve">Bullock, John G.  2011.  "Elite Influence on Public Opinion in an Informed Electorate."  </w:t>
      </w:r>
      <w:r w:rsidRPr="00075B4A">
        <w:rPr>
          <w:rFonts w:ascii="Times New Roman" w:eastAsia="Times New Roman" w:hAnsi="Times New Roman" w:cs="Times New Roman"/>
          <w:i/>
          <w:iCs/>
          <w:sz w:val="22"/>
          <w:szCs w:val="22"/>
          <w:lang w:val="en-GB"/>
        </w:rPr>
        <w:t>American Political Science Review</w:t>
      </w:r>
      <w:r w:rsidRPr="00075B4A">
        <w:rPr>
          <w:rFonts w:ascii="Times New Roman" w:eastAsia="Times New Roman" w:hAnsi="Times New Roman" w:cs="Times New Roman"/>
          <w:sz w:val="22"/>
          <w:szCs w:val="22"/>
          <w:lang w:val="en-GB"/>
        </w:rPr>
        <w:t xml:space="preserve"> 105: 496-515. </w:t>
      </w:r>
    </w:p>
    <w:p w14:paraId="43CCEA59" w14:textId="77777777" w:rsidR="007131DC" w:rsidRPr="00075B4A" w:rsidRDefault="007131DC" w:rsidP="00D7092B">
      <w:pPr>
        <w:rPr>
          <w:rFonts w:ascii="Times New Roman" w:eastAsia="Times New Roman" w:hAnsi="Times New Roman" w:cs="Times New Roman"/>
          <w:sz w:val="22"/>
          <w:szCs w:val="22"/>
          <w:lang w:val="en-GB"/>
        </w:rPr>
      </w:pPr>
    </w:p>
    <w:p w14:paraId="466B13DD" w14:textId="589413EA" w:rsidR="00D7092B" w:rsidRPr="00075B4A" w:rsidRDefault="009C430D" w:rsidP="00D7092B">
      <w:pPr>
        <w:rPr>
          <w:rFonts w:ascii="Times New Roman" w:eastAsia="Times New Roman" w:hAnsi="Times New Roman" w:cs="Times New Roman"/>
          <w:sz w:val="22"/>
          <w:szCs w:val="22"/>
          <w:lang w:val="en-GB"/>
        </w:rPr>
      </w:pPr>
      <w:r w:rsidRPr="00075B4A">
        <w:rPr>
          <w:rFonts w:ascii="Times New Roman" w:eastAsia="Times New Roman" w:hAnsi="Times New Roman" w:cs="Times New Roman"/>
          <w:sz w:val="22"/>
          <w:szCs w:val="22"/>
          <w:lang w:val="en-GB"/>
        </w:rPr>
        <w:t xml:space="preserve">Brader, Ted, Joshua A Tucker, and Dominik Duell.  2013.  "Which Parties Can Lead Opinion? Experimental Evidence on Partisan Cue Taking in Multiparty Democracies."  </w:t>
      </w:r>
      <w:r w:rsidRPr="00075B4A">
        <w:rPr>
          <w:rFonts w:ascii="Times New Roman" w:eastAsia="Times New Roman" w:hAnsi="Times New Roman" w:cs="Times New Roman"/>
          <w:i/>
          <w:iCs/>
          <w:sz w:val="22"/>
          <w:szCs w:val="22"/>
          <w:lang w:val="en-GB"/>
        </w:rPr>
        <w:t>Comparative Political Studies</w:t>
      </w:r>
      <w:r w:rsidRPr="00075B4A">
        <w:rPr>
          <w:rFonts w:ascii="Times New Roman" w:eastAsia="Times New Roman" w:hAnsi="Times New Roman" w:cs="Times New Roman"/>
          <w:sz w:val="22"/>
          <w:szCs w:val="22"/>
          <w:lang w:val="en-GB"/>
        </w:rPr>
        <w:t xml:space="preserve"> 46: 1485-517.</w:t>
      </w:r>
    </w:p>
    <w:p w14:paraId="3DEA72ED" w14:textId="77777777" w:rsidR="009C430D" w:rsidRPr="00075B4A" w:rsidRDefault="009C430D" w:rsidP="00D7092B">
      <w:pPr>
        <w:rPr>
          <w:rFonts w:ascii="Times" w:eastAsia="Times New Roman" w:hAnsi="Times" w:cs="Times New Roman"/>
          <w:sz w:val="22"/>
          <w:szCs w:val="22"/>
          <w:lang w:val="en-GB"/>
        </w:rPr>
      </w:pPr>
    </w:p>
    <w:p w14:paraId="341309CE" w14:textId="77777777" w:rsidR="005338B2" w:rsidRPr="00075B4A" w:rsidRDefault="005338B2" w:rsidP="00BF0627">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Leeper, Thomas J, and Rune Slothuus.  2014.  "Political Parties, Motivated Reasoning, and Public Opinion Formation."  </w:t>
      </w:r>
      <w:r w:rsidRPr="00075B4A">
        <w:rPr>
          <w:rFonts w:ascii="Times New Roman" w:hAnsi="Times New Roman" w:cs="Times New Roman"/>
          <w:i/>
          <w:iCs/>
          <w:sz w:val="22"/>
          <w:szCs w:val="22"/>
          <w:lang w:val="en-GB"/>
        </w:rPr>
        <w:t>Political Psychology</w:t>
      </w:r>
      <w:r w:rsidRPr="00075B4A">
        <w:rPr>
          <w:rFonts w:ascii="Times New Roman" w:hAnsi="Times New Roman" w:cs="Times New Roman"/>
          <w:sz w:val="22"/>
          <w:szCs w:val="22"/>
          <w:lang w:val="en-GB"/>
        </w:rPr>
        <w:t xml:space="preserve"> 35: 129-56.</w:t>
      </w:r>
    </w:p>
    <w:p w14:paraId="27062E49" w14:textId="77777777" w:rsidR="005338B2" w:rsidRPr="00075B4A" w:rsidRDefault="005338B2" w:rsidP="000013E7">
      <w:pPr>
        <w:widowControl w:val="0"/>
        <w:autoSpaceDE w:val="0"/>
        <w:autoSpaceDN w:val="0"/>
        <w:adjustRightInd w:val="0"/>
        <w:spacing w:after="240"/>
        <w:rPr>
          <w:rFonts w:ascii="Times New Roman" w:hAnsi="Times New Roman" w:cs="Times New Roman"/>
          <w:b/>
          <w:sz w:val="22"/>
          <w:szCs w:val="22"/>
        </w:rPr>
      </w:pPr>
    </w:p>
    <w:p w14:paraId="1B6CDD46" w14:textId="1294A9BD" w:rsidR="00B077BB" w:rsidRPr="00075B4A" w:rsidRDefault="00B077BB" w:rsidP="00B077BB">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12: </w:t>
      </w:r>
      <w:r w:rsidRPr="00075B4A">
        <w:rPr>
          <w:rFonts w:ascii="Times New Roman" w:hAnsi="Times New Roman" w:cs="Times New Roman"/>
          <w:i/>
          <w:sz w:val="22"/>
          <w:szCs w:val="22"/>
        </w:rPr>
        <w:t>November 23</w:t>
      </w:r>
    </w:p>
    <w:p w14:paraId="69B82309" w14:textId="00D651F2" w:rsidR="00142728" w:rsidRPr="00075B4A" w:rsidRDefault="00975590" w:rsidP="00142728">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 xml:space="preserve">The </w:t>
      </w:r>
      <w:r w:rsidR="00142728" w:rsidRPr="00075B4A">
        <w:rPr>
          <w:rFonts w:ascii="Times New Roman" w:hAnsi="Times New Roman" w:cs="Times New Roman"/>
          <w:b/>
          <w:sz w:val="22"/>
          <w:szCs w:val="22"/>
        </w:rPr>
        <w:t>Media</w:t>
      </w:r>
      <w:r w:rsidR="00DE6D4C" w:rsidRPr="00075B4A">
        <w:rPr>
          <w:rFonts w:ascii="Times New Roman" w:hAnsi="Times New Roman" w:cs="Times New Roman"/>
          <w:b/>
          <w:sz w:val="22"/>
          <w:szCs w:val="22"/>
        </w:rPr>
        <w:t xml:space="preserve"> </w:t>
      </w:r>
    </w:p>
    <w:p w14:paraId="24A80343" w14:textId="77777777" w:rsidR="0047271C" w:rsidRPr="00075B4A" w:rsidRDefault="0047271C" w:rsidP="00855A10">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Gamson, William A., and Andre Modigliani.  1989.  "Media Discourse and Public Opinion on Nuclear Power: A Constructionist Approach."  </w:t>
      </w:r>
      <w:r w:rsidRPr="00075B4A">
        <w:rPr>
          <w:rFonts w:ascii="Times New Roman" w:hAnsi="Times New Roman" w:cs="Times New Roman"/>
          <w:i/>
          <w:iCs/>
          <w:sz w:val="22"/>
          <w:szCs w:val="22"/>
          <w:lang w:val="en-GB"/>
        </w:rPr>
        <w:t>American Journal of Sociology</w:t>
      </w:r>
      <w:r w:rsidRPr="00075B4A">
        <w:rPr>
          <w:rFonts w:ascii="Times New Roman" w:hAnsi="Times New Roman" w:cs="Times New Roman"/>
          <w:sz w:val="22"/>
          <w:szCs w:val="22"/>
          <w:lang w:val="en-GB"/>
        </w:rPr>
        <w:t xml:space="preserve"> 95: 1-37.</w:t>
      </w:r>
    </w:p>
    <w:p w14:paraId="4F8DEC32" w14:textId="351776B1" w:rsidR="00CE73FD" w:rsidRPr="00075B4A" w:rsidRDefault="00CE73FD" w:rsidP="003614CB">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Bovitz, Gregory</w:t>
      </w:r>
      <w:r w:rsidR="00CD53FE" w:rsidRPr="00075B4A">
        <w:rPr>
          <w:rFonts w:ascii="Times New Roman" w:hAnsi="Times New Roman" w:cs="Times New Roman"/>
          <w:sz w:val="22"/>
          <w:szCs w:val="22"/>
          <w:lang w:val="en-GB"/>
        </w:rPr>
        <w:t xml:space="preserve"> </w:t>
      </w:r>
      <w:r w:rsidRPr="00075B4A">
        <w:rPr>
          <w:rFonts w:ascii="Times New Roman" w:hAnsi="Times New Roman" w:cs="Times New Roman"/>
          <w:sz w:val="22"/>
          <w:szCs w:val="22"/>
          <w:lang w:val="en-GB"/>
        </w:rPr>
        <w:t>L</w:t>
      </w:r>
      <w:r w:rsidR="00CD53FE" w:rsidRPr="00075B4A">
        <w:rPr>
          <w:rFonts w:ascii="Times New Roman" w:hAnsi="Times New Roman" w:cs="Times New Roman"/>
          <w:sz w:val="22"/>
          <w:szCs w:val="22"/>
          <w:lang w:val="en-GB"/>
        </w:rPr>
        <w:t>.</w:t>
      </w:r>
      <w:r w:rsidRPr="00075B4A">
        <w:rPr>
          <w:rFonts w:ascii="Times New Roman" w:hAnsi="Times New Roman" w:cs="Times New Roman"/>
          <w:sz w:val="22"/>
          <w:szCs w:val="22"/>
          <w:lang w:val="en-GB"/>
        </w:rPr>
        <w:t>, James</w:t>
      </w:r>
      <w:r w:rsidR="00CD53FE" w:rsidRPr="00075B4A">
        <w:rPr>
          <w:rFonts w:ascii="Times New Roman" w:hAnsi="Times New Roman" w:cs="Times New Roman"/>
          <w:sz w:val="22"/>
          <w:szCs w:val="22"/>
          <w:lang w:val="en-GB"/>
        </w:rPr>
        <w:t xml:space="preserve"> </w:t>
      </w:r>
      <w:r w:rsidRPr="00075B4A">
        <w:rPr>
          <w:rFonts w:ascii="Times New Roman" w:hAnsi="Times New Roman" w:cs="Times New Roman"/>
          <w:sz w:val="22"/>
          <w:szCs w:val="22"/>
          <w:lang w:val="en-GB"/>
        </w:rPr>
        <w:t>N</w:t>
      </w:r>
      <w:r w:rsidR="00CD53FE" w:rsidRPr="00075B4A">
        <w:rPr>
          <w:rFonts w:ascii="Times New Roman" w:hAnsi="Times New Roman" w:cs="Times New Roman"/>
          <w:sz w:val="22"/>
          <w:szCs w:val="22"/>
          <w:lang w:val="en-GB"/>
        </w:rPr>
        <w:t>.</w:t>
      </w:r>
      <w:r w:rsidRPr="00075B4A">
        <w:rPr>
          <w:rFonts w:ascii="Times New Roman" w:hAnsi="Times New Roman" w:cs="Times New Roman"/>
          <w:sz w:val="22"/>
          <w:szCs w:val="22"/>
          <w:lang w:val="en-GB"/>
        </w:rPr>
        <w:t xml:space="preserve"> Druckman, and Arthur Lupia.  2002.  "When Can a News Organization Lead Public Opinion? – Ideology Versus Market Forces in Decisions to Make News."  </w:t>
      </w:r>
      <w:r w:rsidRPr="00075B4A">
        <w:rPr>
          <w:rFonts w:ascii="Times New Roman" w:hAnsi="Times New Roman" w:cs="Times New Roman"/>
          <w:i/>
          <w:iCs/>
          <w:sz w:val="22"/>
          <w:szCs w:val="22"/>
          <w:lang w:val="en-GB"/>
        </w:rPr>
        <w:t>Public Choice</w:t>
      </w:r>
      <w:r w:rsidRPr="00075B4A">
        <w:rPr>
          <w:rFonts w:ascii="Times New Roman" w:hAnsi="Times New Roman" w:cs="Times New Roman"/>
          <w:sz w:val="22"/>
          <w:szCs w:val="22"/>
          <w:lang w:val="en-GB"/>
        </w:rPr>
        <w:t xml:space="preserve"> 113: 127-55.</w:t>
      </w:r>
    </w:p>
    <w:p w14:paraId="51E42B7D" w14:textId="5A29F64E" w:rsidR="003614CB" w:rsidRPr="00075B4A" w:rsidRDefault="000C15C1" w:rsidP="003614CB">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Azrout, Rachid, Joost Van Spanje, and Claes De Vreese.  2012.  "When News Matters: Media Effects on Public Support for European Union Enlargement in 21 Countries."  </w:t>
      </w:r>
      <w:r w:rsidRPr="00075B4A">
        <w:rPr>
          <w:rFonts w:ascii="Times New Roman" w:hAnsi="Times New Roman" w:cs="Times New Roman"/>
          <w:i/>
          <w:iCs/>
          <w:sz w:val="22"/>
          <w:szCs w:val="22"/>
          <w:lang w:val="en-GB"/>
        </w:rPr>
        <w:t>JCMS: Journal of Common Market Studies</w:t>
      </w:r>
      <w:r w:rsidRPr="00075B4A">
        <w:rPr>
          <w:rFonts w:ascii="Times New Roman" w:hAnsi="Times New Roman" w:cs="Times New Roman"/>
          <w:sz w:val="22"/>
          <w:szCs w:val="22"/>
          <w:lang w:val="en-GB"/>
        </w:rPr>
        <w:t xml:space="preserve"> 50: 691-708.</w:t>
      </w:r>
    </w:p>
    <w:p w14:paraId="0CC31371" w14:textId="77777777" w:rsidR="000C15C1" w:rsidRPr="00075B4A" w:rsidRDefault="000C15C1" w:rsidP="003614CB">
      <w:pPr>
        <w:widowControl w:val="0"/>
        <w:autoSpaceDE w:val="0"/>
        <w:autoSpaceDN w:val="0"/>
        <w:adjustRightInd w:val="0"/>
        <w:spacing w:after="240"/>
        <w:rPr>
          <w:rFonts w:ascii="Times New Roman" w:hAnsi="Times New Roman" w:cs="Times New Roman"/>
          <w:b/>
          <w:sz w:val="22"/>
          <w:szCs w:val="22"/>
          <w:lang w:val="en-GB"/>
        </w:rPr>
      </w:pPr>
    </w:p>
    <w:p w14:paraId="7534D9E5" w14:textId="7CD2127F" w:rsidR="00B077BB" w:rsidRPr="00075B4A" w:rsidRDefault="00B077BB" w:rsidP="00B077BB">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w:t>
      </w:r>
      <w:r w:rsidR="004B0045" w:rsidRPr="00075B4A">
        <w:rPr>
          <w:rFonts w:ascii="CG Times" w:hAnsi="CG Times" w:cs="PMingLiU"/>
          <w:bCs/>
          <w:i/>
          <w:color w:val="000000"/>
          <w:sz w:val="22"/>
          <w:szCs w:val="22"/>
        </w:rPr>
        <w:t>13</w:t>
      </w:r>
      <w:r w:rsidRPr="00075B4A">
        <w:rPr>
          <w:rFonts w:ascii="CG Times" w:hAnsi="CG Times" w:cs="PMingLiU"/>
          <w:bCs/>
          <w:i/>
          <w:color w:val="000000"/>
          <w:sz w:val="22"/>
          <w:szCs w:val="22"/>
        </w:rPr>
        <w:t xml:space="preserve">: </w:t>
      </w:r>
      <w:r w:rsidRPr="00075B4A">
        <w:rPr>
          <w:rFonts w:ascii="Times New Roman" w:hAnsi="Times New Roman" w:cs="Times New Roman"/>
          <w:i/>
          <w:sz w:val="22"/>
          <w:szCs w:val="22"/>
        </w:rPr>
        <w:t>November 30</w:t>
      </w:r>
    </w:p>
    <w:p w14:paraId="566E268A" w14:textId="35F52731" w:rsidR="00485212" w:rsidRPr="00075B4A" w:rsidRDefault="00B52A50" w:rsidP="000013E7">
      <w:pPr>
        <w:widowControl w:val="0"/>
        <w:autoSpaceDE w:val="0"/>
        <w:autoSpaceDN w:val="0"/>
        <w:adjustRightInd w:val="0"/>
        <w:spacing w:after="240"/>
        <w:rPr>
          <w:rFonts w:ascii="Times New Roman" w:hAnsi="Times New Roman" w:cs="Times New Roman"/>
          <w:sz w:val="22"/>
          <w:szCs w:val="22"/>
        </w:rPr>
      </w:pPr>
      <w:r w:rsidRPr="00075B4A">
        <w:rPr>
          <w:rFonts w:ascii="Times New Roman" w:hAnsi="Times New Roman" w:cs="Times New Roman"/>
          <w:b/>
          <w:sz w:val="22"/>
          <w:szCs w:val="22"/>
        </w:rPr>
        <w:t>Policy Feedback</w:t>
      </w:r>
    </w:p>
    <w:p w14:paraId="16207F4C" w14:textId="77777777" w:rsidR="004758A2" w:rsidRPr="00075B4A" w:rsidRDefault="004758A2" w:rsidP="004758A2">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Soroka, Stuart N, and Christopher Wlezien.  2005.  "Opinion–Policy Dynamics: Public Preferences and Public Expenditure in the United Kingdom."  </w:t>
      </w:r>
      <w:r w:rsidRPr="00075B4A">
        <w:rPr>
          <w:rFonts w:ascii="Times New Roman" w:hAnsi="Times New Roman" w:cs="Times New Roman"/>
          <w:i/>
          <w:iCs/>
          <w:sz w:val="22"/>
          <w:szCs w:val="22"/>
          <w:lang w:val="en-GB"/>
        </w:rPr>
        <w:t>British Journal of Political Science</w:t>
      </w:r>
      <w:r w:rsidRPr="00075B4A">
        <w:rPr>
          <w:rFonts w:ascii="Times New Roman" w:hAnsi="Times New Roman" w:cs="Times New Roman"/>
          <w:sz w:val="22"/>
          <w:szCs w:val="22"/>
          <w:lang w:val="en-GB"/>
        </w:rPr>
        <w:t xml:space="preserve"> 35: 665-89.</w:t>
      </w:r>
    </w:p>
    <w:p w14:paraId="6BE51B9B" w14:textId="63D423A2" w:rsidR="00F563CE" w:rsidRPr="00075B4A" w:rsidRDefault="00F563CE" w:rsidP="00F3374D">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Johnson, Martin, Paul Brace, and Kevin Arceneaux.  2005.  "Public Opinion and Dynamic Representation in the American States: The </w:t>
      </w:r>
      <w:r w:rsidR="001C4498" w:rsidRPr="00075B4A">
        <w:rPr>
          <w:rFonts w:ascii="Times New Roman" w:hAnsi="Times New Roman" w:cs="Times New Roman"/>
          <w:sz w:val="22"/>
          <w:szCs w:val="22"/>
          <w:lang w:val="en-GB"/>
        </w:rPr>
        <w:t>Case of Environmental Attitudes</w:t>
      </w:r>
      <w:r w:rsidRPr="00075B4A">
        <w:rPr>
          <w:rFonts w:ascii="Times New Roman" w:hAnsi="Times New Roman" w:cs="Times New Roman"/>
          <w:sz w:val="22"/>
          <w:szCs w:val="22"/>
          <w:lang w:val="en-GB"/>
        </w:rPr>
        <w:t xml:space="preserve">."  </w:t>
      </w:r>
      <w:r w:rsidRPr="00075B4A">
        <w:rPr>
          <w:rFonts w:ascii="Times New Roman" w:hAnsi="Times New Roman" w:cs="Times New Roman"/>
          <w:i/>
          <w:iCs/>
          <w:sz w:val="22"/>
          <w:szCs w:val="22"/>
          <w:lang w:val="en-GB"/>
        </w:rPr>
        <w:t>Social Science Quarterly</w:t>
      </w:r>
      <w:r w:rsidRPr="00075B4A">
        <w:rPr>
          <w:rFonts w:ascii="Times New Roman" w:hAnsi="Times New Roman" w:cs="Times New Roman"/>
          <w:sz w:val="22"/>
          <w:szCs w:val="22"/>
          <w:lang w:val="en-GB"/>
        </w:rPr>
        <w:t xml:space="preserve"> 86: 87-108.</w:t>
      </w:r>
    </w:p>
    <w:p w14:paraId="40520CB4" w14:textId="77777777" w:rsidR="00191092" w:rsidRPr="00075B4A" w:rsidRDefault="00191092" w:rsidP="00A2021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Larsen, Christian Albrekt.  2008.  "The Institutional Logic of Welfare Attitudes: How Welfare Regimes Influence Public Support."  </w:t>
      </w:r>
      <w:r w:rsidRPr="00075B4A">
        <w:rPr>
          <w:rFonts w:ascii="Times New Roman" w:hAnsi="Times New Roman" w:cs="Times New Roman"/>
          <w:i/>
          <w:iCs/>
          <w:sz w:val="22"/>
          <w:szCs w:val="22"/>
          <w:lang w:val="en-GB"/>
        </w:rPr>
        <w:t>Comparative Political Studies</w:t>
      </w:r>
      <w:r w:rsidRPr="00075B4A">
        <w:rPr>
          <w:rFonts w:ascii="Times New Roman" w:hAnsi="Times New Roman" w:cs="Times New Roman"/>
          <w:sz w:val="22"/>
          <w:szCs w:val="22"/>
          <w:lang w:val="en-GB"/>
        </w:rPr>
        <w:t xml:space="preserve"> 41: 145-68.</w:t>
      </w:r>
    </w:p>
    <w:p w14:paraId="179E3AA5" w14:textId="3D0C7260" w:rsidR="009F2AE4" w:rsidRPr="00075B4A" w:rsidRDefault="00191092" w:rsidP="00A2021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Kelly, Nathan J., and Peter K. Enns.  2010.  "Inequality and the Dynamics of Public Opinion: The Self-Reinforcing Link between Economic Inequality and Mass Preferences."  </w:t>
      </w:r>
      <w:r w:rsidRPr="00075B4A">
        <w:rPr>
          <w:rFonts w:ascii="Times New Roman" w:hAnsi="Times New Roman" w:cs="Times New Roman"/>
          <w:i/>
          <w:iCs/>
          <w:sz w:val="22"/>
          <w:szCs w:val="22"/>
          <w:lang w:val="en-GB"/>
        </w:rPr>
        <w:t>American Journal of Political Science</w:t>
      </w:r>
      <w:r w:rsidRPr="00075B4A">
        <w:rPr>
          <w:rFonts w:ascii="Times New Roman" w:hAnsi="Times New Roman" w:cs="Times New Roman"/>
          <w:sz w:val="22"/>
          <w:szCs w:val="22"/>
          <w:lang w:val="en-GB"/>
        </w:rPr>
        <w:t xml:space="preserve"> 54: 855-70.</w:t>
      </w:r>
    </w:p>
    <w:p w14:paraId="28FC0DA6" w14:textId="77777777" w:rsidR="00191092" w:rsidRPr="00075B4A" w:rsidRDefault="00191092" w:rsidP="00A20215">
      <w:pPr>
        <w:widowControl w:val="0"/>
        <w:autoSpaceDE w:val="0"/>
        <w:autoSpaceDN w:val="0"/>
        <w:adjustRightInd w:val="0"/>
        <w:spacing w:after="240"/>
        <w:rPr>
          <w:rFonts w:ascii="Times New Roman" w:hAnsi="Times New Roman" w:cs="Times New Roman"/>
          <w:sz w:val="22"/>
          <w:szCs w:val="22"/>
        </w:rPr>
      </w:pPr>
    </w:p>
    <w:p w14:paraId="5B59A679" w14:textId="5727A4F7" w:rsidR="006E6BF5" w:rsidRPr="00075B4A" w:rsidRDefault="00446DA1" w:rsidP="00B077BB">
      <w:pPr>
        <w:widowControl w:val="0"/>
        <w:autoSpaceDE w:val="0"/>
        <w:autoSpaceDN w:val="0"/>
        <w:adjustRightInd w:val="0"/>
        <w:spacing w:after="240"/>
        <w:rPr>
          <w:rFonts w:ascii="Times New Roman" w:hAnsi="Times New Roman" w:cs="Times New Roman"/>
          <w:b/>
          <w:i/>
          <w:sz w:val="22"/>
          <w:szCs w:val="22"/>
        </w:rPr>
      </w:pPr>
      <w:r w:rsidRPr="00075B4A">
        <w:rPr>
          <w:rFonts w:ascii="Times New Roman" w:hAnsi="Times New Roman" w:cs="Times New Roman"/>
          <w:b/>
          <w:i/>
          <w:sz w:val="22"/>
          <w:szCs w:val="22"/>
        </w:rPr>
        <w:t>Unit 4</w:t>
      </w:r>
      <w:r w:rsidR="003F412A" w:rsidRPr="00075B4A">
        <w:rPr>
          <w:rFonts w:ascii="Times New Roman" w:hAnsi="Times New Roman" w:cs="Times New Roman"/>
          <w:b/>
          <w:i/>
          <w:sz w:val="22"/>
          <w:szCs w:val="22"/>
        </w:rPr>
        <w:t>: Should Public Opinion Matter</w:t>
      </w:r>
      <w:r w:rsidR="00A20215" w:rsidRPr="00075B4A">
        <w:rPr>
          <w:rFonts w:ascii="Times New Roman" w:hAnsi="Times New Roman" w:cs="Times New Roman"/>
          <w:b/>
          <w:i/>
          <w:sz w:val="22"/>
          <w:szCs w:val="22"/>
        </w:rPr>
        <w:t>?</w:t>
      </w:r>
    </w:p>
    <w:p w14:paraId="16A9C6CD" w14:textId="237E6FD7" w:rsidR="00B077BB" w:rsidRPr="00075B4A" w:rsidRDefault="00B077BB" w:rsidP="00B077BB">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w:t>
      </w:r>
      <w:r w:rsidR="004B0045" w:rsidRPr="00075B4A">
        <w:rPr>
          <w:rFonts w:ascii="CG Times" w:hAnsi="CG Times" w:cs="PMingLiU"/>
          <w:bCs/>
          <w:i/>
          <w:color w:val="000000"/>
          <w:sz w:val="22"/>
          <w:szCs w:val="22"/>
        </w:rPr>
        <w:t>14</w:t>
      </w:r>
      <w:r w:rsidRPr="00075B4A">
        <w:rPr>
          <w:rFonts w:ascii="CG Times" w:hAnsi="CG Times" w:cs="PMingLiU"/>
          <w:bCs/>
          <w:i/>
          <w:color w:val="000000"/>
          <w:sz w:val="22"/>
          <w:szCs w:val="22"/>
        </w:rPr>
        <w:t>:</w:t>
      </w:r>
      <w:r w:rsidRPr="00075B4A">
        <w:rPr>
          <w:rFonts w:ascii="Times New Roman" w:hAnsi="Times New Roman" w:cs="Times New Roman"/>
          <w:i/>
          <w:sz w:val="22"/>
          <w:szCs w:val="22"/>
        </w:rPr>
        <w:t xml:space="preserve"> December </w:t>
      </w:r>
      <w:r w:rsidR="00130F44" w:rsidRPr="00075B4A">
        <w:rPr>
          <w:rFonts w:ascii="Times New Roman" w:hAnsi="Times New Roman" w:cs="Times New Roman"/>
          <w:i/>
          <w:sz w:val="22"/>
          <w:szCs w:val="22"/>
        </w:rPr>
        <w:t>7</w:t>
      </w:r>
    </w:p>
    <w:p w14:paraId="195443CE" w14:textId="3F608804" w:rsidR="006E6BF5" w:rsidRPr="00075B4A" w:rsidRDefault="00495C2B" w:rsidP="002365F0">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Should W</w:t>
      </w:r>
      <w:r w:rsidR="006E6BF5" w:rsidRPr="00075B4A">
        <w:rPr>
          <w:rFonts w:ascii="Times New Roman" w:hAnsi="Times New Roman" w:cs="Times New Roman"/>
          <w:b/>
          <w:sz w:val="22"/>
          <w:szCs w:val="22"/>
        </w:rPr>
        <w:t xml:space="preserve">e </w:t>
      </w:r>
      <w:r w:rsidR="00EF39F4" w:rsidRPr="00075B4A">
        <w:rPr>
          <w:rFonts w:ascii="Times New Roman" w:hAnsi="Times New Roman" w:cs="Times New Roman"/>
          <w:b/>
          <w:sz w:val="22"/>
          <w:szCs w:val="22"/>
        </w:rPr>
        <w:t>T</w:t>
      </w:r>
      <w:r w:rsidR="006E6BF5" w:rsidRPr="00075B4A">
        <w:rPr>
          <w:rFonts w:ascii="Times New Roman" w:hAnsi="Times New Roman" w:cs="Times New Roman"/>
          <w:b/>
          <w:sz w:val="22"/>
          <w:szCs w:val="22"/>
        </w:rPr>
        <w:t xml:space="preserve">rust </w:t>
      </w:r>
      <w:r w:rsidR="00EF39F4" w:rsidRPr="00075B4A">
        <w:rPr>
          <w:rFonts w:ascii="Times New Roman" w:hAnsi="Times New Roman" w:cs="Times New Roman"/>
          <w:b/>
          <w:sz w:val="22"/>
          <w:szCs w:val="22"/>
        </w:rPr>
        <w:t>P</w:t>
      </w:r>
      <w:r w:rsidR="006E6BF5" w:rsidRPr="00075B4A">
        <w:rPr>
          <w:rFonts w:ascii="Times New Roman" w:hAnsi="Times New Roman" w:cs="Times New Roman"/>
          <w:b/>
          <w:sz w:val="22"/>
          <w:szCs w:val="22"/>
        </w:rPr>
        <w:t>ublic</w:t>
      </w:r>
      <w:r w:rsidR="00EF39F4" w:rsidRPr="00075B4A">
        <w:rPr>
          <w:rFonts w:ascii="Times New Roman" w:hAnsi="Times New Roman" w:cs="Times New Roman"/>
          <w:b/>
          <w:sz w:val="22"/>
          <w:szCs w:val="22"/>
        </w:rPr>
        <w:t xml:space="preserve"> O</w:t>
      </w:r>
      <w:r w:rsidR="006E6BF5" w:rsidRPr="00075B4A">
        <w:rPr>
          <w:rFonts w:ascii="Times New Roman" w:hAnsi="Times New Roman" w:cs="Times New Roman"/>
          <w:b/>
          <w:sz w:val="22"/>
          <w:szCs w:val="22"/>
        </w:rPr>
        <w:t>pinion?</w:t>
      </w:r>
    </w:p>
    <w:p w14:paraId="23AE6FE3" w14:textId="1FBA6C2C" w:rsidR="00984564" w:rsidRPr="00075B4A" w:rsidRDefault="00F563CE" w:rsidP="00984564">
      <w:pPr>
        <w:rPr>
          <w:rFonts w:ascii="Times New Roman" w:eastAsia="Times New Roman" w:hAnsi="Times New Roman" w:cs="Times New Roman"/>
          <w:sz w:val="22"/>
          <w:szCs w:val="22"/>
          <w:lang w:val="en-GB"/>
        </w:rPr>
      </w:pPr>
      <w:r w:rsidRPr="00075B4A">
        <w:rPr>
          <w:rFonts w:ascii="Times New Roman" w:eastAsia="Times New Roman" w:hAnsi="Times New Roman" w:cs="Times New Roman"/>
          <w:sz w:val="22"/>
          <w:szCs w:val="22"/>
          <w:lang w:val="en-GB"/>
        </w:rPr>
        <w:t xml:space="preserve">Somin, Ilya.  1998.  "Voter Ignorance and the Democratic Ideal."  </w:t>
      </w:r>
      <w:r w:rsidRPr="00075B4A">
        <w:rPr>
          <w:rFonts w:ascii="Times New Roman" w:eastAsia="Times New Roman" w:hAnsi="Times New Roman" w:cs="Times New Roman"/>
          <w:i/>
          <w:iCs/>
          <w:sz w:val="22"/>
          <w:szCs w:val="22"/>
          <w:lang w:val="en-GB"/>
        </w:rPr>
        <w:t>Critical Review</w:t>
      </w:r>
      <w:r w:rsidRPr="00075B4A">
        <w:rPr>
          <w:rFonts w:ascii="Times New Roman" w:eastAsia="Times New Roman" w:hAnsi="Times New Roman" w:cs="Times New Roman"/>
          <w:sz w:val="22"/>
          <w:szCs w:val="22"/>
          <w:lang w:val="en-GB"/>
        </w:rPr>
        <w:t xml:space="preserve"> 12: 413-58.</w:t>
      </w:r>
    </w:p>
    <w:p w14:paraId="6CDF113A" w14:textId="77777777" w:rsidR="00F563CE" w:rsidRPr="00075B4A" w:rsidRDefault="00F563CE" w:rsidP="00984564">
      <w:pPr>
        <w:rPr>
          <w:rFonts w:eastAsia="Times New Roman" w:cs="Times New Roman"/>
          <w:sz w:val="22"/>
          <w:szCs w:val="22"/>
        </w:rPr>
      </w:pPr>
    </w:p>
    <w:p w14:paraId="3A00D0A9" w14:textId="77777777" w:rsidR="00F563CE" w:rsidRPr="00075B4A" w:rsidRDefault="00F563CE" w:rsidP="00B14F6B">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Bartels, Larry M.  2005.  "Homer Gets a Tax Cut: Inequality and Public Policy in the American Mind."  </w:t>
      </w:r>
      <w:r w:rsidRPr="00075B4A">
        <w:rPr>
          <w:rFonts w:ascii="Times New Roman" w:hAnsi="Times New Roman" w:cs="Times New Roman"/>
          <w:i/>
          <w:iCs/>
          <w:sz w:val="22"/>
          <w:szCs w:val="22"/>
          <w:lang w:val="en-GB"/>
        </w:rPr>
        <w:t>Perspectives on Politics</w:t>
      </w:r>
      <w:r w:rsidRPr="00075B4A">
        <w:rPr>
          <w:rFonts w:ascii="Times New Roman" w:hAnsi="Times New Roman" w:cs="Times New Roman"/>
          <w:sz w:val="22"/>
          <w:szCs w:val="22"/>
          <w:lang w:val="en-GB"/>
        </w:rPr>
        <w:t xml:space="preserve"> 3: 15-31.</w:t>
      </w:r>
    </w:p>
    <w:p w14:paraId="453926F8" w14:textId="77777777" w:rsidR="00645055" w:rsidRPr="00075B4A" w:rsidRDefault="00645055" w:rsidP="00645055">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Lupia, Arthur.  2006.  "How Elitism Undermines the Study of Voter Competence."  </w:t>
      </w:r>
      <w:r w:rsidRPr="00075B4A">
        <w:rPr>
          <w:rFonts w:ascii="Times New Roman" w:hAnsi="Times New Roman" w:cs="Times New Roman"/>
          <w:i/>
          <w:iCs/>
          <w:sz w:val="22"/>
          <w:szCs w:val="22"/>
          <w:lang w:val="en-GB"/>
        </w:rPr>
        <w:t>Critical Review</w:t>
      </w:r>
      <w:r w:rsidRPr="00075B4A">
        <w:rPr>
          <w:rFonts w:ascii="Times New Roman" w:hAnsi="Times New Roman" w:cs="Times New Roman"/>
          <w:sz w:val="22"/>
          <w:szCs w:val="22"/>
          <w:lang w:val="en-GB"/>
        </w:rPr>
        <w:t xml:space="preserve"> 18: 217-32.</w:t>
      </w:r>
    </w:p>
    <w:p w14:paraId="60E61303" w14:textId="77777777" w:rsidR="00F563CE" w:rsidRPr="00075B4A" w:rsidRDefault="00F563CE" w:rsidP="009576DB">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Arnold, Jason Ross.  2012.  "The Electoral Consequences of Voter Ignorance."  </w:t>
      </w:r>
      <w:r w:rsidRPr="00075B4A">
        <w:rPr>
          <w:rFonts w:ascii="Times New Roman" w:hAnsi="Times New Roman" w:cs="Times New Roman"/>
          <w:i/>
          <w:iCs/>
          <w:sz w:val="22"/>
          <w:szCs w:val="22"/>
          <w:lang w:val="en-GB"/>
        </w:rPr>
        <w:t>Electoral Studies</w:t>
      </w:r>
      <w:r w:rsidRPr="00075B4A">
        <w:rPr>
          <w:rFonts w:ascii="Times New Roman" w:hAnsi="Times New Roman" w:cs="Times New Roman"/>
          <w:sz w:val="22"/>
          <w:szCs w:val="22"/>
          <w:lang w:val="en-GB"/>
        </w:rPr>
        <w:t xml:space="preserve"> 31: 796-815.</w:t>
      </w:r>
    </w:p>
    <w:p w14:paraId="3EC698C1" w14:textId="77777777" w:rsidR="00F563CE" w:rsidRPr="00075B4A" w:rsidRDefault="00F563CE" w:rsidP="007E6542">
      <w:pPr>
        <w:widowControl w:val="0"/>
        <w:autoSpaceDE w:val="0"/>
        <w:autoSpaceDN w:val="0"/>
        <w:adjustRightInd w:val="0"/>
        <w:spacing w:after="240"/>
        <w:rPr>
          <w:rFonts w:ascii="Times New Roman" w:hAnsi="Times New Roman" w:cs="Times New Roman"/>
          <w:sz w:val="22"/>
          <w:szCs w:val="22"/>
        </w:rPr>
      </w:pPr>
    </w:p>
    <w:p w14:paraId="7885DA5C" w14:textId="2D048680" w:rsidR="00B077BB" w:rsidRPr="00075B4A" w:rsidRDefault="00B077BB" w:rsidP="00B077BB">
      <w:pPr>
        <w:contextualSpacing/>
        <w:rPr>
          <w:rFonts w:ascii="CG Times" w:hAnsi="CG Times" w:cs="PMingLiU" w:hint="eastAsia"/>
          <w:bCs/>
          <w:i/>
          <w:color w:val="000000"/>
          <w:sz w:val="22"/>
          <w:szCs w:val="22"/>
        </w:rPr>
      </w:pPr>
      <w:r w:rsidRPr="00075B4A">
        <w:rPr>
          <w:rFonts w:ascii="CG Times" w:hAnsi="CG Times" w:cs="PMingLiU"/>
          <w:bCs/>
          <w:i/>
          <w:color w:val="000000"/>
          <w:sz w:val="22"/>
          <w:szCs w:val="22"/>
        </w:rPr>
        <w:t xml:space="preserve">Week </w:t>
      </w:r>
      <w:r w:rsidR="004B0045" w:rsidRPr="00075B4A">
        <w:rPr>
          <w:rFonts w:ascii="CG Times" w:hAnsi="CG Times" w:cs="PMingLiU"/>
          <w:bCs/>
          <w:i/>
          <w:color w:val="000000"/>
          <w:sz w:val="22"/>
          <w:szCs w:val="22"/>
        </w:rPr>
        <w:t>15</w:t>
      </w:r>
      <w:r w:rsidRPr="00075B4A">
        <w:rPr>
          <w:rFonts w:ascii="CG Times" w:hAnsi="CG Times" w:cs="PMingLiU"/>
          <w:bCs/>
          <w:i/>
          <w:color w:val="000000"/>
          <w:sz w:val="22"/>
          <w:szCs w:val="22"/>
        </w:rPr>
        <w:t>:</w:t>
      </w:r>
      <w:r w:rsidRPr="00075B4A">
        <w:rPr>
          <w:rFonts w:ascii="Times New Roman" w:hAnsi="Times New Roman" w:cs="Times New Roman"/>
          <w:i/>
          <w:sz w:val="22"/>
          <w:szCs w:val="22"/>
        </w:rPr>
        <w:t xml:space="preserve"> December 1</w:t>
      </w:r>
      <w:r w:rsidR="00130F44" w:rsidRPr="00075B4A">
        <w:rPr>
          <w:rFonts w:ascii="Times New Roman" w:hAnsi="Times New Roman" w:cs="Times New Roman"/>
          <w:i/>
          <w:sz w:val="22"/>
          <w:szCs w:val="22"/>
        </w:rPr>
        <w:t>4</w:t>
      </w:r>
      <w:bookmarkStart w:id="0" w:name="_GoBack"/>
      <w:bookmarkEnd w:id="0"/>
    </w:p>
    <w:p w14:paraId="45F8D2CE" w14:textId="732E5CF8" w:rsidR="00BC5F84" w:rsidRPr="00075B4A" w:rsidRDefault="000212AA" w:rsidP="007C762E">
      <w:pPr>
        <w:widowControl w:val="0"/>
        <w:autoSpaceDE w:val="0"/>
        <w:autoSpaceDN w:val="0"/>
        <w:adjustRightInd w:val="0"/>
        <w:spacing w:after="240"/>
        <w:rPr>
          <w:rFonts w:ascii="Times New Roman" w:hAnsi="Times New Roman" w:cs="Times New Roman"/>
          <w:b/>
          <w:sz w:val="22"/>
          <w:szCs w:val="22"/>
        </w:rPr>
      </w:pPr>
      <w:r w:rsidRPr="00075B4A">
        <w:rPr>
          <w:rFonts w:ascii="Times New Roman" w:hAnsi="Times New Roman" w:cs="Times New Roman"/>
          <w:b/>
          <w:sz w:val="22"/>
          <w:szCs w:val="22"/>
        </w:rPr>
        <w:t>Public Opinion</w:t>
      </w:r>
      <w:r w:rsidR="007E0EBB" w:rsidRPr="00075B4A">
        <w:rPr>
          <w:rFonts w:ascii="Times New Roman" w:hAnsi="Times New Roman" w:cs="Times New Roman"/>
          <w:b/>
          <w:sz w:val="22"/>
          <w:szCs w:val="22"/>
        </w:rPr>
        <w:t xml:space="preserve"> and “Good” Democracies</w:t>
      </w:r>
    </w:p>
    <w:p w14:paraId="33ECD343" w14:textId="3F79E3C7" w:rsidR="00A92C5B" w:rsidRPr="00075B4A" w:rsidRDefault="00A92C5B" w:rsidP="002F2F52">
      <w:pPr>
        <w:rPr>
          <w:rFonts w:ascii="CG Times" w:hAnsi="CG Times" w:cs="PMingLiU" w:hint="eastAsia"/>
          <w:bCs/>
          <w:color w:val="000000"/>
          <w:sz w:val="22"/>
          <w:szCs w:val="22"/>
        </w:rPr>
      </w:pPr>
      <w:r w:rsidRPr="00075B4A">
        <w:rPr>
          <w:rFonts w:ascii="CG Times" w:hAnsi="CG Times" w:cs="PMingLiU"/>
          <w:bCs/>
          <w:color w:val="000000"/>
          <w:sz w:val="22"/>
          <w:szCs w:val="22"/>
        </w:rPr>
        <w:t xml:space="preserve">Przeworski, A. (2010). </w:t>
      </w:r>
      <w:r w:rsidRPr="00075B4A">
        <w:rPr>
          <w:rFonts w:ascii="CG Times" w:hAnsi="CG Times" w:cs="PMingLiU"/>
          <w:bCs/>
          <w:i/>
          <w:color w:val="000000"/>
          <w:sz w:val="22"/>
          <w:szCs w:val="22"/>
        </w:rPr>
        <w:t>Democracy and the Limits of Self-Government.</w:t>
      </w:r>
      <w:r w:rsidRPr="00075B4A">
        <w:rPr>
          <w:rFonts w:ascii="CG Times" w:hAnsi="CG Times" w:cs="PMingLiU"/>
          <w:bCs/>
          <w:color w:val="000000"/>
          <w:sz w:val="22"/>
          <w:szCs w:val="22"/>
        </w:rPr>
        <w:t xml:space="preserve"> Cambridge, UK: Cambridge University Press, pp. 99-117.</w:t>
      </w:r>
      <w:r w:rsidR="004F7B8C" w:rsidRPr="00075B4A">
        <w:rPr>
          <w:rFonts w:ascii="CG Times" w:hAnsi="CG Times" w:cs="PMingLiU"/>
          <w:bCs/>
          <w:color w:val="000000"/>
          <w:sz w:val="22"/>
          <w:szCs w:val="22"/>
        </w:rPr>
        <w:t xml:space="preserve"> </w:t>
      </w:r>
      <w:r w:rsidR="004F7B8C" w:rsidRPr="00075B4A">
        <w:rPr>
          <w:rFonts w:ascii="CG Times" w:hAnsi="CG Times" w:cs="PMingLiU"/>
          <w:bCs/>
          <w:color w:val="000000"/>
          <w:sz w:val="22"/>
          <w:szCs w:val="22"/>
          <w:lang w:val="en-GB"/>
        </w:rPr>
        <w:t>[Available on Blackboard.]</w:t>
      </w:r>
    </w:p>
    <w:p w14:paraId="6707BC2F" w14:textId="77777777" w:rsidR="002F2F52" w:rsidRPr="00075B4A" w:rsidRDefault="002F2F52" w:rsidP="002F2F52">
      <w:pPr>
        <w:rPr>
          <w:rFonts w:ascii="CG Times" w:hAnsi="CG Times" w:cs="PMingLiU" w:hint="eastAsia"/>
          <w:bCs/>
          <w:color w:val="000000"/>
          <w:sz w:val="22"/>
          <w:szCs w:val="22"/>
        </w:rPr>
      </w:pPr>
    </w:p>
    <w:p w14:paraId="11CDFF6A" w14:textId="77777777" w:rsidR="00F563CE" w:rsidRPr="00075B4A" w:rsidRDefault="00F563CE" w:rsidP="00503CB9">
      <w:pPr>
        <w:widowControl w:val="0"/>
        <w:autoSpaceDE w:val="0"/>
        <w:autoSpaceDN w:val="0"/>
        <w:adjustRightInd w:val="0"/>
        <w:spacing w:after="240"/>
        <w:rPr>
          <w:rFonts w:ascii="Times New Roman" w:hAnsi="Times New Roman" w:cs="Times New Roman"/>
          <w:sz w:val="22"/>
          <w:szCs w:val="22"/>
          <w:lang w:val="en-GB"/>
        </w:rPr>
      </w:pPr>
      <w:r w:rsidRPr="00075B4A">
        <w:rPr>
          <w:rFonts w:ascii="Times New Roman" w:hAnsi="Times New Roman" w:cs="Times New Roman"/>
          <w:sz w:val="22"/>
          <w:szCs w:val="22"/>
          <w:lang w:val="en-GB"/>
        </w:rPr>
        <w:t xml:space="preserve">Mansbridge, Jane.  2003.  "Rethinking Representation."  </w:t>
      </w:r>
      <w:r w:rsidRPr="00075B4A">
        <w:rPr>
          <w:rFonts w:ascii="Times New Roman" w:hAnsi="Times New Roman" w:cs="Times New Roman"/>
          <w:i/>
          <w:iCs/>
          <w:sz w:val="22"/>
          <w:szCs w:val="22"/>
          <w:lang w:val="en-GB"/>
        </w:rPr>
        <w:t>American Political Science Review</w:t>
      </w:r>
      <w:r w:rsidRPr="00075B4A">
        <w:rPr>
          <w:rFonts w:ascii="Times New Roman" w:hAnsi="Times New Roman" w:cs="Times New Roman"/>
          <w:sz w:val="22"/>
          <w:szCs w:val="22"/>
          <w:lang w:val="en-GB"/>
        </w:rPr>
        <w:t xml:space="preserve"> 97: 515-28.</w:t>
      </w:r>
    </w:p>
    <w:p w14:paraId="19FE9FFF" w14:textId="4D3F9D77" w:rsidR="0047356F" w:rsidRPr="00075B4A" w:rsidRDefault="00F563CE" w:rsidP="002365F0">
      <w:pPr>
        <w:widowControl w:val="0"/>
        <w:autoSpaceDE w:val="0"/>
        <w:autoSpaceDN w:val="0"/>
        <w:adjustRightInd w:val="0"/>
        <w:spacing w:after="240"/>
        <w:rPr>
          <w:rFonts w:ascii="Times New Roman" w:hAnsi="Times New Roman" w:cs="Times New Roman"/>
          <w:sz w:val="22"/>
          <w:szCs w:val="22"/>
        </w:rPr>
      </w:pPr>
      <w:r w:rsidRPr="00075B4A">
        <w:rPr>
          <w:rFonts w:ascii="Times" w:eastAsia="Times New Roman" w:hAnsi="Times" w:cs="Times New Roman"/>
          <w:sz w:val="22"/>
          <w:szCs w:val="22"/>
          <w:lang w:val="en-GB"/>
        </w:rPr>
        <w:t xml:space="preserve">Druckman, James N.  2014.  "Pathologies of Studying Public Opinion, Political Communication, and Democratic Responsiveness."  </w:t>
      </w:r>
      <w:r w:rsidRPr="00075B4A">
        <w:rPr>
          <w:rFonts w:ascii="Times" w:eastAsia="Times New Roman" w:hAnsi="Times" w:cs="Times New Roman"/>
          <w:i/>
          <w:iCs/>
          <w:sz w:val="22"/>
          <w:szCs w:val="22"/>
          <w:lang w:val="en-GB"/>
        </w:rPr>
        <w:t>Political Communication</w:t>
      </w:r>
      <w:r w:rsidRPr="00075B4A">
        <w:rPr>
          <w:rFonts w:ascii="Times" w:eastAsia="Times New Roman" w:hAnsi="Times" w:cs="Times New Roman"/>
          <w:sz w:val="22"/>
          <w:szCs w:val="22"/>
          <w:lang w:val="en-GB"/>
        </w:rPr>
        <w:t xml:space="preserve"> 31: 467-92.</w:t>
      </w:r>
    </w:p>
    <w:sectPr w:rsidR="0047356F" w:rsidRPr="00075B4A" w:rsidSect="00B66750">
      <w:pgSz w:w="11906" w:h="16838"/>
      <w:pgMar w:top="1701" w:right="1134" w:bottom="1701"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3D857D" w14:textId="77777777" w:rsidR="008E00B7" w:rsidRDefault="008E00B7" w:rsidP="00ED50CE">
      <w:r>
        <w:separator/>
      </w:r>
    </w:p>
  </w:endnote>
  <w:endnote w:type="continuationSeparator" w:id="0">
    <w:p w14:paraId="3D6DE870" w14:textId="77777777" w:rsidR="008E00B7" w:rsidRDefault="008E00B7" w:rsidP="00ED5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w:altName w:val="Times New Roman"/>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0CB87" w14:textId="77777777" w:rsidR="008E00B7" w:rsidRDefault="008E00B7" w:rsidP="00ED50CE">
      <w:r>
        <w:separator/>
      </w:r>
    </w:p>
  </w:footnote>
  <w:footnote w:type="continuationSeparator" w:id="0">
    <w:p w14:paraId="39FFD00F" w14:textId="77777777" w:rsidR="008E00B7" w:rsidRDefault="008E00B7" w:rsidP="00ED50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53AB9"/>
    <w:multiLevelType w:val="multilevel"/>
    <w:tmpl w:val="386AC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BB2530"/>
    <w:multiLevelType w:val="hybridMultilevel"/>
    <w:tmpl w:val="AF364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2A61"/>
    <w:rsid w:val="000013E7"/>
    <w:rsid w:val="0000262A"/>
    <w:rsid w:val="00003A03"/>
    <w:rsid w:val="00003B58"/>
    <w:rsid w:val="00006494"/>
    <w:rsid w:val="00011151"/>
    <w:rsid w:val="0001125A"/>
    <w:rsid w:val="00016722"/>
    <w:rsid w:val="00016BBB"/>
    <w:rsid w:val="0001795F"/>
    <w:rsid w:val="00020ABC"/>
    <w:rsid w:val="000212AA"/>
    <w:rsid w:val="00023E11"/>
    <w:rsid w:val="0003401B"/>
    <w:rsid w:val="00035C6E"/>
    <w:rsid w:val="0003777A"/>
    <w:rsid w:val="00041384"/>
    <w:rsid w:val="000420F6"/>
    <w:rsid w:val="000440B1"/>
    <w:rsid w:val="000476C5"/>
    <w:rsid w:val="00047A57"/>
    <w:rsid w:val="00056084"/>
    <w:rsid w:val="00056A48"/>
    <w:rsid w:val="00056A6F"/>
    <w:rsid w:val="00061F36"/>
    <w:rsid w:val="0006236A"/>
    <w:rsid w:val="00070666"/>
    <w:rsid w:val="0007109E"/>
    <w:rsid w:val="00073300"/>
    <w:rsid w:val="00075B4A"/>
    <w:rsid w:val="00080D51"/>
    <w:rsid w:val="0008189D"/>
    <w:rsid w:val="00090D33"/>
    <w:rsid w:val="0009107F"/>
    <w:rsid w:val="0009353D"/>
    <w:rsid w:val="00094007"/>
    <w:rsid w:val="00095521"/>
    <w:rsid w:val="000A12AC"/>
    <w:rsid w:val="000A3BCE"/>
    <w:rsid w:val="000A4EA2"/>
    <w:rsid w:val="000A66B2"/>
    <w:rsid w:val="000A6C9F"/>
    <w:rsid w:val="000A7852"/>
    <w:rsid w:val="000B0707"/>
    <w:rsid w:val="000B17E5"/>
    <w:rsid w:val="000B1852"/>
    <w:rsid w:val="000B4DC9"/>
    <w:rsid w:val="000B5979"/>
    <w:rsid w:val="000B5D0C"/>
    <w:rsid w:val="000C0D29"/>
    <w:rsid w:val="000C15C1"/>
    <w:rsid w:val="000C262F"/>
    <w:rsid w:val="000C2DEB"/>
    <w:rsid w:val="000D3E96"/>
    <w:rsid w:val="000E029E"/>
    <w:rsid w:val="000E14A4"/>
    <w:rsid w:val="000F1654"/>
    <w:rsid w:val="000F1946"/>
    <w:rsid w:val="000F37A4"/>
    <w:rsid w:val="00100E24"/>
    <w:rsid w:val="00106801"/>
    <w:rsid w:val="00107C9C"/>
    <w:rsid w:val="0011029F"/>
    <w:rsid w:val="0011030B"/>
    <w:rsid w:val="00115127"/>
    <w:rsid w:val="001161B0"/>
    <w:rsid w:val="001225EB"/>
    <w:rsid w:val="00122A0E"/>
    <w:rsid w:val="00123C69"/>
    <w:rsid w:val="00123E33"/>
    <w:rsid w:val="0012404D"/>
    <w:rsid w:val="00124EB0"/>
    <w:rsid w:val="00125079"/>
    <w:rsid w:val="001260CA"/>
    <w:rsid w:val="00126E65"/>
    <w:rsid w:val="00130F44"/>
    <w:rsid w:val="0013514D"/>
    <w:rsid w:val="00137A5E"/>
    <w:rsid w:val="00142728"/>
    <w:rsid w:val="00142A61"/>
    <w:rsid w:val="00144F98"/>
    <w:rsid w:val="00146FF6"/>
    <w:rsid w:val="001507B9"/>
    <w:rsid w:val="00153195"/>
    <w:rsid w:val="0015340C"/>
    <w:rsid w:val="00153CA3"/>
    <w:rsid w:val="00154129"/>
    <w:rsid w:val="00155394"/>
    <w:rsid w:val="001648AE"/>
    <w:rsid w:val="001767C1"/>
    <w:rsid w:val="00177883"/>
    <w:rsid w:val="001821A5"/>
    <w:rsid w:val="00191092"/>
    <w:rsid w:val="00192806"/>
    <w:rsid w:val="00196357"/>
    <w:rsid w:val="001A3D32"/>
    <w:rsid w:val="001A5B89"/>
    <w:rsid w:val="001A5C4E"/>
    <w:rsid w:val="001B65CF"/>
    <w:rsid w:val="001B7230"/>
    <w:rsid w:val="001C03E9"/>
    <w:rsid w:val="001C09AB"/>
    <w:rsid w:val="001C1503"/>
    <w:rsid w:val="001C3B8C"/>
    <w:rsid w:val="001C4498"/>
    <w:rsid w:val="001C5663"/>
    <w:rsid w:val="001C5CEA"/>
    <w:rsid w:val="001D376A"/>
    <w:rsid w:val="001D628B"/>
    <w:rsid w:val="001D7454"/>
    <w:rsid w:val="001F15AD"/>
    <w:rsid w:val="001F4AC7"/>
    <w:rsid w:val="00200007"/>
    <w:rsid w:val="00200063"/>
    <w:rsid w:val="00200221"/>
    <w:rsid w:val="002014BE"/>
    <w:rsid w:val="002018F5"/>
    <w:rsid w:val="0020405B"/>
    <w:rsid w:val="00205012"/>
    <w:rsid w:val="00205A51"/>
    <w:rsid w:val="002067A1"/>
    <w:rsid w:val="00213913"/>
    <w:rsid w:val="002157AD"/>
    <w:rsid w:val="00215F62"/>
    <w:rsid w:val="002169F2"/>
    <w:rsid w:val="00217AB1"/>
    <w:rsid w:val="0022222A"/>
    <w:rsid w:val="0022748A"/>
    <w:rsid w:val="00231CAE"/>
    <w:rsid w:val="00234834"/>
    <w:rsid w:val="0023483C"/>
    <w:rsid w:val="002365F0"/>
    <w:rsid w:val="00244DFB"/>
    <w:rsid w:val="00245B4B"/>
    <w:rsid w:val="002473B7"/>
    <w:rsid w:val="0025021F"/>
    <w:rsid w:val="00251F00"/>
    <w:rsid w:val="00254E62"/>
    <w:rsid w:val="00255DF1"/>
    <w:rsid w:val="00257171"/>
    <w:rsid w:val="0026205A"/>
    <w:rsid w:val="0026214B"/>
    <w:rsid w:val="00264CAA"/>
    <w:rsid w:val="00267F96"/>
    <w:rsid w:val="00270FB0"/>
    <w:rsid w:val="00277AB9"/>
    <w:rsid w:val="00277D02"/>
    <w:rsid w:val="00283413"/>
    <w:rsid w:val="002835B8"/>
    <w:rsid w:val="00290203"/>
    <w:rsid w:val="00291A7C"/>
    <w:rsid w:val="002961F3"/>
    <w:rsid w:val="002A0255"/>
    <w:rsid w:val="002A251E"/>
    <w:rsid w:val="002A3948"/>
    <w:rsid w:val="002A7222"/>
    <w:rsid w:val="002A7A33"/>
    <w:rsid w:val="002B3FC6"/>
    <w:rsid w:val="002B46C0"/>
    <w:rsid w:val="002B7BC1"/>
    <w:rsid w:val="002C4040"/>
    <w:rsid w:val="002D187D"/>
    <w:rsid w:val="002D472F"/>
    <w:rsid w:val="002D4E13"/>
    <w:rsid w:val="002E200C"/>
    <w:rsid w:val="002E769A"/>
    <w:rsid w:val="002E7DB4"/>
    <w:rsid w:val="002F2F52"/>
    <w:rsid w:val="002F4264"/>
    <w:rsid w:val="002F4430"/>
    <w:rsid w:val="002F4DDF"/>
    <w:rsid w:val="00300BE5"/>
    <w:rsid w:val="00300C2F"/>
    <w:rsid w:val="00312293"/>
    <w:rsid w:val="00312796"/>
    <w:rsid w:val="003140D1"/>
    <w:rsid w:val="00316B43"/>
    <w:rsid w:val="00316C58"/>
    <w:rsid w:val="00320BFE"/>
    <w:rsid w:val="003218E0"/>
    <w:rsid w:val="00322D67"/>
    <w:rsid w:val="003345D7"/>
    <w:rsid w:val="003362A1"/>
    <w:rsid w:val="0034148C"/>
    <w:rsid w:val="003427C7"/>
    <w:rsid w:val="00342DFC"/>
    <w:rsid w:val="00344CFF"/>
    <w:rsid w:val="00345F46"/>
    <w:rsid w:val="00346F54"/>
    <w:rsid w:val="00350240"/>
    <w:rsid w:val="003517CA"/>
    <w:rsid w:val="00357691"/>
    <w:rsid w:val="00357C35"/>
    <w:rsid w:val="00360470"/>
    <w:rsid w:val="003614CB"/>
    <w:rsid w:val="003633EA"/>
    <w:rsid w:val="00363F65"/>
    <w:rsid w:val="003642AF"/>
    <w:rsid w:val="00366583"/>
    <w:rsid w:val="00367320"/>
    <w:rsid w:val="003679CE"/>
    <w:rsid w:val="00371325"/>
    <w:rsid w:val="0037134A"/>
    <w:rsid w:val="00371ABA"/>
    <w:rsid w:val="00373749"/>
    <w:rsid w:val="00373A56"/>
    <w:rsid w:val="0037600C"/>
    <w:rsid w:val="003760C1"/>
    <w:rsid w:val="003835A7"/>
    <w:rsid w:val="0038404E"/>
    <w:rsid w:val="00384257"/>
    <w:rsid w:val="00384C34"/>
    <w:rsid w:val="00387E46"/>
    <w:rsid w:val="003924F9"/>
    <w:rsid w:val="00395904"/>
    <w:rsid w:val="003A1F1E"/>
    <w:rsid w:val="003A4172"/>
    <w:rsid w:val="003A53DF"/>
    <w:rsid w:val="003B7F85"/>
    <w:rsid w:val="003C002F"/>
    <w:rsid w:val="003C0B09"/>
    <w:rsid w:val="003C5000"/>
    <w:rsid w:val="003C63A2"/>
    <w:rsid w:val="003C64CE"/>
    <w:rsid w:val="003C7D37"/>
    <w:rsid w:val="003D011E"/>
    <w:rsid w:val="003D43FD"/>
    <w:rsid w:val="003D5B8A"/>
    <w:rsid w:val="003E015C"/>
    <w:rsid w:val="003E69C8"/>
    <w:rsid w:val="003F180C"/>
    <w:rsid w:val="003F39D5"/>
    <w:rsid w:val="003F3F78"/>
    <w:rsid w:val="003F412A"/>
    <w:rsid w:val="003F49CC"/>
    <w:rsid w:val="003F6BF3"/>
    <w:rsid w:val="00405183"/>
    <w:rsid w:val="00406FE6"/>
    <w:rsid w:val="00407A2F"/>
    <w:rsid w:val="00410F0D"/>
    <w:rsid w:val="00412311"/>
    <w:rsid w:val="00413CEA"/>
    <w:rsid w:val="0041421D"/>
    <w:rsid w:val="004144FD"/>
    <w:rsid w:val="0041463B"/>
    <w:rsid w:val="00416C00"/>
    <w:rsid w:val="0041798A"/>
    <w:rsid w:val="00422EA4"/>
    <w:rsid w:val="00426544"/>
    <w:rsid w:val="00430374"/>
    <w:rsid w:val="00430C93"/>
    <w:rsid w:val="00432FB8"/>
    <w:rsid w:val="00433315"/>
    <w:rsid w:val="00434816"/>
    <w:rsid w:val="00434EAD"/>
    <w:rsid w:val="0043651F"/>
    <w:rsid w:val="004367D6"/>
    <w:rsid w:val="00440B8D"/>
    <w:rsid w:val="00446AEE"/>
    <w:rsid w:val="00446DA1"/>
    <w:rsid w:val="00450B2B"/>
    <w:rsid w:val="00450BB3"/>
    <w:rsid w:val="004558B1"/>
    <w:rsid w:val="00463A0D"/>
    <w:rsid w:val="00470575"/>
    <w:rsid w:val="00471817"/>
    <w:rsid w:val="0047271C"/>
    <w:rsid w:val="0047356F"/>
    <w:rsid w:val="004750BE"/>
    <w:rsid w:val="004758A2"/>
    <w:rsid w:val="0048119C"/>
    <w:rsid w:val="0048368D"/>
    <w:rsid w:val="00484C97"/>
    <w:rsid w:val="0048518F"/>
    <w:rsid w:val="00485212"/>
    <w:rsid w:val="0048576D"/>
    <w:rsid w:val="004863E2"/>
    <w:rsid w:val="00486FC2"/>
    <w:rsid w:val="00487579"/>
    <w:rsid w:val="00493A07"/>
    <w:rsid w:val="00493A82"/>
    <w:rsid w:val="00495870"/>
    <w:rsid w:val="00495C2B"/>
    <w:rsid w:val="004962D3"/>
    <w:rsid w:val="004971AC"/>
    <w:rsid w:val="004971F6"/>
    <w:rsid w:val="004A1251"/>
    <w:rsid w:val="004A293E"/>
    <w:rsid w:val="004A5D6C"/>
    <w:rsid w:val="004B0045"/>
    <w:rsid w:val="004B0ECE"/>
    <w:rsid w:val="004B37D3"/>
    <w:rsid w:val="004B3DF7"/>
    <w:rsid w:val="004B51DB"/>
    <w:rsid w:val="004C2775"/>
    <w:rsid w:val="004C33B4"/>
    <w:rsid w:val="004D34C4"/>
    <w:rsid w:val="004D4BF0"/>
    <w:rsid w:val="004E58D2"/>
    <w:rsid w:val="004F05BA"/>
    <w:rsid w:val="004F24AF"/>
    <w:rsid w:val="004F7B8C"/>
    <w:rsid w:val="005026B1"/>
    <w:rsid w:val="00503CB9"/>
    <w:rsid w:val="005048BA"/>
    <w:rsid w:val="00504CBD"/>
    <w:rsid w:val="005121DE"/>
    <w:rsid w:val="00512AC4"/>
    <w:rsid w:val="00514F19"/>
    <w:rsid w:val="0051568C"/>
    <w:rsid w:val="00515AFD"/>
    <w:rsid w:val="00523812"/>
    <w:rsid w:val="00523C0C"/>
    <w:rsid w:val="00524FC6"/>
    <w:rsid w:val="00525C2A"/>
    <w:rsid w:val="005312CD"/>
    <w:rsid w:val="005324B4"/>
    <w:rsid w:val="005338B2"/>
    <w:rsid w:val="005353BD"/>
    <w:rsid w:val="00535B00"/>
    <w:rsid w:val="00537B1B"/>
    <w:rsid w:val="005418D7"/>
    <w:rsid w:val="00541D04"/>
    <w:rsid w:val="00546B15"/>
    <w:rsid w:val="005528EE"/>
    <w:rsid w:val="00560562"/>
    <w:rsid w:val="00561700"/>
    <w:rsid w:val="00561741"/>
    <w:rsid w:val="00565109"/>
    <w:rsid w:val="00570BCB"/>
    <w:rsid w:val="005755C4"/>
    <w:rsid w:val="005765C9"/>
    <w:rsid w:val="0058117D"/>
    <w:rsid w:val="00581825"/>
    <w:rsid w:val="00587391"/>
    <w:rsid w:val="005916C6"/>
    <w:rsid w:val="005975D6"/>
    <w:rsid w:val="005B23CA"/>
    <w:rsid w:val="005B401D"/>
    <w:rsid w:val="005B423E"/>
    <w:rsid w:val="005B4D5A"/>
    <w:rsid w:val="005C502B"/>
    <w:rsid w:val="005D0064"/>
    <w:rsid w:val="005D19AC"/>
    <w:rsid w:val="005D72B9"/>
    <w:rsid w:val="005E02E1"/>
    <w:rsid w:val="005F572C"/>
    <w:rsid w:val="005F6522"/>
    <w:rsid w:val="005F6F7D"/>
    <w:rsid w:val="005F7031"/>
    <w:rsid w:val="005F779E"/>
    <w:rsid w:val="006003A3"/>
    <w:rsid w:val="006016C2"/>
    <w:rsid w:val="0061227B"/>
    <w:rsid w:val="00613581"/>
    <w:rsid w:val="00620BCE"/>
    <w:rsid w:val="00627551"/>
    <w:rsid w:val="00631B4E"/>
    <w:rsid w:val="00632D37"/>
    <w:rsid w:val="00636546"/>
    <w:rsid w:val="00640FAC"/>
    <w:rsid w:val="006423FC"/>
    <w:rsid w:val="0064453C"/>
    <w:rsid w:val="00645055"/>
    <w:rsid w:val="006523D1"/>
    <w:rsid w:val="006528C4"/>
    <w:rsid w:val="0066082E"/>
    <w:rsid w:val="006661FD"/>
    <w:rsid w:val="00680A4C"/>
    <w:rsid w:val="006836AC"/>
    <w:rsid w:val="0068470B"/>
    <w:rsid w:val="0068497A"/>
    <w:rsid w:val="00690928"/>
    <w:rsid w:val="00692007"/>
    <w:rsid w:val="0069311A"/>
    <w:rsid w:val="006A304C"/>
    <w:rsid w:val="006A54FE"/>
    <w:rsid w:val="006A6FEE"/>
    <w:rsid w:val="006B1260"/>
    <w:rsid w:val="006B253B"/>
    <w:rsid w:val="006B6FFC"/>
    <w:rsid w:val="006B7739"/>
    <w:rsid w:val="006C0DE4"/>
    <w:rsid w:val="006C5A63"/>
    <w:rsid w:val="006D34BB"/>
    <w:rsid w:val="006D419B"/>
    <w:rsid w:val="006E0D3D"/>
    <w:rsid w:val="006E103C"/>
    <w:rsid w:val="006E59C3"/>
    <w:rsid w:val="006E6BF5"/>
    <w:rsid w:val="006F08A4"/>
    <w:rsid w:val="006F19D7"/>
    <w:rsid w:val="006F2FFE"/>
    <w:rsid w:val="006F3C66"/>
    <w:rsid w:val="006F439A"/>
    <w:rsid w:val="00701D85"/>
    <w:rsid w:val="00702807"/>
    <w:rsid w:val="007054EB"/>
    <w:rsid w:val="00710627"/>
    <w:rsid w:val="007131DC"/>
    <w:rsid w:val="00720972"/>
    <w:rsid w:val="00723183"/>
    <w:rsid w:val="00726B61"/>
    <w:rsid w:val="00730613"/>
    <w:rsid w:val="007315C0"/>
    <w:rsid w:val="00731F2E"/>
    <w:rsid w:val="007320FF"/>
    <w:rsid w:val="007322D7"/>
    <w:rsid w:val="00733B1C"/>
    <w:rsid w:val="00734D9E"/>
    <w:rsid w:val="00735AE7"/>
    <w:rsid w:val="007367D5"/>
    <w:rsid w:val="00737353"/>
    <w:rsid w:val="00737B94"/>
    <w:rsid w:val="007406FB"/>
    <w:rsid w:val="007414C9"/>
    <w:rsid w:val="007457BF"/>
    <w:rsid w:val="00746BC0"/>
    <w:rsid w:val="00750180"/>
    <w:rsid w:val="00751A25"/>
    <w:rsid w:val="00752F06"/>
    <w:rsid w:val="007531AC"/>
    <w:rsid w:val="0075401A"/>
    <w:rsid w:val="00755CB6"/>
    <w:rsid w:val="0075704A"/>
    <w:rsid w:val="00761F85"/>
    <w:rsid w:val="00770104"/>
    <w:rsid w:val="0077217E"/>
    <w:rsid w:val="00780210"/>
    <w:rsid w:val="00781360"/>
    <w:rsid w:val="00783073"/>
    <w:rsid w:val="00783E50"/>
    <w:rsid w:val="007841ED"/>
    <w:rsid w:val="007851AD"/>
    <w:rsid w:val="00792373"/>
    <w:rsid w:val="007925C1"/>
    <w:rsid w:val="00792B60"/>
    <w:rsid w:val="00793E66"/>
    <w:rsid w:val="007952F8"/>
    <w:rsid w:val="007A04CE"/>
    <w:rsid w:val="007A18C6"/>
    <w:rsid w:val="007A3FEE"/>
    <w:rsid w:val="007A65E9"/>
    <w:rsid w:val="007B10EE"/>
    <w:rsid w:val="007B48CC"/>
    <w:rsid w:val="007B6F68"/>
    <w:rsid w:val="007C028C"/>
    <w:rsid w:val="007C5269"/>
    <w:rsid w:val="007C54FB"/>
    <w:rsid w:val="007C6727"/>
    <w:rsid w:val="007C762E"/>
    <w:rsid w:val="007C7847"/>
    <w:rsid w:val="007C7F22"/>
    <w:rsid w:val="007D08EA"/>
    <w:rsid w:val="007D15D1"/>
    <w:rsid w:val="007D2E4D"/>
    <w:rsid w:val="007D43BA"/>
    <w:rsid w:val="007D55E7"/>
    <w:rsid w:val="007E0EBB"/>
    <w:rsid w:val="007E12D6"/>
    <w:rsid w:val="007E28F7"/>
    <w:rsid w:val="007E5830"/>
    <w:rsid w:val="007E5937"/>
    <w:rsid w:val="007E6542"/>
    <w:rsid w:val="007F10B3"/>
    <w:rsid w:val="007F465D"/>
    <w:rsid w:val="00800B4E"/>
    <w:rsid w:val="00801F89"/>
    <w:rsid w:val="00803B31"/>
    <w:rsid w:val="0081132A"/>
    <w:rsid w:val="008144E7"/>
    <w:rsid w:val="00814B94"/>
    <w:rsid w:val="00820F7A"/>
    <w:rsid w:val="0082156E"/>
    <w:rsid w:val="00823CFA"/>
    <w:rsid w:val="00826549"/>
    <w:rsid w:val="00830DBA"/>
    <w:rsid w:val="00831DA4"/>
    <w:rsid w:val="00833DCB"/>
    <w:rsid w:val="00834731"/>
    <w:rsid w:val="00843BF4"/>
    <w:rsid w:val="0084557E"/>
    <w:rsid w:val="00846A08"/>
    <w:rsid w:val="008474A6"/>
    <w:rsid w:val="008524B4"/>
    <w:rsid w:val="008536BA"/>
    <w:rsid w:val="00855A10"/>
    <w:rsid w:val="0086270B"/>
    <w:rsid w:val="00862F5F"/>
    <w:rsid w:val="0086474D"/>
    <w:rsid w:val="00865922"/>
    <w:rsid w:val="008660FD"/>
    <w:rsid w:val="008664DC"/>
    <w:rsid w:val="00870579"/>
    <w:rsid w:val="00872641"/>
    <w:rsid w:val="0087567E"/>
    <w:rsid w:val="00876FA0"/>
    <w:rsid w:val="00877D09"/>
    <w:rsid w:val="008801F5"/>
    <w:rsid w:val="00881960"/>
    <w:rsid w:val="008826A6"/>
    <w:rsid w:val="00886678"/>
    <w:rsid w:val="00891EAC"/>
    <w:rsid w:val="008A55D4"/>
    <w:rsid w:val="008A5710"/>
    <w:rsid w:val="008A6608"/>
    <w:rsid w:val="008B0A37"/>
    <w:rsid w:val="008B465A"/>
    <w:rsid w:val="008C05C8"/>
    <w:rsid w:val="008C0934"/>
    <w:rsid w:val="008C3B7E"/>
    <w:rsid w:val="008C77C4"/>
    <w:rsid w:val="008D19CF"/>
    <w:rsid w:val="008D1B46"/>
    <w:rsid w:val="008D3924"/>
    <w:rsid w:val="008D441F"/>
    <w:rsid w:val="008E00B7"/>
    <w:rsid w:val="008E0938"/>
    <w:rsid w:val="008E1D77"/>
    <w:rsid w:val="008E4AC0"/>
    <w:rsid w:val="008E4C8C"/>
    <w:rsid w:val="008F1855"/>
    <w:rsid w:val="008F5B55"/>
    <w:rsid w:val="008F6CAA"/>
    <w:rsid w:val="008F7949"/>
    <w:rsid w:val="009039FA"/>
    <w:rsid w:val="0091184F"/>
    <w:rsid w:val="00912CAC"/>
    <w:rsid w:val="009165B6"/>
    <w:rsid w:val="00916936"/>
    <w:rsid w:val="00917DA7"/>
    <w:rsid w:val="009214E9"/>
    <w:rsid w:val="00922515"/>
    <w:rsid w:val="00922C52"/>
    <w:rsid w:val="0092657C"/>
    <w:rsid w:val="0092657F"/>
    <w:rsid w:val="00927225"/>
    <w:rsid w:val="009335A5"/>
    <w:rsid w:val="009337C8"/>
    <w:rsid w:val="00934A6F"/>
    <w:rsid w:val="00935EE7"/>
    <w:rsid w:val="009372BB"/>
    <w:rsid w:val="00937611"/>
    <w:rsid w:val="00945F69"/>
    <w:rsid w:val="00947986"/>
    <w:rsid w:val="00950344"/>
    <w:rsid w:val="0095198C"/>
    <w:rsid w:val="00953DFA"/>
    <w:rsid w:val="0095630E"/>
    <w:rsid w:val="009576DB"/>
    <w:rsid w:val="00960CC9"/>
    <w:rsid w:val="00962B44"/>
    <w:rsid w:val="00970EBE"/>
    <w:rsid w:val="0097359A"/>
    <w:rsid w:val="00974680"/>
    <w:rsid w:val="00975590"/>
    <w:rsid w:val="009814FF"/>
    <w:rsid w:val="00984564"/>
    <w:rsid w:val="00984727"/>
    <w:rsid w:val="0098523C"/>
    <w:rsid w:val="00990474"/>
    <w:rsid w:val="00991D67"/>
    <w:rsid w:val="009930B1"/>
    <w:rsid w:val="00994AD2"/>
    <w:rsid w:val="0099570E"/>
    <w:rsid w:val="00997910"/>
    <w:rsid w:val="009A4CEB"/>
    <w:rsid w:val="009B06E5"/>
    <w:rsid w:val="009B1191"/>
    <w:rsid w:val="009B6FB7"/>
    <w:rsid w:val="009B71DD"/>
    <w:rsid w:val="009C430D"/>
    <w:rsid w:val="009D0B2B"/>
    <w:rsid w:val="009D218A"/>
    <w:rsid w:val="009D2A80"/>
    <w:rsid w:val="009D4013"/>
    <w:rsid w:val="009D7982"/>
    <w:rsid w:val="009E35D3"/>
    <w:rsid w:val="009E740B"/>
    <w:rsid w:val="009F16BE"/>
    <w:rsid w:val="009F2791"/>
    <w:rsid w:val="009F2AE4"/>
    <w:rsid w:val="009F3701"/>
    <w:rsid w:val="009F5623"/>
    <w:rsid w:val="009F5B30"/>
    <w:rsid w:val="00A00D65"/>
    <w:rsid w:val="00A042F1"/>
    <w:rsid w:val="00A04E94"/>
    <w:rsid w:val="00A106EA"/>
    <w:rsid w:val="00A13036"/>
    <w:rsid w:val="00A15A9A"/>
    <w:rsid w:val="00A20215"/>
    <w:rsid w:val="00A2099A"/>
    <w:rsid w:val="00A20EB0"/>
    <w:rsid w:val="00A23178"/>
    <w:rsid w:val="00A263C7"/>
    <w:rsid w:val="00A35563"/>
    <w:rsid w:val="00A3766E"/>
    <w:rsid w:val="00A41CD4"/>
    <w:rsid w:val="00A53E9F"/>
    <w:rsid w:val="00A5654C"/>
    <w:rsid w:val="00A57665"/>
    <w:rsid w:val="00A60A0D"/>
    <w:rsid w:val="00A61814"/>
    <w:rsid w:val="00A6190C"/>
    <w:rsid w:val="00A6706C"/>
    <w:rsid w:val="00A7513D"/>
    <w:rsid w:val="00A768E8"/>
    <w:rsid w:val="00A86627"/>
    <w:rsid w:val="00A92C5B"/>
    <w:rsid w:val="00A968DD"/>
    <w:rsid w:val="00A96B47"/>
    <w:rsid w:val="00A9798E"/>
    <w:rsid w:val="00AA1541"/>
    <w:rsid w:val="00AA4718"/>
    <w:rsid w:val="00AB298A"/>
    <w:rsid w:val="00AB4722"/>
    <w:rsid w:val="00AB6EC8"/>
    <w:rsid w:val="00AC0736"/>
    <w:rsid w:val="00AC117C"/>
    <w:rsid w:val="00AC6CF4"/>
    <w:rsid w:val="00AD0BA3"/>
    <w:rsid w:val="00AD2B92"/>
    <w:rsid w:val="00AD48EB"/>
    <w:rsid w:val="00AD50DC"/>
    <w:rsid w:val="00AD7002"/>
    <w:rsid w:val="00AD70B6"/>
    <w:rsid w:val="00AE016E"/>
    <w:rsid w:val="00AE0AEF"/>
    <w:rsid w:val="00AE305A"/>
    <w:rsid w:val="00AE564C"/>
    <w:rsid w:val="00AE608B"/>
    <w:rsid w:val="00AE6C24"/>
    <w:rsid w:val="00AF10FE"/>
    <w:rsid w:val="00AF398F"/>
    <w:rsid w:val="00AF657E"/>
    <w:rsid w:val="00AF7027"/>
    <w:rsid w:val="00AF72A0"/>
    <w:rsid w:val="00B004B3"/>
    <w:rsid w:val="00B011D4"/>
    <w:rsid w:val="00B077BB"/>
    <w:rsid w:val="00B14F6B"/>
    <w:rsid w:val="00B16F74"/>
    <w:rsid w:val="00B20BF9"/>
    <w:rsid w:val="00B23233"/>
    <w:rsid w:val="00B243A4"/>
    <w:rsid w:val="00B342A0"/>
    <w:rsid w:val="00B34D82"/>
    <w:rsid w:val="00B35F63"/>
    <w:rsid w:val="00B378BA"/>
    <w:rsid w:val="00B401EB"/>
    <w:rsid w:val="00B4409F"/>
    <w:rsid w:val="00B4599D"/>
    <w:rsid w:val="00B4728E"/>
    <w:rsid w:val="00B52A50"/>
    <w:rsid w:val="00B55934"/>
    <w:rsid w:val="00B5647E"/>
    <w:rsid w:val="00B61585"/>
    <w:rsid w:val="00B618FE"/>
    <w:rsid w:val="00B63AC9"/>
    <w:rsid w:val="00B64067"/>
    <w:rsid w:val="00B64B02"/>
    <w:rsid w:val="00B66750"/>
    <w:rsid w:val="00B707F1"/>
    <w:rsid w:val="00B70896"/>
    <w:rsid w:val="00B70AAE"/>
    <w:rsid w:val="00B72561"/>
    <w:rsid w:val="00B72C89"/>
    <w:rsid w:val="00B8058C"/>
    <w:rsid w:val="00B864C8"/>
    <w:rsid w:val="00B86F57"/>
    <w:rsid w:val="00B87DCF"/>
    <w:rsid w:val="00B935EA"/>
    <w:rsid w:val="00B97C9B"/>
    <w:rsid w:val="00BA0539"/>
    <w:rsid w:val="00BA3775"/>
    <w:rsid w:val="00BA3D6F"/>
    <w:rsid w:val="00BA49B9"/>
    <w:rsid w:val="00BA7C15"/>
    <w:rsid w:val="00BB0F4E"/>
    <w:rsid w:val="00BB2957"/>
    <w:rsid w:val="00BB4A40"/>
    <w:rsid w:val="00BB4B52"/>
    <w:rsid w:val="00BB6527"/>
    <w:rsid w:val="00BC396B"/>
    <w:rsid w:val="00BC5F84"/>
    <w:rsid w:val="00BC66BF"/>
    <w:rsid w:val="00BD1C4C"/>
    <w:rsid w:val="00BE2204"/>
    <w:rsid w:val="00BE424E"/>
    <w:rsid w:val="00BE74BD"/>
    <w:rsid w:val="00BF01E9"/>
    <w:rsid w:val="00BF0627"/>
    <w:rsid w:val="00BF6CC2"/>
    <w:rsid w:val="00C04E20"/>
    <w:rsid w:val="00C06E35"/>
    <w:rsid w:val="00C06F0F"/>
    <w:rsid w:val="00C15065"/>
    <w:rsid w:val="00C2263F"/>
    <w:rsid w:val="00C246AD"/>
    <w:rsid w:val="00C2552D"/>
    <w:rsid w:val="00C30216"/>
    <w:rsid w:val="00C30CD9"/>
    <w:rsid w:val="00C320F1"/>
    <w:rsid w:val="00C326BE"/>
    <w:rsid w:val="00C418E0"/>
    <w:rsid w:val="00C430B7"/>
    <w:rsid w:val="00C43B4A"/>
    <w:rsid w:val="00C44228"/>
    <w:rsid w:val="00C44C53"/>
    <w:rsid w:val="00C452C9"/>
    <w:rsid w:val="00C45541"/>
    <w:rsid w:val="00C52273"/>
    <w:rsid w:val="00C52B9D"/>
    <w:rsid w:val="00C53B12"/>
    <w:rsid w:val="00C55722"/>
    <w:rsid w:val="00C57540"/>
    <w:rsid w:val="00C577BC"/>
    <w:rsid w:val="00C60E4E"/>
    <w:rsid w:val="00C62B55"/>
    <w:rsid w:val="00C635D0"/>
    <w:rsid w:val="00C66781"/>
    <w:rsid w:val="00C71809"/>
    <w:rsid w:val="00C752AD"/>
    <w:rsid w:val="00C8228C"/>
    <w:rsid w:val="00C823B2"/>
    <w:rsid w:val="00C83AE3"/>
    <w:rsid w:val="00C87FB4"/>
    <w:rsid w:val="00C90082"/>
    <w:rsid w:val="00C9095E"/>
    <w:rsid w:val="00C919CB"/>
    <w:rsid w:val="00C93870"/>
    <w:rsid w:val="00CA6EDB"/>
    <w:rsid w:val="00CB0526"/>
    <w:rsid w:val="00CB21EA"/>
    <w:rsid w:val="00CB2D94"/>
    <w:rsid w:val="00CB5251"/>
    <w:rsid w:val="00CB6842"/>
    <w:rsid w:val="00CB70F3"/>
    <w:rsid w:val="00CC128E"/>
    <w:rsid w:val="00CC267D"/>
    <w:rsid w:val="00CC5760"/>
    <w:rsid w:val="00CC61D7"/>
    <w:rsid w:val="00CD3582"/>
    <w:rsid w:val="00CD53FE"/>
    <w:rsid w:val="00CD74F7"/>
    <w:rsid w:val="00CE203F"/>
    <w:rsid w:val="00CE2A61"/>
    <w:rsid w:val="00CE5743"/>
    <w:rsid w:val="00CE73FD"/>
    <w:rsid w:val="00CE7B94"/>
    <w:rsid w:val="00D014E0"/>
    <w:rsid w:val="00D01B31"/>
    <w:rsid w:val="00D03032"/>
    <w:rsid w:val="00D034D5"/>
    <w:rsid w:val="00D0665B"/>
    <w:rsid w:val="00D07E62"/>
    <w:rsid w:val="00D11BDF"/>
    <w:rsid w:val="00D16324"/>
    <w:rsid w:val="00D220F7"/>
    <w:rsid w:val="00D2260F"/>
    <w:rsid w:val="00D26C94"/>
    <w:rsid w:val="00D26F03"/>
    <w:rsid w:val="00D272EF"/>
    <w:rsid w:val="00D3119B"/>
    <w:rsid w:val="00D332F2"/>
    <w:rsid w:val="00D36D51"/>
    <w:rsid w:val="00D41F10"/>
    <w:rsid w:val="00D5001A"/>
    <w:rsid w:val="00D522B8"/>
    <w:rsid w:val="00D54BC9"/>
    <w:rsid w:val="00D552A3"/>
    <w:rsid w:val="00D552F0"/>
    <w:rsid w:val="00D645D3"/>
    <w:rsid w:val="00D70765"/>
    <w:rsid w:val="00D7092B"/>
    <w:rsid w:val="00D70FF3"/>
    <w:rsid w:val="00D7119A"/>
    <w:rsid w:val="00D74DD6"/>
    <w:rsid w:val="00D758D4"/>
    <w:rsid w:val="00D779D2"/>
    <w:rsid w:val="00D80416"/>
    <w:rsid w:val="00D808D3"/>
    <w:rsid w:val="00D87BA9"/>
    <w:rsid w:val="00D9578E"/>
    <w:rsid w:val="00D964D3"/>
    <w:rsid w:val="00DA11FF"/>
    <w:rsid w:val="00DA18D7"/>
    <w:rsid w:val="00DA27D4"/>
    <w:rsid w:val="00DA36E1"/>
    <w:rsid w:val="00DA65BB"/>
    <w:rsid w:val="00DB569B"/>
    <w:rsid w:val="00DC24BF"/>
    <w:rsid w:val="00DC5949"/>
    <w:rsid w:val="00DD41E4"/>
    <w:rsid w:val="00DE0682"/>
    <w:rsid w:val="00DE0C4A"/>
    <w:rsid w:val="00DE2979"/>
    <w:rsid w:val="00DE2CE4"/>
    <w:rsid w:val="00DE459B"/>
    <w:rsid w:val="00DE6D4C"/>
    <w:rsid w:val="00DF0479"/>
    <w:rsid w:val="00DF37AE"/>
    <w:rsid w:val="00DF62CB"/>
    <w:rsid w:val="00DF69A7"/>
    <w:rsid w:val="00E00401"/>
    <w:rsid w:val="00E004DA"/>
    <w:rsid w:val="00E018DC"/>
    <w:rsid w:val="00E0231D"/>
    <w:rsid w:val="00E0294A"/>
    <w:rsid w:val="00E0569E"/>
    <w:rsid w:val="00E10556"/>
    <w:rsid w:val="00E16E45"/>
    <w:rsid w:val="00E20A2A"/>
    <w:rsid w:val="00E20CAD"/>
    <w:rsid w:val="00E223FA"/>
    <w:rsid w:val="00E2732C"/>
    <w:rsid w:val="00E30A10"/>
    <w:rsid w:val="00E30EA6"/>
    <w:rsid w:val="00E32E35"/>
    <w:rsid w:val="00E353E7"/>
    <w:rsid w:val="00E35E9A"/>
    <w:rsid w:val="00E361DF"/>
    <w:rsid w:val="00E45DDC"/>
    <w:rsid w:val="00E462F0"/>
    <w:rsid w:val="00E46420"/>
    <w:rsid w:val="00E47FDF"/>
    <w:rsid w:val="00E565FB"/>
    <w:rsid w:val="00E613C1"/>
    <w:rsid w:val="00E6208B"/>
    <w:rsid w:val="00E6472B"/>
    <w:rsid w:val="00E65577"/>
    <w:rsid w:val="00E669C6"/>
    <w:rsid w:val="00E67E1D"/>
    <w:rsid w:val="00E71943"/>
    <w:rsid w:val="00E71B95"/>
    <w:rsid w:val="00E74081"/>
    <w:rsid w:val="00E747DC"/>
    <w:rsid w:val="00E75C94"/>
    <w:rsid w:val="00E907FD"/>
    <w:rsid w:val="00E954F4"/>
    <w:rsid w:val="00E96B7B"/>
    <w:rsid w:val="00EA0F8C"/>
    <w:rsid w:val="00EA53F3"/>
    <w:rsid w:val="00EA6743"/>
    <w:rsid w:val="00EA6955"/>
    <w:rsid w:val="00EB629D"/>
    <w:rsid w:val="00EC30F2"/>
    <w:rsid w:val="00EC464B"/>
    <w:rsid w:val="00EC5F66"/>
    <w:rsid w:val="00ED3486"/>
    <w:rsid w:val="00ED46A9"/>
    <w:rsid w:val="00ED50CE"/>
    <w:rsid w:val="00ED583A"/>
    <w:rsid w:val="00EE0233"/>
    <w:rsid w:val="00EE0B8E"/>
    <w:rsid w:val="00EE428E"/>
    <w:rsid w:val="00EF39F4"/>
    <w:rsid w:val="00EF5344"/>
    <w:rsid w:val="00EF5E2C"/>
    <w:rsid w:val="00EF6036"/>
    <w:rsid w:val="00F01F0E"/>
    <w:rsid w:val="00F071DC"/>
    <w:rsid w:val="00F074C4"/>
    <w:rsid w:val="00F11A48"/>
    <w:rsid w:val="00F11CA9"/>
    <w:rsid w:val="00F1307F"/>
    <w:rsid w:val="00F13AFB"/>
    <w:rsid w:val="00F20EE8"/>
    <w:rsid w:val="00F22377"/>
    <w:rsid w:val="00F31FA1"/>
    <w:rsid w:val="00F32636"/>
    <w:rsid w:val="00F3374D"/>
    <w:rsid w:val="00F340DF"/>
    <w:rsid w:val="00F35083"/>
    <w:rsid w:val="00F355DE"/>
    <w:rsid w:val="00F36715"/>
    <w:rsid w:val="00F40C7F"/>
    <w:rsid w:val="00F43072"/>
    <w:rsid w:val="00F441AF"/>
    <w:rsid w:val="00F45731"/>
    <w:rsid w:val="00F47380"/>
    <w:rsid w:val="00F47E0D"/>
    <w:rsid w:val="00F52927"/>
    <w:rsid w:val="00F53BC6"/>
    <w:rsid w:val="00F54A3F"/>
    <w:rsid w:val="00F563CE"/>
    <w:rsid w:val="00F56B3B"/>
    <w:rsid w:val="00F607DF"/>
    <w:rsid w:val="00F62DD4"/>
    <w:rsid w:val="00F663A2"/>
    <w:rsid w:val="00F700C7"/>
    <w:rsid w:val="00F704D3"/>
    <w:rsid w:val="00F70CB5"/>
    <w:rsid w:val="00F73C53"/>
    <w:rsid w:val="00F74E21"/>
    <w:rsid w:val="00F774B9"/>
    <w:rsid w:val="00F77F57"/>
    <w:rsid w:val="00F84A11"/>
    <w:rsid w:val="00F866FC"/>
    <w:rsid w:val="00F91284"/>
    <w:rsid w:val="00F971F0"/>
    <w:rsid w:val="00FA43B3"/>
    <w:rsid w:val="00FA7471"/>
    <w:rsid w:val="00FB4437"/>
    <w:rsid w:val="00FC04EB"/>
    <w:rsid w:val="00FC1BBB"/>
    <w:rsid w:val="00FC3227"/>
    <w:rsid w:val="00FC38A7"/>
    <w:rsid w:val="00FC6144"/>
    <w:rsid w:val="00FD129A"/>
    <w:rsid w:val="00FD35B5"/>
    <w:rsid w:val="00FE35D6"/>
    <w:rsid w:val="00FE701E"/>
    <w:rsid w:val="00FF0F7B"/>
    <w:rsid w:val="00FF25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A41355"/>
  <w15:docId w15:val="{CFB7B3F7-6032-418E-BF2B-0A7230B98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077BB"/>
    <w:pPr>
      <w:spacing w:after="0" w:line="240" w:lineRule="auto"/>
    </w:pPr>
    <w:rPr>
      <w:rFonts w:eastAsiaTheme="minorEastAsia"/>
      <w:sz w:val="24"/>
      <w:szCs w:val="24"/>
      <w:lang w:val="en-CA"/>
    </w:rPr>
  </w:style>
  <w:style w:type="paragraph" w:styleId="Titre1">
    <w:name w:val="heading 1"/>
    <w:basedOn w:val="Normal"/>
    <w:next w:val="Normal"/>
    <w:link w:val="Titre1Car"/>
    <w:uiPriority w:val="9"/>
    <w:qFormat/>
    <w:rsid w:val="00F866F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412311"/>
    <w:pPr>
      <w:spacing w:before="100" w:beforeAutospacing="1" w:after="100" w:afterAutospacing="1"/>
      <w:outlineLvl w:val="1"/>
    </w:pPr>
    <w:rPr>
      <w:rFonts w:ascii="Times New Roman" w:eastAsia="Times New Roman" w:hAnsi="Times New Roman" w:cs="Times New Roman"/>
      <w:b/>
      <w:bCs/>
      <w:sz w:val="36"/>
      <w:szCs w:val="36"/>
      <w:lang w:val="en-GB" w:eastAsia="en-GB"/>
    </w:rPr>
  </w:style>
  <w:style w:type="paragraph" w:styleId="Titre3">
    <w:name w:val="heading 3"/>
    <w:basedOn w:val="Normal"/>
    <w:next w:val="Normal"/>
    <w:link w:val="Titre3Car"/>
    <w:uiPriority w:val="9"/>
    <w:semiHidden/>
    <w:unhideWhenUsed/>
    <w:qFormat/>
    <w:rsid w:val="0061227B"/>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B5251"/>
    <w:rPr>
      <w:color w:val="0000FF" w:themeColor="hyperlink"/>
      <w:u w:val="single"/>
    </w:rPr>
  </w:style>
  <w:style w:type="paragraph" w:styleId="Paragraphedeliste">
    <w:name w:val="List Paragraph"/>
    <w:basedOn w:val="Normal"/>
    <w:uiPriority w:val="34"/>
    <w:qFormat/>
    <w:rsid w:val="004D34C4"/>
    <w:pPr>
      <w:ind w:left="720"/>
      <w:contextualSpacing/>
    </w:pPr>
  </w:style>
  <w:style w:type="character" w:customStyle="1" w:styleId="Titre2Car">
    <w:name w:val="Titre 2 Car"/>
    <w:basedOn w:val="Policepardfaut"/>
    <w:link w:val="Titre2"/>
    <w:uiPriority w:val="9"/>
    <w:rsid w:val="00412311"/>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412311"/>
    <w:pPr>
      <w:spacing w:before="100" w:beforeAutospacing="1" w:after="100" w:afterAutospacing="1"/>
    </w:pPr>
    <w:rPr>
      <w:rFonts w:ascii="Times New Roman" w:eastAsia="Times New Roman" w:hAnsi="Times New Roman" w:cs="Times New Roman"/>
      <w:lang w:val="en-GB" w:eastAsia="en-GB"/>
    </w:rPr>
  </w:style>
  <w:style w:type="paragraph" w:styleId="En-tte">
    <w:name w:val="header"/>
    <w:basedOn w:val="Normal"/>
    <w:link w:val="En-tteCar"/>
    <w:uiPriority w:val="99"/>
    <w:unhideWhenUsed/>
    <w:rsid w:val="00ED50CE"/>
    <w:pPr>
      <w:tabs>
        <w:tab w:val="center" w:pos="4819"/>
        <w:tab w:val="right" w:pos="9638"/>
      </w:tabs>
    </w:pPr>
  </w:style>
  <w:style w:type="character" w:customStyle="1" w:styleId="En-tteCar">
    <w:name w:val="En-tête Car"/>
    <w:basedOn w:val="Policepardfaut"/>
    <w:link w:val="En-tte"/>
    <w:uiPriority w:val="99"/>
    <w:rsid w:val="00ED50CE"/>
    <w:rPr>
      <w:rFonts w:eastAsiaTheme="minorEastAsia"/>
      <w:sz w:val="24"/>
      <w:szCs w:val="24"/>
      <w:lang w:val="en-CA"/>
    </w:rPr>
  </w:style>
  <w:style w:type="paragraph" w:styleId="Pieddepage">
    <w:name w:val="footer"/>
    <w:basedOn w:val="Normal"/>
    <w:link w:val="PieddepageCar"/>
    <w:uiPriority w:val="99"/>
    <w:unhideWhenUsed/>
    <w:rsid w:val="00ED50CE"/>
    <w:pPr>
      <w:tabs>
        <w:tab w:val="center" w:pos="4819"/>
        <w:tab w:val="right" w:pos="9638"/>
      </w:tabs>
    </w:pPr>
  </w:style>
  <w:style w:type="character" w:customStyle="1" w:styleId="PieddepageCar">
    <w:name w:val="Pied de page Car"/>
    <w:basedOn w:val="Policepardfaut"/>
    <w:link w:val="Pieddepage"/>
    <w:uiPriority w:val="99"/>
    <w:rsid w:val="00ED50CE"/>
    <w:rPr>
      <w:rFonts w:eastAsiaTheme="minorEastAsia"/>
      <w:sz w:val="24"/>
      <w:szCs w:val="24"/>
      <w:lang w:val="en-CA"/>
    </w:rPr>
  </w:style>
  <w:style w:type="character" w:customStyle="1" w:styleId="Titre3Car">
    <w:name w:val="Titre 3 Car"/>
    <w:basedOn w:val="Policepardfaut"/>
    <w:link w:val="Titre3"/>
    <w:uiPriority w:val="9"/>
    <w:semiHidden/>
    <w:rsid w:val="0061227B"/>
    <w:rPr>
      <w:rFonts w:asciiTheme="majorHAnsi" w:eastAsiaTheme="majorEastAsia" w:hAnsiTheme="majorHAnsi" w:cstheme="majorBidi"/>
      <w:b/>
      <w:bCs/>
      <w:color w:val="4F81BD" w:themeColor="accent1"/>
      <w:sz w:val="24"/>
      <w:szCs w:val="24"/>
      <w:lang w:val="en-CA"/>
    </w:rPr>
  </w:style>
  <w:style w:type="character" w:customStyle="1" w:styleId="courseassessmentheader">
    <w:name w:val="courseassessmentheader"/>
    <w:basedOn w:val="Policepardfaut"/>
    <w:rsid w:val="0061227B"/>
  </w:style>
  <w:style w:type="character" w:customStyle="1" w:styleId="apple-converted-space">
    <w:name w:val="apple-converted-space"/>
    <w:basedOn w:val="Policepardfaut"/>
    <w:rsid w:val="0061227B"/>
  </w:style>
  <w:style w:type="paragraph" w:customStyle="1" w:styleId="default">
    <w:name w:val="default"/>
    <w:basedOn w:val="Normal"/>
    <w:rsid w:val="0061227B"/>
    <w:pPr>
      <w:spacing w:before="100" w:beforeAutospacing="1" w:after="100" w:afterAutospacing="1"/>
    </w:pPr>
    <w:rPr>
      <w:rFonts w:ascii="Times New Roman" w:eastAsia="Times New Roman" w:hAnsi="Times New Roman" w:cs="Times New Roman"/>
      <w:lang w:val="en-GB" w:eastAsia="en-GB"/>
    </w:rPr>
  </w:style>
  <w:style w:type="character" w:customStyle="1" w:styleId="proveelementheader">
    <w:name w:val="proveelementheader"/>
    <w:basedOn w:val="Policepardfaut"/>
    <w:rsid w:val="0061227B"/>
  </w:style>
  <w:style w:type="character" w:customStyle="1" w:styleId="Titre1Car">
    <w:name w:val="Titre 1 Car"/>
    <w:basedOn w:val="Policepardfaut"/>
    <w:link w:val="Titre1"/>
    <w:uiPriority w:val="9"/>
    <w:rsid w:val="00F866FC"/>
    <w:rPr>
      <w:rFonts w:asciiTheme="majorHAnsi" w:eastAsiaTheme="majorEastAsia" w:hAnsiTheme="majorHAnsi" w:cstheme="majorBidi"/>
      <w:b/>
      <w:bCs/>
      <w:color w:val="365F91" w:themeColor="accent1" w:themeShade="BF"/>
      <w:sz w:val="28"/>
      <w:szCs w:val="28"/>
      <w:lang w:val="en-CA"/>
    </w:rPr>
  </w:style>
  <w:style w:type="paragraph" w:styleId="Textedebulles">
    <w:name w:val="Balloon Text"/>
    <w:basedOn w:val="Normal"/>
    <w:link w:val="TextedebullesCar"/>
    <w:uiPriority w:val="99"/>
    <w:semiHidden/>
    <w:unhideWhenUsed/>
    <w:rsid w:val="00C44228"/>
    <w:rPr>
      <w:rFonts w:ascii="Tahoma" w:hAnsi="Tahoma" w:cs="Tahoma"/>
      <w:sz w:val="16"/>
      <w:szCs w:val="16"/>
    </w:rPr>
  </w:style>
  <w:style w:type="character" w:customStyle="1" w:styleId="TextedebullesCar">
    <w:name w:val="Texte de bulles Car"/>
    <w:basedOn w:val="Policepardfaut"/>
    <w:link w:val="Textedebulles"/>
    <w:uiPriority w:val="99"/>
    <w:semiHidden/>
    <w:rsid w:val="00C44228"/>
    <w:rPr>
      <w:rFonts w:ascii="Tahoma" w:eastAsiaTheme="minorEastAsia" w:hAnsi="Tahoma" w:cs="Tahoma"/>
      <w:sz w:val="16"/>
      <w:szCs w:val="16"/>
      <w:lang w:val="en-CA"/>
    </w:rPr>
  </w:style>
  <w:style w:type="character" w:styleId="Marquedecommentaire">
    <w:name w:val="annotation reference"/>
    <w:basedOn w:val="Policepardfaut"/>
    <w:uiPriority w:val="99"/>
    <w:semiHidden/>
    <w:unhideWhenUsed/>
    <w:rsid w:val="00523C0C"/>
    <w:rPr>
      <w:sz w:val="18"/>
      <w:szCs w:val="18"/>
    </w:rPr>
  </w:style>
  <w:style w:type="paragraph" w:styleId="Commentaire">
    <w:name w:val="annotation text"/>
    <w:basedOn w:val="Normal"/>
    <w:link w:val="CommentaireCar"/>
    <w:uiPriority w:val="99"/>
    <w:semiHidden/>
    <w:unhideWhenUsed/>
    <w:rsid w:val="00523C0C"/>
  </w:style>
  <w:style w:type="character" w:customStyle="1" w:styleId="CommentaireCar">
    <w:name w:val="Commentaire Car"/>
    <w:basedOn w:val="Policepardfaut"/>
    <w:link w:val="Commentaire"/>
    <w:uiPriority w:val="99"/>
    <w:semiHidden/>
    <w:rsid w:val="00523C0C"/>
    <w:rPr>
      <w:rFonts w:eastAsiaTheme="minorEastAsia"/>
      <w:sz w:val="24"/>
      <w:szCs w:val="24"/>
      <w:lang w:val="en-CA"/>
    </w:rPr>
  </w:style>
  <w:style w:type="paragraph" w:styleId="Objetducommentaire">
    <w:name w:val="annotation subject"/>
    <w:basedOn w:val="Commentaire"/>
    <w:next w:val="Commentaire"/>
    <w:link w:val="ObjetducommentaireCar"/>
    <w:uiPriority w:val="99"/>
    <w:semiHidden/>
    <w:unhideWhenUsed/>
    <w:rsid w:val="00523C0C"/>
    <w:rPr>
      <w:b/>
      <w:bCs/>
      <w:sz w:val="20"/>
      <w:szCs w:val="20"/>
    </w:rPr>
  </w:style>
  <w:style w:type="character" w:customStyle="1" w:styleId="ObjetducommentaireCar">
    <w:name w:val="Objet du commentaire Car"/>
    <w:basedOn w:val="CommentaireCar"/>
    <w:link w:val="Objetducommentaire"/>
    <w:uiPriority w:val="99"/>
    <w:semiHidden/>
    <w:rsid w:val="00523C0C"/>
    <w:rPr>
      <w:rFonts w:eastAsiaTheme="minorEastAsia"/>
      <w:b/>
      <w:bCs/>
      <w:sz w:val="20"/>
      <w:szCs w:val="20"/>
      <w:lang w:val="en-CA"/>
    </w:rPr>
  </w:style>
  <w:style w:type="character" w:styleId="lev">
    <w:name w:val="Strong"/>
    <w:basedOn w:val="Policepardfaut"/>
    <w:uiPriority w:val="22"/>
    <w:qFormat/>
    <w:rsid w:val="00094007"/>
    <w:rPr>
      <w:b/>
      <w:bCs/>
    </w:rPr>
  </w:style>
  <w:style w:type="character" w:styleId="CitationHTML">
    <w:name w:val="HTML Cite"/>
    <w:basedOn w:val="Policepardfaut"/>
    <w:uiPriority w:val="99"/>
    <w:semiHidden/>
    <w:unhideWhenUsed/>
    <w:rsid w:val="000212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2143">
      <w:bodyDiv w:val="1"/>
      <w:marLeft w:val="0"/>
      <w:marRight w:val="0"/>
      <w:marTop w:val="0"/>
      <w:marBottom w:val="0"/>
      <w:divBdr>
        <w:top w:val="none" w:sz="0" w:space="0" w:color="auto"/>
        <w:left w:val="none" w:sz="0" w:space="0" w:color="auto"/>
        <w:bottom w:val="none" w:sz="0" w:space="0" w:color="auto"/>
        <w:right w:val="none" w:sz="0" w:space="0" w:color="auto"/>
      </w:divBdr>
    </w:div>
    <w:div w:id="15236000">
      <w:bodyDiv w:val="1"/>
      <w:marLeft w:val="0"/>
      <w:marRight w:val="0"/>
      <w:marTop w:val="0"/>
      <w:marBottom w:val="0"/>
      <w:divBdr>
        <w:top w:val="none" w:sz="0" w:space="0" w:color="auto"/>
        <w:left w:val="none" w:sz="0" w:space="0" w:color="auto"/>
        <w:bottom w:val="none" w:sz="0" w:space="0" w:color="auto"/>
        <w:right w:val="none" w:sz="0" w:space="0" w:color="auto"/>
      </w:divBdr>
      <w:divsChild>
        <w:div w:id="1879780658">
          <w:marLeft w:val="0"/>
          <w:marRight w:val="0"/>
          <w:marTop w:val="0"/>
          <w:marBottom w:val="0"/>
          <w:divBdr>
            <w:top w:val="none" w:sz="0" w:space="0" w:color="auto"/>
            <w:left w:val="none" w:sz="0" w:space="0" w:color="auto"/>
            <w:bottom w:val="none" w:sz="0" w:space="0" w:color="auto"/>
            <w:right w:val="none" w:sz="0" w:space="0" w:color="auto"/>
          </w:divBdr>
        </w:div>
        <w:div w:id="1896239852">
          <w:marLeft w:val="0"/>
          <w:marRight w:val="0"/>
          <w:marTop w:val="0"/>
          <w:marBottom w:val="0"/>
          <w:divBdr>
            <w:top w:val="none" w:sz="0" w:space="0" w:color="auto"/>
            <w:left w:val="none" w:sz="0" w:space="0" w:color="auto"/>
            <w:bottom w:val="none" w:sz="0" w:space="0" w:color="auto"/>
            <w:right w:val="none" w:sz="0" w:space="0" w:color="auto"/>
          </w:divBdr>
        </w:div>
        <w:div w:id="1410617706">
          <w:marLeft w:val="0"/>
          <w:marRight w:val="0"/>
          <w:marTop w:val="0"/>
          <w:marBottom w:val="0"/>
          <w:divBdr>
            <w:top w:val="none" w:sz="0" w:space="0" w:color="auto"/>
            <w:left w:val="none" w:sz="0" w:space="0" w:color="auto"/>
            <w:bottom w:val="none" w:sz="0" w:space="0" w:color="auto"/>
            <w:right w:val="none" w:sz="0" w:space="0" w:color="auto"/>
          </w:divBdr>
        </w:div>
      </w:divsChild>
    </w:div>
    <w:div w:id="18549879">
      <w:bodyDiv w:val="1"/>
      <w:marLeft w:val="0"/>
      <w:marRight w:val="0"/>
      <w:marTop w:val="0"/>
      <w:marBottom w:val="0"/>
      <w:divBdr>
        <w:top w:val="none" w:sz="0" w:space="0" w:color="auto"/>
        <w:left w:val="none" w:sz="0" w:space="0" w:color="auto"/>
        <w:bottom w:val="none" w:sz="0" w:space="0" w:color="auto"/>
        <w:right w:val="none" w:sz="0" w:space="0" w:color="auto"/>
      </w:divBdr>
    </w:div>
    <w:div w:id="61829472">
      <w:bodyDiv w:val="1"/>
      <w:marLeft w:val="0"/>
      <w:marRight w:val="0"/>
      <w:marTop w:val="0"/>
      <w:marBottom w:val="0"/>
      <w:divBdr>
        <w:top w:val="none" w:sz="0" w:space="0" w:color="auto"/>
        <w:left w:val="none" w:sz="0" w:space="0" w:color="auto"/>
        <w:bottom w:val="none" w:sz="0" w:space="0" w:color="auto"/>
        <w:right w:val="none" w:sz="0" w:space="0" w:color="auto"/>
      </w:divBdr>
      <w:divsChild>
        <w:div w:id="1181696712">
          <w:marLeft w:val="0"/>
          <w:marRight w:val="0"/>
          <w:marTop w:val="0"/>
          <w:marBottom w:val="0"/>
          <w:divBdr>
            <w:top w:val="none" w:sz="0" w:space="0" w:color="auto"/>
            <w:left w:val="none" w:sz="0" w:space="0" w:color="auto"/>
            <w:bottom w:val="none" w:sz="0" w:space="0" w:color="auto"/>
            <w:right w:val="none" w:sz="0" w:space="0" w:color="auto"/>
          </w:divBdr>
        </w:div>
      </w:divsChild>
    </w:div>
    <w:div w:id="83889511">
      <w:bodyDiv w:val="1"/>
      <w:marLeft w:val="0"/>
      <w:marRight w:val="0"/>
      <w:marTop w:val="0"/>
      <w:marBottom w:val="0"/>
      <w:divBdr>
        <w:top w:val="none" w:sz="0" w:space="0" w:color="auto"/>
        <w:left w:val="none" w:sz="0" w:space="0" w:color="auto"/>
        <w:bottom w:val="none" w:sz="0" w:space="0" w:color="auto"/>
        <w:right w:val="none" w:sz="0" w:space="0" w:color="auto"/>
      </w:divBdr>
    </w:div>
    <w:div w:id="112528995">
      <w:bodyDiv w:val="1"/>
      <w:marLeft w:val="0"/>
      <w:marRight w:val="0"/>
      <w:marTop w:val="0"/>
      <w:marBottom w:val="0"/>
      <w:divBdr>
        <w:top w:val="none" w:sz="0" w:space="0" w:color="auto"/>
        <w:left w:val="none" w:sz="0" w:space="0" w:color="auto"/>
        <w:bottom w:val="none" w:sz="0" w:space="0" w:color="auto"/>
        <w:right w:val="none" w:sz="0" w:space="0" w:color="auto"/>
      </w:divBdr>
    </w:div>
    <w:div w:id="152530794">
      <w:bodyDiv w:val="1"/>
      <w:marLeft w:val="0"/>
      <w:marRight w:val="0"/>
      <w:marTop w:val="0"/>
      <w:marBottom w:val="0"/>
      <w:divBdr>
        <w:top w:val="none" w:sz="0" w:space="0" w:color="auto"/>
        <w:left w:val="none" w:sz="0" w:space="0" w:color="auto"/>
        <w:bottom w:val="none" w:sz="0" w:space="0" w:color="auto"/>
        <w:right w:val="none" w:sz="0" w:space="0" w:color="auto"/>
      </w:divBdr>
    </w:div>
    <w:div w:id="222717530">
      <w:bodyDiv w:val="1"/>
      <w:marLeft w:val="0"/>
      <w:marRight w:val="0"/>
      <w:marTop w:val="0"/>
      <w:marBottom w:val="0"/>
      <w:divBdr>
        <w:top w:val="none" w:sz="0" w:space="0" w:color="auto"/>
        <w:left w:val="none" w:sz="0" w:space="0" w:color="auto"/>
        <w:bottom w:val="none" w:sz="0" w:space="0" w:color="auto"/>
        <w:right w:val="none" w:sz="0" w:space="0" w:color="auto"/>
      </w:divBdr>
    </w:div>
    <w:div w:id="258805177">
      <w:bodyDiv w:val="1"/>
      <w:marLeft w:val="0"/>
      <w:marRight w:val="0"/>
      <w:marTop w:val="0"/>
      <w:marBottom w:val="0"/>
      <w:divBdr>
        <w:top w:val="none" w:sz="0" w:space="0" w:color="auto"/>
        <w:left w:val="none" w:sz="0" w:space="0" w:color="auto"/>
        <w:bottom w:val="none" w:sz="0" w:space="0" w:color="auto"/>
        <w:right w:val="none" w:sz="0" w:space="0" w:color="auto"/>
      </w:divBdr>
      <w:divsChild>
        <w:div w:id="587690753">
          <w:marLeft w:val="1380"/>
          <w:marRight w:val="0"/>
          <w:marTop w:val="0"/>
          <w:marBottom w:val="600"/>
          <w:divBdr>
            <w:top w:val="none" w:sz="0" w:space="0" w:color="auto"/>
            <w:left w:val="none" w:sz="0" w:space="0" w:color="auto"/>
            <w:bottom w:val="none" w:sz="0" w:space="0" w:color="auto"/>
            <w:right w:val="none" w:sz="0" w:space="0" w:color="auto"/>
          </w:divBdr>
        </w:div>
      </w:divsChild>
    </w:div>
    <w:div w:id="270935994">
      <w:bodyDiv w:val="1"/>
      <w:marLeft w:val="0"/>
      <w:marRight w:val="0"/>
      <w:marTop w:val="0"/>
      <w:marBottom w:val="0"/>
      <w:divBdr>
        <w:top w:val="none" w:sz="0" w:space="0" w:color="auto"/>
        <w:left w:val="none" w:sz="0" w:space="0" w:color="auto"/>
        <w:bottom w:val="none" w:sz="0" w:space="0" w:color="auto"/>
        <w:right w:val="none" w:sz="0" w:space="0" w:color="auto"/>
      </w:divBdr>
    </w:div>
    <w:div w:id="299579911">
      <w:bodyDiv w:val="1"/>
      <w:marLeft w:val="0"/>
      <w:marRight w:val="0"/>
      <w:marTop w:val="0"/>
      <w:marBottom w:val="0"/>
      <w:divBdr>
        <w:top w:val="none" w:sz="0" w:space="0" w:color="auto"/>
        <w:left w:val="none" w:sz="0" w:space="0" w:color="auto"/>
        <w:bottom w:val="none" w:sz="0" w:space="0" w:color="auto"/>
        <w:right w:val="none" w:sz="0" w:space="0" w:color="auto"/>
      </w:divBdr>
    </w:div>
    <w:div w:id="301886045">
      <w:bodyDiv w:val="1"/>
      <w:marLeft w:val="0"/>
      <w:marRight w:val="0"/>
      <w:marTop w:val="0"/>
      <w:marBottom w:val="0"/>
      <w:divBdr>
        <w:top w:val="none" w:sz="0" w:space="0" w:color="auto"/>
        <w:left w:val="none" w:sz="0" w:space="0" w:color="auto"/>
        <w:bottom w:val="none" w:sz="0" w:space="0" w:color="auto"/>
        <w:right w:val="none" w:sz="0" w:space="0" w:color="auto"/>
      </w:divBdr>
      <w:divsChild>
        <w:div w:id="1784886039">
          <w:marLeft w:val="0"/>
          <w:marRight w:val="0"/>
          <w:marTop w:val="0"/>
          <w:marBottom w:val="0"/>
          <w:divBdr>
            <w:top w:val="none" w:sz="0" w:space="0" w:color="auto"/>
            <w:left w:val="none" w:sz="0" w:space="0" w:color="auto"/>
            <w:bottom w:val="none" w:sz="0" w:space="0" w:color="auto"/>
            <w:right w:val="none" w:sz="0" w:space="0" w:color="auto"/>
          </w:divBdr>
        </w:div>
      </w:divsChild>
    </w:div>
    <w:div w:id="384838990">
      <w:bodyDiv w:val="1"/>
      <w:marLeft w:val="0"/>
      <w:marRight w:val="0"/>
      <w:marTop w:val="0"/>
      <w:marBottom w:val="0"/>
      <w:divBdr>
        <w:top w:val="none" w:sz="0" w:space="0" w:color="auto"/>
        <w:left w:val="none" w:sz="0" w:space="0" w:color="auto"/>
        <w:bottom w:val="none" w:sz="0" w:space="0" w:color="auto"/>
        <w:right w:val="none" w:sz="0" w:space="0" w:color="auto"/>
      </w:divBdr>
    </w:div>
    <w:div w:id="403989042">
      <w:bodyDiv w:val="1"/>
      <w:marLeft w:val="0"/>
      <w:marRight w:val="0"/>
      <w:marTop w:val="0"/>
      <w:marBottom w:val="0"/>
      <w:divBdr>
        <w:top w:val="none" w:sz="0" w:space="0" w:color="auto"/>
        <w:left w:val="none" w:sz="0" w:space="0" w:color="auto"/>
        <w:bottom w:val="none" w:sz="0" w:space="0" w:color="auto"/>
        <w:right w:val="none" w:sz="0" w:space="0" w:color="auto"/>
      </w:divBdr>
    </w:div>
    <w:div w:id="404840902">
      <w:bodyDiv w:val="1"/>
      <w:marLeft w:val="0"/>
      <w:marRight w:val="0"/>
      <w:marTop w:val="0"/>
      <w:marBottom w:val="0"/>
      <w:divBdr>
        <w:top w:val="none" w:sz="0" w:space="0" w:color="auto"/>
        <w:left w:val="none" w:sz="0" w:space="0" w:color="auto"/>
        <w:bottom w:val="none" w:sz="0" w:space="0" w:color="auto"/>
        <w:right w:val="none" w:sz="0" w:space="0" w:color="auto"/>
      </w:divBdr>
    </w:div>
    <w:div w:id="467167184">
      <w:bodyDiv w:val="1"/>
      <w:marLeft w:val="0"/>
      <w:marRight w:val="0"/>
      <w:marTop w:val="0"/>
      <w:marBottom w:val="0"/>
      <w:divBdr>
        <w:top w:val="none" w:sz="0" w:space="0" w:color="auto"/>
        <w:left w:val="none" w:sz="0" w:space="0" w:color="auto"/>
        <w:bottom w:val="none" w:sz="0" w:space="0" w:color="auto"/>
        <w:right w:val="none" w:sz="0" w:space="0" w:color="auto"/>
      </w:divBdr>
    </w:div>
    <w:div w:id="612051947">
      <w:bodyDiv w:val="1"/>
      <w:marLeft w:val="0"/>
      <w:marRight w:val="0"/>
      <w:marTop w:val="0"/>
      <w:marBottom w:val="0"/>
      <w:divBdr>
        <w:top w:val="none" w:sz="0" w:space="0" w:color="auto"/>
        <w:left w:val="none" w:sz="0" w:space="0" w:color="auto"/>
        <w:bottom w:val="none" w:sz="0" w:space="0" w:color="auto"/>
        <w:right w:val="none" w:sz="0" w:space="0" w:color="auto"/>
      </w:divBdr>
    </w:div>
    <w:div w:id="643967685">
      <w:bodyDiv w:val="1"/>
      <w:marLeft w:val="0"/>
      <w:marRight w:val="0"/>
      <w:marTop w:val="0"/>
      <w:marBottom w:val="0"/>
      <w:divBdr>
        <w:top w:val="none" w:sz="0" w:space="0" w:color="auto"/>
        <w:left w:val="none" w:sz="0" w:space="0" w:color="auto"/>
        <w:bottom w:val="none" w:sz="0" w:space="0" w:color="auto"/>
        <w:right w:val="none" w:sz="0" w:space="0" w:color="auto"/>
      </w:divBdr>
      <w:divsChild>
        <w:div w:id="1064991784">
          <w:marLeft w:val="0"/>
          <w:marRight w:val="0"/>
          <w:marTop w:val="0"/>
          <w:marBottom w:val="0"/>
          <w:divBdr>
            <w:top w:val="none" w:sz="0" w:space="0" w:color="auto"/>
            <w:left w:val="none" w:sz="0" w:space="0" w:color="auto"/>
            <w:bottom w:val="none" w:sz="0" w:space="0" w:color="auto"/>
            <w:right w:val="none" w:sz="0" w:space="0" w:color="auto"/>
          </w:divBdr>
        </w:div>
      </w:divsChild>
    </w:div>
    <w:div w:id="656306723">
      <w:bodyDiv w:val="1"/>
      <w:marLeft w:val="0"/>
      <w:marRight w:val="0"/>
      <w:marTop w:val="0"/>
      <w:marBottom w:val="0"/>
      <w:divBdr>
        <w:top w:val="none" w:sz="0" w:space="0" w:color="auto"/>
        <w:left w:val="none" w:sz="0" w:space="0" w:color="auto"/>
        <w:bottom w:val="none" w:sz="0" w:space="0" w:color="auto"/>
        <w:right w:val="none" w:sz="0" w:space="0" w:color="auto"/>
      </w:divBdr>
    </w:div>
    <w:div w:id="740566920">
      <w:bodyDiv w:val="1"/>
      <w:marLeft w:val="0"/>
      <w:marRight w:val="0"/>
      <w:marTop w:val="0"/>
      <w:marBottom w:val="0"/>
      <w:divBdr>
        <w:top w:val="none" w:sz="0" w:space="0" w:color="auto"/>
        <w:left w:val="none" w:sz="0" w:space="0" w:color="auto"/>
        <w:bottom w:val="none" w:sz="0" w:space="0" w:color="auto"/>
        <w:right w:val="none" w:sz="0" w:space="0" w:color="auto"/>
      </w:divBdr>
      <w:divsChild>
        <w:div w:id="323508524">
          <w:marLeft w:val="0"/>
          <w:marRight w:val="0"/>
          <w:marTop w:val="0"/>
          <w:marBottom w:val="0"/>
          <w:divBdr>
            <w:top w:val="none" w:sz="0" w:space="0" w:color="auto"/>
            <w:left w:val="none" w:sz="0" w:space="0" w:color="auto"/>
            <w:bottom w:val="none" w:sz="0" w:space="0" w:color="auto"/>
            <w:right w:val="none" w:sz="0" w:space="0" w:color="auto"/>
          </w:divBdr>
        </w:div>
        <w:div w:id="390427258">
          <w:marLeft w:val="0"/>
          <w:marRight w:val="0"/>
          <w:marTop w:val="0"/>
          <w:marBottom w:val="0"/>
          <w:divBdr>
            <w:top w:val="none" w:sz="0" w:space="0" w:color="auto"/>
            <w:left w:val="none" w:sz="0" w:space="0" w:color="auto"/>
            <w:bottom w:val="none" w:sz="0" w:space="0" w:color="auto"/>
            <w:right w:val="none" w:sz="0" w:space="0" w:color="auto"/>
          </w:divBdr>
        </w:div>
        <w:div w:id="1491288016">
          <w:marLeft w:val="0"/>
          <w:marRight w:val="0"/>
          <w:marTop w:val="0"/>
          <w:marBottom w:val="0"/>
          <w:divBdr>
            <w:top w:val="none" w:sz="0" w:space="0" w:color="auto"/>
            <w:left w:val="none" w:sz="0" w:space="0" w:color="auto"/>
            <w:bottom w:val="none" w:sz="0" w:space="0" w:color="auto"/>
            <w:right w:val="none" w:sz="0" w:space="0" w:color="auto"/>
          </w:divBdr>
        </w:div>
      </w:divsChild>
    </w:div>
    <w:div w:id="819081165">
      <w:bodyDiv w:val="1"/>
      <w:marLeft w:val="0"/>
      <w:marRight w:val="0"/>
      <w:marTop w:val="0"/>
      <w:marBottom w:val="0"/>
      <w:divBdr>
        <w:top w:val="none" w:sz="0" w:space="0" w:color="auto"/>
        <w:left w:val="none" w:sz="0" w:space="0" w:color="auto"/>
        <w:bottom w:val="none" w:sz="0" w:space="0" w:color="auto"/>
        <w:right w:val="none" w:sz="0" w:space="0" w:color="auto"/>
      </w:divBdr>
      <w:divsChild>
        <w:div w:id="110325119">
          <w:marLeft w:val="0"/>
          <w:marRight w:val="0"/>
          <w:marTop w:val="0"/>
          <w:marBottom w:val="0"/>
          <w:divBdr>
            <w:top w:val="single" w:sz="18" w:space="6" w:color="E1E9EB"/>
            <w:left w:val="none" w:sz="0" w:space="0" w:color="auto"/>
            <w:bottom w:val="none" w:sz="0" w:space="0" w:color="auto"/>
            <w:right w:val="none" w:sz="0" w:space="0" w:color="auto"/>
          </w:divBdr>
        </w:div>
        <w:div w:id="969940999">
          <w:marLeft w:val="0"/>
          <w:marRight w:val="0"/>
          <w:marTop w:val="120"/>
          <w:marBottom w:val="0"/>
          <w:divBdr>
            <w:top w:val="none" w:sz="0" w:space="0" w:color="auto"/>
            <w:left w:val="none" w:sz="0" w:space="0" w:color="auto"/>
            <w:bottom w:val="none" w:sz="0" w:space="0" w:color="auto"/>
            <w:right w:val="none" w:sz="0" w:space="0" w:color="auto"/>
          </w:divBdr>
        </w:div>
      </w:divsChild>
    </w:div>
    <w:div w:id="819424995">
      <w:bodyDiv w:val="1"/>
      <w:marLeft w:val="0"/>
      <w:marRight w:val="0"/>
      <w:marTop w:val="0"/>
      <w:marBottom w:val="0"/>
      <w:divBdr>
        <w:top w:val="none" w:sz="0" w:space="0" w:color="auto"/>
        <w:left w:val="none" w:sz="0" w:space="0" w:color="auto"/>
        <w:bottom w:val="none" w:sz="0" w:space="0" w:color="auto"/>
        <w:right w:val="none" w:sz="0" w:space="0" w:color="auto"/>
      </w:divBdr>
      <w:divsChild>
        <w:div w:id="1199391114">
          <w:marLeft w:val="0"/>
          <w:marRight w:val="0"/>
          <w:marTop w:val="0"/>
          <w:marBottom w:val="0"/>
          <w:divBdr>
            <w:top w:val="none" w:sz="0" w:space="0" w:color="auto"/>
            <w:left w:val="none" w:sz="0" w:space="0" w:color="auto"/>
            <w:bottom w:val="none" w:sz="0" w:space="0" w:color="auto"/>
            <w:right w:val="none" w:sz="0" w:space="0" w:color="auto"/>
          </w:divBdr>
        </w:div>
        <w:div w:id="1905794636">
          <w:marLeft w:val="0"/>
          <w:marRight w:val="0"/>
          <w:marTop w:val="0"/>
          <w:marBottom w:val="0"/>
          <w:divBdr>
            <w:top w:val="none" w:sz="0" w:space="0" w:color="auto"/>
            <w:left w:val="none" w:sz="0" w:space="0" w:color="auto"/>
            <w:bottom w:val="none" w:sz="0" w:space="0" w:color="auto"/>
            <w:right w:val="none" w:sz="0" w:space="0" w:color="auto"/>
          </w:divBdr>
        </w:div>
        <w:div w:id="1360427487">
          <w:marLeft w:val="0"/>
          <w:marRight w:val="0"/>
          <w:marTop w:val="0"/>
          <w:marBottom w:val="0"/>
          <w:divBdr>
            <w:top w:val="none" w:sz="0" w:space="0" w:color="auto"/>
            <w:left w:val="none" w:sz="0" w:space="0" w:color="auto"/>
            <w:bottom w:val="none" w:sz="0" w:space="0" w:color="auto"/>
            <w:right w:val="none" w:sz="0" w:space="0" w:color="auto"/>
          </w:divBdr>
        </w:div>
        <w:div w:id="2144037990">
          <w:marLeft w:val="0"/>
          <w:marRight w:val="0"/>
          <w:marTop w:val="0"/>
          <w:marBottom w:val="0"/>
          <w:divBdr>
            <w:top w:val="none" w:sz="0" w:space="0" w:color="auto"/>
            <w:left w:val="none" w:sz="0" w:space="0" w:color="auto"/>
            <w:bottom w:val="none" w:sz="0" w:space="0" w:color="auto"/>
            <w:right w:val="none" w:sz="0" w:space="0" w:color="auto"/>
          </w:divBdr>
        </w:div>
      </w:divsChild>
    </w:div>
    <w:div w:id="881016292">
      <w:bodyDiv w:val="1"/>
      <w:marLeft w:val="0"/>
      <w:marRight w:val="0"/>
      <w:marTop w:val="0"/>
      <w:marBottom w:val="0"/>
      <w:divBdr>
        <w:top w:val="none" w:sz="0" w:space="0" w:color="auto"/>
        <w:left w:val="none" w:sz="0" w:space="0" w:color="auto"/>
        <w:bottom w:val="none" w:sz="0" w:space="0" w:color="auto"/>
        <w:right w:val="none" w:sz="0" w:space="0" w:color="auto"/>
      </w:divBdr>
      <w:divsChild>
        <w:div w:id="817266214">
          <w:marLeft w:val="0"/>
          <w:marRight w:val="0"/>
          <w:marTop w:val="0"/>
          <w:marBottom w:val="0"/>
          <w:divBdr>
            <w:top w:val="none" w:sz="0" w:space="0" w:color="auto"/>
            <w:left w:val="none" w:sz="0" w:space="0" w:color="auto"/>
            <w:bottom w:val="none" w:sz="0" w:space="0" w:color="auto"/>
            <w:right w:val="none" w:sz="0" w:space="0" w:color="auto"/>
          </w:divBdr>
        </w:div>
      </w:divsChild>
    </w:div>
    <w:div w:id="882134732">
      <w:bodyDiv w:val="1"/>
      <w:marLeft w:val="0"/>
      <w:marRight w:val="0"/>
      <w:marTop w:val="0"/>
      <w:marBottom w:val="0"/>
      <w:divBdr>
        <w:top w:val="none" w:sz="0" w:space="0" w:color="auto"/>
        <w:left w:val="none" w:sz="0" w:space="0" w:color="auto"/>
        <w:bottom w:val="none" w:sz="0" w:space="0" w:color="auto"/>
        <w:right w:val="none" w:sz="0" w:space="0" w:color="auto"/>
      </w:divBdr>
    </w:div>
    <w:div w:id="923605979">
      <w:bodyDiv w:val="1"/>
      <w:marLeft w:val="0"/>
      <w:marRight w:val="0"/>
      <w:marTop w:val="0"/>
      <w:marBottom w:val="0"/>
      <w:divBdr>
        <w:top w:val="none" w:sz="0" w:space="0" w:color="auto"/>
        <w:left w:val="none" w:sz="0" w:space="0" w:color="auto"/>
        <w:bottom w:val="none" w:sz="0" w:space="0" w:color="auto"/>
        <w:right w:val="none" w:sz="0" w:space="0" w:color="auto"/>
      </w:divBdr>
    </w:div>
    <w:div w:id="935946363">
      <w:bodyDiv w:val="1"/>
      <w:marLeft w:val="0"/>
      <w:marRight w:val="0"/>
      <w:marTop w:val="0"/>
      <w:marBottom w:val="0"/>
      <w:divBdr>
        <w:top w:val="none" w:sz="0" w:space="0" w:color="auto"/>
        <w:left w:val="none" w:sz="0" w:space="0" w:color="auto"/>
        <w:bottom w:val="none" w:sz="0" w:space="0" w:color="auto"/>
        <w:right w:val="none" w:sz="0" w:space="0" w:color="auto"/>
      </w:divBdr>
    </w:div>
    <w:div w:id="989822468">
      <w:bodyDiv w:val="1"/>
      <w:marLeft w:val="0"/>
      <w:marRight w:val="0"/>
      <w:marTop w:val="0"/>
      <w:marBottom w:val="0"/>
      <w:divBdr>
        <w:top w:val="none" w:sz="0" w:space="0" w:color="auto"/>
        <w:left w:val="none" w:sz="0" w:space="0" w:color="auto"/>
        <w:bottom w:val="none" w:sz="0" w:space="0" w:color="auto"/>
        <w:right w:val="none" w:sz="0" w:space="0" w:color="auto"/>
      </w:divBdr>
    </w:div>
    <w:div w:id="1025133953">
      <w:bodyDiv w:val="1"/>
      <w:marLeft w:val="0"/>
      <w:marRight w:val="0"/>
      <w:marTop w:val="0"/>
      <w:marBottom w:val="0"/>
      <w:divBdr>
        <w:top w:val="none" w:sz="0" w:space="0" w:color="auto"/>
        <w:left w:val="none" w:sz="0" w:space="0" w:color="auto"/>
        <w:bottom w:val="none" w:sz="0" w:space="0" w:color="auto"/>
        <w:right w:val="none" w:sz="0" w:space="0" w:color="auto"/>
      </w:divBdr>
      <w:divsChild>
        <w:div w:id="977076579">
          <w:marLeft w:val="0"/>
          <w:marRight w:val="0"/>
          <w:marTop w:val="0"/>
          <w:marBottom w:val="0"/>
          <w:divBdr>
            <w:top w:val="none" w:sz="0" w:space="0" w:color="auto"/>
            <w:left w:val="none" w:sz="0" w:space="0" w:color="auto"/>
            <w:bottom w:val="none" w:sz="0" w:space="0" w:color="auto"/>
            <w:right w:val="none" w:sz="0" w:space="0" w:color="auto"/>
          </w:divBdr>
        </w:div>
        <w:div w:id="1147670229">
          <w:marLeft w:val="0"/>
          <w:marRight w:val="0"/>
          <w:marTop w:val="0"/>
          <w:marBottom w:val="0"/>
          <w:divBdr>
            <w:top w:val="none" w:sz="0" w:space="0" w:color="auto"/>
            <w:left w:val="none" w:sz="0" w:space="0" w:color="auto"/>
            <w:bottom w:val="none" w:sz="0" w:space="0" w:color="auto"/>
            <w:right w:val="none" w:sz="0" w:space="0" w:color="auto"/>
          </w:divBdr>
        </w:div>
        <w:div w:id="506991228">
          <w:marLeft w:val="0"/>
          <w:marRight w:val="0"/>
          <w:marTop w:val="0"/>
          <w:marBottom w:val="0"/>
          <w:divBdr>
            <w:top w:val="none" w:sz="0" w:space="0" w:color="auto"/>
            <w:left w:val="none" w:sz="0" w:space="0" w:color="auto"/>
            <w:bottom w:val="none" w:sz="0" w:space="0" w:color="auto"/>
            <w:right w:val="none" w:sz="0" w:space="0" w:color="auto"/>
          </w:divBdr>
        </w:div>
      </w:divsChild>
    </w:div>
    <w:div w:id="1084298601">
      <w:bodyDiv w:val="1"/>
      <w:marLeft w:val="0"/>
      <w:marRight w:val="0"/>
      <w:marTop w:val="0"/>
      <w:marBottom w:val="0"/>
      <w:divBdr>
        <w:top w:val="none" w:sz="0" w:space="0" w:color="auto"/>
        <w:left w:val="none" w:sz="0" w:space="0" w:color="auto"/>
        <w:bottom w:val="none" w:sz="0" w:space="0" w:color="auto"/>
        <w:right w:val="none" w:sz="0" w:space="0" w:color="auto"/>
      </w:divBdr>
    </w:div>
    <w:div w:id="1101294490">
      <w:bodyDiv w:val="1"/>
      <w:marLeft w:val="0"/>
      <w:marRight w:val="0"/>
      <w:marTop w:val="0"/>
      <w:marBottom w:val="0"/>
      <w:divBdr>
        <w:top w:val="none" w:sz="0" w:space="0" w:color="auto"/>
        <w:left w:val="none" w:sz="0" w:space="0" w:color="auto"/>
        <w:bottom w:val="none" w:sz="0" w:space="0" w:color="auto"/>
        <w:right w:val="none" w:sz="0" w:space="0" w:color="auto"/>
      </w:divBdr>
    </w:div>
    <w:div w:id="1129861774">
      <w:bodyDiv w:val="1"/>
      <w:marLeft w:val="0"/>
      <w:marRight w:val="0"/>
      <w:marTop w:val="0"/>
      <w:marBottom w:val="0"/>
      <w:divBdr>
        <w:top w:val="none" w:sz="0" w:space="0" w:color="auto"/>
        <w:left w:val="none" w:sz="0" w:space="0" w:color="auto"/>
        <w:bottom w:val="none" w:sz="0" w:space="0" w:color="auto"/>
        <w:right w:val="none" w:sz="0" w:space="0" w:color="auto"/>
      </w:divBdr>
    </w:div>
    <w:div w:id="1133132128">
      <w:bodyDiv w:val="1"/>
      <w:marLeft w:val="0"/>
      <w:marRight w:val="0"/>
      <w:marTop w:val="0"/>
      <w:marBottom w:val="0"/>
      <w:divBdr>
        <w:top w:val="none" w:sz="0" w:space="0" w:color="auto"/>
        <w:left w:val="none" w:sz="0" w:space="0" w:color="auto"/>
        <w:bottom w:val="none" w:sz="0" w:space="0" w:color="auto"/>
        <w:right w:val="none" w:sz="0" w:space="0" w:color="auto"/>
      </w:divBdr>
      <w:divsChild>
        <w:div w:id="1225409449">
          <w:marLeft w:val="0"/>
          <w:marRight w:val="0"/>
          <w:marTop w:val="0"/>
          <w:marBottom w:val="0"/>
          <w:divBdr>
            <w:top w:val="none" w:sz="0" w:space="0" w:color="auto"/>
            <w:left w:val="none" w:sz="0" w:space="0" w:color="auto"/>
            <w:bottom w:val="none" w:sz="0" w:space="0" w:color="auto"/>
            <w:right w:val="none" w:sz="0" w:space="0" w:color="auto"/>
          </w:divBdr>
        </w:div>
      </w:divsChild>
    </w:div>
    <w:div w:id="1154763978">
      <w:bodyDiv w:val="1"/>
      <w:marLeft w:val="0"/>
      <w:marRight w:val="0"/>
      <w:marTop w:val="0"/>
      <w:marBottom w:val="0"/>
      <w:divBdr>
        <w:top w:val="none" w:sz="0" w:space="0" w:color="auto"/>
        <w:left w:val="none" w:sz="0" w:space="0" w:color="auto"/>
        <w:bottom w:val="none" w:sz="0" w:space="0" w:color="auto"/>
        <w:right w:val="none" w:sz="0" w:space="0" w:color="auto"/>
      </w:divBdr>
      <w:divsChild>
        <w:div w:id="844907491">
          <w:marLeft w:val="0"/>
          <w:marRight w:val="0"/>
          <w:marTop w:val="0"/>
          <w:marBottom w:val="0"/>
          <w:divBdr>
            <w:top w:val="none" w:sz="0" w:space="0" w:color="auto"/>
            <w:left w:val="none" w:sz="0" w:space="0" w:color="auto"/>
            <w:bottom w:val="none" w:sz="0" w:space="0" w:color="auto"/>
            <w:right w:val="none" w:sz="0" w:space="0" w:color="auto"/>
          </w:divBdr>
        </w:div>
        <w:div w:id="180434263">
          <w:marLeft w:val="0"/>
          <w:marRight w:val="0"/>
          <w:marTop w:val="0"/>
          <w:marBottom w:val="0"/>
          <w:divBdr>
            <w:top w:val="none" w:sz="0" w:space="0" w:color="auto"/>
            <w:left w:val="none" w:sz="0" w:space="0" w:color="auto"/>
            <w:bottom w:val="none" w:sz="0" w:space="0" w:color="auto"/>
            <w:right w:val="none" w:sz="0" w:space="0" w:color="auto"/>
          </w:divBdr>
        </w:div>
        <w:div w:id="1501695015">
          <w:marLeft w:val="0"/>
          <w:marRight w:val="0"/>
          <w:marTop w:val="0"/>
          <w:marBottom w:val="0"/>
          <w:divBdr>
            <w:top w:val="none" w:sz="0" w:space="0" w:color="auto"/>
            <w:left w:val="none" w:sz="0" w:space="0" w:color="auto"/>
            <w:bottom w:val="none" w:sz="0" w:space="0" w:color="auto"/>
            <w:right w:val="none" w:sz="0" w:space="0" w:color="auto"/>
          </w:divBdr>
        </w:div>
      </w:divsChild>
    </w:div>
    <w:div w:id="1159921686">
      <w:bodyDiv w:val="1"/>
      <w:marLeft w:val="0"/>
      <w:marRight w:val="0"/>
      <w:marTop w:val="0"/>
      <w:marBottom w:val="0"/>
      <w:divBdr>
        <w:top w:val="none" w:sz="0" w:space="0" w:color="auto"/>
        <w:left w:val="none" w:sz="0" w:space="0" w:color="auto"/>
        <w:bottom w:val="none" w:sz="0" w:space="0" w:color="auto"/>
        <w:right w:val="none" w:sz="0" w:space="0" w:color="auto"/>
      </w:divBdr>
    </w:div>
    <w:div w:id="1187794592">
      <w:bodyDiv w:val="1"/>
      <w:marLeft w:val="0"/>
      <w:marRight w:val="0"/>
      <w:marTop w:val="0"/>
      <w:marBottom w:val="0"/>
      <w:divBdr>
        <w:top w:val="none" w:sz="0" w:space="0" w:color="auto"/>
        <w:left w:val="none" w:sz="0" w:space="0" w:color="auto"/>
        <w:bottom w:val="none" w:sz="0" w:space="0" w:color="auto"/>
        <w:right w:val="none" w:sz="0" w:space="0" w:color="auto"/>
      </w:divBdr>
      <w:divsChild>
        <w:div w:id="482428407">
          <w:marLeft w:val="0"/>
          <w:marRight w:val="0"/>
          <w:marTop w:val="0"/>
          <w:marBottom w:val="0"/>
          <w:divBdr>
            <w:top w:val="none" w:sz="0" w:space="0" w:color="auto"/>
            <w:left w:val="none" w:sz="0" w:space="0" w:color="auto"/>
            <w:bottom w:val="none" w:sz="0" w:space="0" w:color="auto"/>
            <w:right w:val="none" w:sz="0" w:space="0" w:color="auto"/>
          </w:divBdr>
        </w:div>
        <w:div w:id="526218398">
          <w:marLeft w:val="0"/>
          <w:marRight w:val="0"/>
          <w:marTop w:val="0"/>
          <w:marBottom w:val="0"/>
          <w:divBdr>
            <w:top w:val="none" w:sz="0" w:space="0" w:color="auto"/>
            <w:left w:val="none" w:sz="0" w:space="0" w:color="auto"/>
            <w:bottom w:val="none" w:sz="0" w:space="0" w:color="auto"/>
            <w:right w:val="none" w:sz="0" w:space="0" w:color="auto"/>
          </w:divBdr>
        </w:div>
        <w:div w:id="1965112002">
          <w:marLeft w:val="0"/>
          <w:marRight w:val="0"/>
          <w:marTop w:val="0"/>
          <w:marBottom w:val="0"/>
          <w:divBdr>
            <w:top w:val="none" w:sz="0" w:space="0" w:color="auto"/>
            <w:left w:val="none" w:sz="0" w:space="0" w:color="auto"/>
            <w:bottom w:val="none" w:sz="0" w:space="0" w:color="auto"/>
            <w:right w:val="none" w:sz="0" w:space="0" w:color="auto"/>
          </w:divBdr>
        </w:div>
      </w:divsChild>
    </w:div>
    <w:div w:id="1190415624">
      <w:bodyDiv w:val="1"/>
      <w:marLeft w:val="0"/>
      <w:marRight w:val="0"/>
      <w:marTop w:val="0"/>
      <w:marBottom w:val="0"/>
      <w:divBdr>
        <w:top w:val="none" w:sz="0" w:space="0" w:color="auto"/>
        <w:left w:val="none" w:sz="0" w:space="0" w:color="auto"/>
        <w:bottom w:val="none" w:sz="0" w:space="0" w:color="auto"/>
        <w:right w:val="none" w:sz="0" w:space="0" w:color="auto"/>
      </w:divBdr>
      <w:divsChild>
        <w:div w:id="1564947888">
          <w:marLeft w:val="0"/>
          <w:marRight w:val="0"/>
          <w:marTop w:val="0"/>
          <w:marBottom w:val="0"/>
          <w:divBdr>
            <w:top w:val="none" w:sz="0" w:space="0" w:color="auto"/>
            <w:left w:val="none" w:sz="0" w:space="0" w:color="auto"/>
            <w:bottom w:val="none" w:sz="0" w:space="0" w:color="auto"/>
            <w:right w:val="none" w:sz="0" w:space="0" w:color="auto"/>
          </w:divBdr>
        </w:div>
      </w:divsChild>
    </w:div>
    <w:div w:id="1192694549">
      <w:bodyDiv w:val="1"/>
      <w:marLeft w:val="0"/>
      <w:marRight w:val="0"/>
      <w:marTop w:val="0"/>
      <w:marBottom w:val="0"/>
      <w:divBdr>
        <w:top w:val="none" w:sz="0" w:space="0" w:color="auto"/>
        <w:left w:val="none" w:sz="0" w:space="0" w:color="auto"/>
        <w:bottom w:val="none" w:sz="0" w:space="0" w:color="auto"/>
        <w:right w:val="none" w:sz="0" w:space="0" w:color="auto"/>
      </w:divBdr>
    </w:div>
    <w:div w:id="1217817276">
      <w:bodyDiv w:val="1"/>
      <w:marLeft w:val="0"/>
      <w:marRight w:val="0"/>
      <w:marTop w:val="0"/>
      <w:marBottom w:val="0"/>
      <w:divBdr>
        <w:top w:val="none" w:sz="0" w:space="0" w:color="auto"/>
        <w:left w:val="none" w:sz="0" w:space="0" w:color="auto"/>
        <w:bottom w:val="none" w:sz="0" w:space="0" w:color="auto"/>
        <w:right w:val="none" w:sz="0" w:space="0" w:color="auto"/>
      </w:divBdr>
      <w:divsChild>
        <w:div w:id="1462841430">
          <w:marLeft w:val="0"/>
          <w:marRight w:val="0"/>
          <w:marTop w:val="0"/>
          <w:marBottom w:val="0"/>
          <w:divBdr>
            <w:top w:val="none" w:sz="0" w:space="0" w:color="auto"/>
            <w:left w:val="none" w:sz="0" w:space="0" w:color="auto"/>
            <w:bottom w:val="none" w:sz="0" w:space="0" w:color="auto"/>
            <w:right w:val="none" w:sz="0" w:space="0" w:color="auto"/>
          </w:divBdr>
        </w:div>
        <w:div w:id="1509905487">
          <w:marLeft w:val="0"/>
          <w:marRight w:val="0"/>
          <w:marTop w:val="0"/>
          <w:marBottom w:val="0"/>
          <w:divBdr>
            <w:top w:val="none" w:sz="0" w:space="0" w:color="auto"/>
            <w:left w:val="none" w:sz="0" w:space="0" w:color="auto"/>
            <w:bottom w:val="none" w:sz="0" w:space="0" w:color="auto"/>
            <w:right w:val="none" w:sz="0" w:space="0" w:color="auto"/>
          </w:divBdr>
        </w:div>
        <w:div w:id="2108622039">
          <w:marLeft w:val="0"/>
          <w:marRight w:val="0"/>
          <w:marTop w:val="0"/>
          <w:marBottom w:val="0"/>
          <w:divBdr>
            <w:top w:val="none" w:sz="0" w:space="0" w:color="auto"/>
            <w:left w:val="none" w:sz="0" w:space="0" w:color="auto"/>
            <w:bottom w:val="none" w:sz="0" w:space="0" w:color="auto"/>
            <w:right w:val="none" w:sz="0" w:space="0" w:color="auto"/>
          </w:divBdr>
        </w:div>
      </w:divsChild>
    </w:div>
    <w:div w:id="1263225777">
      <w:bodyDiv w:val="1"/>
      <w:marLeft w:val="0"/>
      <w:marRight w:val="0"/>
      <w:marTop w:val="0"/>
      <w:marBottom w:val="0"/>
      <w:divBdr>
        <w:top w:val="none" w:sz="0" w:space="0" w:color="auto"/>
        <w:left w:val="none" w:sz="0" w:space="0" w:color="auto"/>
        <w:bottom w:val="none" w:sz="0" w:space="0" w:color="auto"/>
        <w:right w:val="none" w:sz="0" w:space="0" w:color="auto"/>
      </w:divBdr>
    </w:div>
    <w:div w:id="1275358465">
      <w:bodyDiv w:val="1"/>
      <w:marLeft w:val="0"/>
      <w:marRight w:val="0"/>
      <w:marTop w:val="0"/>
      <w:marBottom w:val="0"/>
      <w:divBdr>
        <w:top w:val="none" w:sz="0" w:space="0" w:color="auto"/>
        <w:left w:val="none" w:sz="0" w:space="0" w:color="auto"/>
        <w:bottom w:val="none" w:sz="0" w:space="0" w:color="auto"/>
        <w:right w:val="none" w:sz="0" w:space="0" w:color="auto"/>
      </w:divBdr>
    </w:div>
    <w:div w:id="1322733359">
      <w:bodyDiv w:val="1"/>
      <w:marLeft w:val="0"/>
      <w:marRight w:val="0"/>
      <w:marTop w:val="0"/>
      <w:marBottom w:val="0"/>
      <w:divBdr>
        <w:top w:val="none" w:sz="0" w:space="0" w:color="auto"/>
        <w:left w:val="none" w:sz="0" w:space="0" w:color="auto"/>
        <w:bottom w:val="none" w:sz="0" w:space="0" w:color="auto"/>
        <w:right w:val="none" w:sz="0" w:space="0" w:color="auto"/>
      </w:divBdr>
    </w:div>
    <w:div w:id="1327857134">
      <w:bodyDiv w:val="1"/>
      <w:marLeft w:val="0"/>
      <w:marRight w:val="0"/>
      <w:marTop w:val="0"/>
      <w:marBottom w:val="0"/>
      <w:divBdr>
        <w:top w:val="none" w:sz="0" w:space="0" w:color="auto"/>
        <w:left w:val="none" w:sz="0" w:space="0" w:color="auto"/>
        <w:bottom w:val="none" w:sz="0" w:space="0" w:color="auto"/>
        <w:right w:val="none" w:sz="0" w:space="0" w:color="auto"/>
      </w:divBdr>
    </w:div>
    <w:div w:id="1405226800">
      <w:bodyDiv w:val="1"/>
      <w:marLeft w:val="0"/>
      <w:marRight w:val="0"/>
      <w:marTop w:val="0"/>
      <w:marBottom w:val="0"/>
      <w:divBdr>
        <w:top w:val="none" w:sz="0" w:space="0" w:color="auto"/>
        <w:left w:val="none" w:sz="0" w:space="0" w:color="auto"/>
        <w:bottom w:val="none" w:sz="0" w:space="0" w:color="auto"/>
        <w:right w:val="none" w:sz="0" w:space="0" w:color="auto"/>
      </w:divBdr>
      <w:divsChild>
        <w:div w:id="1561089324">
          <w:marLeft w:val="0"/>
          <w:marRight w:val="0"/>
          <w:marTop w:val="0"/>
          <w:marBottom w:val="0"/>
          <w:divBdr>
            <w:top w:val="none" w:sz="0" w:space="0" w:color="auto"/>
            <w:left w:val="none" w:sz="0" w:space="0" w:color="auto"/>
            <w:bottom w:val="none" w:sz="0" w:space="0" w:color="auto"/>
            <w:right w:val="none" w:sz="0" w:space="0" w:color="auto"/>
          </w:divBdr>
        </w:div>
        <w:div w:id="257106920">
          <w:marLeft w:val="0"/>
          <w:marRight w:val="0"/>
          <w:marTop w:val="0"/>
          <w:marBottom w:val="0"/>
          <w:divBdr>
            <w:top w:val="none" w:sz="0" w:space="0" w:color="auto"/>
            <w:left w:val="none" w:sz="0" w:space="0" w:color="auto"/>
            <w:bottom w:val="none" w:sz="0" w:space="0" w:color="auto"/>
            <w:right w:val="none" w:sz="0" w:space="0" w:color="auto"/>
          </w:divBdr>
        </w:div>
        <w:div w:id="112092735">
          <w:marLeft w:val="0"/>
          <w:marRight w:val="0"/>
          <w:marTop w:val="0"/>
          <w:marBottom w:val="0"/>
          <w:divBdr>
            <w:top w:val="none" w:sz="0" w:space="0" w:color="auto"/>
            <w:left w:val="none" w:sz="0" w:space="0" w:color="auto"/>
            <w:bottom w:val="none" w:sz="0" w:space="0" w:color="auto"/>
            <w:right w:val="none" w:sz="0" w:space="0" w:color="auto"/>
          </w:divBdr>
        </w:div>
        <w:div w:id="500703473">
          <w:marLeft w:val="0"/>
          <w:marRight w:val="0"/>
          <w:marTop w:val="0"/>
          <w:marBottom w:val="0"/>
          <w:divBdr>
            <w:top w:val="none" w:sz="0" w:space="0" w:color="auto"/>
            <w:left w:val="none" w:sz="0" w:space="0" w:color="auto"/>
            <w:bottom w:val="none" w:sz="0" w:space="0" w:color="auto"/>
            <w:right w:val="none" w:sz="0" w:space="0" w:color="auto"/>
          </w:divBdr>
        </w:div>
      </w:divsChild>
    </w:div>
    <w:div w:id="1418088641">
      <w:bodyDiv w:val="1"/>
      <w:marLeft w:val="0"/>
      <w:marRight w:val="0"/>
      <w:marTop w:val="0"/>
      <w:marBottom w:val="0"/>
      <w:divBdr>
        <w:top w:val="none" w:sz="0" w:space="0" w:color="auto"/>
        <w:left w:val="none" w:sz="0" w:space="0" w:color="auto"/>
        <w:bottom w:val="none" w:sz="0" w:space="0" w:color="auto"/>
        <w:right w:val="none" w:sz="0" w:space="0" w:color="auto"/>
      </w:divBdr>
      <w:divsChild>
        <w:div w:id="1175805358">
          <w:marLeft w:val="0"/>
          <w:marRight w:val="0"/>
          <w:marTop w:val="0"/>
          <w:marBottom w:val="0"/>
          <w:divBdr>
            <w:top w:val="none" w:sz="0" w:space="0" w:color="auto"/>
            <w:left w:val="none" w:sz="0" w:space="0" w:color="auto"/>
            <w:bottom w:val="none" w:sz="0" w:space="0" w:color="auto"/>
            <w:right w:val="none" w:sz="0" w:space="0" w:color="auto"/>
          </w:divBdr>
        </w:div>
        <w:div w:id="2063626531">
          <w:marLeft w:val="0"/>
          <w:marRight w:val="0"/>
          <w:marTop w:val="0"/>
          <w:marBottom w:val="0"/>
          <w:divBdr>
            <w:top w:val="none" w:sz="0" w:space="0" w:color="auto"/>
            <w:left w:val="none" w:sz="0" w:space="0" w:color="auto"/>
            <w:bottom w:val="none" w:sz="0" w:space="0" w:color="auto"/>
            <w:right w:val="none" w:sz="0" w:space="0" w:color="auto"/>
          </w:divBdr>
        </w:div>
        <w:div w:id="2014868240">
          <w:marLeft w:val="0"/>
          <w:marRight w:val="0"/>
          <w:marTop w:val="0"/>
          <w:marBottom w:val="0"/>
          <w:divBdr>
            <w:top w:val="none" w:sz="0" w:space="0" w:color="auto"/>
            <w:left w:val="none" w:sz="0" w:space="0" w:color="auto"/>
            <w:bottom w:val="none" w:sz="0" w:space="0" w:color="auto"/>
            <w:right w:val="none" w:sz="0" w:space="0" w:color="auto"/>
          </w:divBdr>
        </w:div>
      </w:divsChild>
    </w:div>
    <w:div w:id="1424181323">
      <w:bodyDiv w:val="1"/>
      <w:marLeft w:val="0"/>
      <w:marRight w:val="0"/>
      <w:marTop w:val="0"/>
      <w:marBottom w:val="0"/>
      <w:divBdr>
        <w:top w:val="none" w:sz="0" w:space="0" w:color="auto"/>
        <w:left w:val="none" w:sz="0" w:space="0" w:color="auto"/>
        <w:bottom w:val="none" w:sz="0" w:space="0" w:color="auto"/>
        <w:right w:val="none" w:sz="0" w:space="0" w:color="auto"/>
      </w:divBdr>
      <w:divsChild>
        <w:div w:id="1311472815">
          <w:marLeft w:val="0"/>
          <w:marRight w:val="0"/>
          <w:marTop w:val="240"/>
          <w:marBottom w:val="0"/>
          <w:divBdr>
            <w:top w:val="none" w:sz="0" w:space="0" w:color="auto"/>
            <w:left w:val="none" w:sz="0" w:space="0" w:color="auto"/>
            <w:bottom w:val="none" w:sz="0" w:space="0" w:color="auto"/>
            <w:right w:val="none" w:sz="0" w:space="0" w:color="auto"/>
          </w:divBdr>
        </w:div>
        <w:div w:id="1645154831">
          <w:marLeft w:val="0"/>
          <w:marRight w:val="0"/>
          <w:marTop w:val="0"/>
          <w:marBottom w:val="0"/>
          <w:divBdr>
            <w:top w:val="none" w:sz="0" w:space="0" w:color="auto"/>
            <w:left w:val="none" w:sz="0" w:space="0" w:color="auto"/>
            <w:bottom w:val="none" w:sz="0" w:space="0" w:color="auto"/>
            <w:right w:val="none" w:sz="0" w:space="0" w:color="auto"/>
          </w:divBdr>
        </w:div>
      </w:divsChild>
    </w:div>
    <w:div w:id="1425029620">
      <w:bodyDiv w:val="1"/>
      <w:marLeft w:val="0"/>
      <w:marRight w:val="0"/>
      <w:marTop w:val="0"/>
      <w:marBottom w:val="0"/>
      <w:divBdr>
        <w:top w:val="none" w:sz="0" w:space="0" w:color="auto"/>
        <w:left w:val="none" w:sz="0" w:space="0" w:color="auto"/>
        <w:bottom w:val="none" w:sz="0" w:space="0" w:color="auto"/>
        <w:right w:val="none" w:sz="0" w:space="0" w:color="auto"/>
      </w:divBdr>
      <w:divsChild>
        <w:div w:id="919565549">
          <w:marLeft w:val="0"/>
          <w:marRight w:val="0"/>
          <w:marTop w:val="0"/>
          <w:marBottom w:val="0"/>
          <w:divBdr>
            <w:top w:val="none" w:sz="0" w:space="0" w:color="auto"/>
            <w:left w:val="none" w:sz="0" w:space="0" w:color="auto"/>
            <w:bottom w:val="none" w:sz="0" w:space="0" w:color="auto"/>
            <w:right w:val="none" w:sz="0" w:space="0" w:color="auto"/>
          </w:divBdr>
        </w:div>
      </w:divsChild>
    </w:div>
    <w:div w:id="1428042984">
      <w:bodyDiv w:val="1"/>
      <w:marLeft w:val="0"/>
      <w:marRight w:val="0"/>
      <w:marTop w:val="0"/>
      <w:marBottom w:val="0"/>
      <w:divBdr>
        <w:top w:val="none" w:sz="0" w:space="0" w:color="auto"/>
        <w:left w:val="none" w:sz="0" w:space="0" w:color="auto"/>
        <w:bottom w:val="none" w:sz="0" w:space="0" w:color="auto"/>
        <w:right w:val="none" w:sz="0" w:space="0" w:color="auto"/>
      </w:divBdr>
    </w:div>
    <w:div w:id="1487355240">
      <w:bodyDiv w:val="1"/>
      <w:marLeft w:val="0"/>
      <w:marRight w:val="0"/>
      <w:marTop w:val="0"/>
      <w:marBottom w:val="0"/>
      <w:divBdr>
        <w:top w:val="none" w:sz="0" w:space="0" w:color="auto"/>
        <w:left w:val="none" w:sz="0" w:space="0" w:color="auto"/>
        <w:bottom w:val="none" w:sz="0" w:space="0" w:color="auto"/>
        <w:right w:val="none" w:sz="0" w:space="0" w:color="auto"/>
      </w:divBdr>
      <w:divsChild>
        <w:div w:id="1514807664">
          <w:marLeft w:val="0"/>
          <w:marRight w:val="0"/>
          <w:marTop w:val="0"/>
          <w:marBottom w:val="0"/>
          <w:divBdr>
            <w:top w:val="none" w:sz="0" w:space="0" w:color="auto"/>
            <w:left w:val="none" w:sz="0" w:space="0" w:color="auto"/>
            <w:bottom w:val="none" w:sz="0" w:space="0" w:color="auto"/>
            <w:right w:val="none" w:sz="0" w:space="0" w:color="auto"/>
          </w:divBdr>
        </w:div>
      </w:divsChild>
    </w:div>
    <w:div w:id="1491092845">
      <w:bodyDiv w:val="1"/>
      <w:marLeft w:val="0"/>
      <w:marRight w:val="0"/>
      <w:marTop w:val="0"/>
      <w:marBottom w:val="0"/>
      <w:divBdr>
        <w:top w:val="none" w:sz="0" w:space="0" w:color="auto"/>
        <w:left w:val="none" w:sz="0" w:space="0" w:color="auto"/>
        <w:bottom w:val="none" w:sz="0" w:space="0" w:color="auto"/>
        <w:right w:val="none" w:sz="0" w:space="0" w:color="auto"/>
      </w:divBdr>
    </w:div>
    <w:div w:id="1521432152">
      <w:bodyDiv w:val="1"/>
      <w:marLeft w:val="0"/>
      <w:marRight w:val="0"/>
      <w:marTop w:val="0"/>
      <w:marBottom w:val="0"/>
      <w:divBdr>
        <w:top w:val="none" w:sz="0" w:space="0" w:color="auto"/>
        <w:left w:val="none" w:sz="0" w:space="0" w:color="auto"/>
        <w:bottom w:val="none" w:sz="0" w:space="0" w:color="auto"/>
        <w:right w:val="none" w:sz="0" w:space="0" w:color="auto"/>
      </w:divBdr>
      <w:divsChild>
        <w:div w:id="1103452549">
          <w:marLeft w:val="0"/>
          <w:marRight w:val="0"/>
          <w:marTop w:val="0"/>
          <w:marBottom w:val="0"/>
          <w:divBdr>
            <w:top w:val="none" w:sz="0" w:space="0" w:color="auto"/>
            <w:left w:val="none" w:sz="0" w:space="0" w:color="auto"/>
            <w:bottom w:val="none" w:sz="0" w:space="0" w:color="auto"/>
            <w:right w:val="none" w:sz="0" w:space="0" w:color="auto"/>
          </w:divBdr>
          <w:divsChild>
            <w:div w:id="975644386">
              <w:marLeft w:val="0"/>
              <w:marRight w:val="0"/>
              <w:marTop w:val="0"/>
              <w:marBottom w:val="0"/>
              <w:divBdr>
                <w:top w:val="none" w:sz="0" w:space="0" w:color="auto"/>
                <w:left w:val="none" w:sz="0" w:space="0" w:color="auto"/>
                <w:bottom w:val="none" w:sz="0" w:space="0" w:color="auto"/>
                <w:right w:val="none" w:sz="0" w:space="0" w:color="auto"/>
              </w:divBdr>
              <w:divsChild>
                <w:div w:id="1500732109">
                  <w:marLeft w:val="0"/>
                  <w:marRight w:val="0"/>
                  <w:marTop w:val="0"/>
                  <w:marBottom w:val="0"/>
                  <w:divBdr>
                    <w:top w:val="none" w:sz="0" w:space="0" w:color="auto"/>
                    <w:left w:val="none" w:sz="0" w:space="0" w:color="auto"/>
                    <w:bottom w:val="none" w:sz="0" w:space="0" w:color="auto"/>
                    <w:right w:val="none" w:sz="0" w:space="0" w:color="auto"/>
                  </w:divBdr>
                  <w:divsChild>
                    <w:div w:id="1691222836">
                      <w:marLeft w:val="45"/>
                      <w:marRight w:val="45"/>
                      <w:marTop w:val="0"/>
                      <w:marBottom w:val="0"/>
                      <w:divBdr>
                        <w:top w:val="none" w:sz="0" w:space="0" w:color="auto"/>
                        <w:left w:val="none" w:sz="0" w:space="0" w:color="auto"/>
                        <w:bottom w:val="none" w:sz="0" w:space="0" w:color="auto"/>
                        <w:right w:val="none" w:sz="0" w:space="0" w:color="auto"/>
                      </w:divBdr>
                      <w:divsChild>
                        <w:div w:id="20195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000874">
      <w:bodyDiv w:val="1"/>
      <w:marLeft w:val="0"/>
      <w:marRight w:val="0"/>
      <w:marTop w:val="0"/>
      <w:marBottom w:val="0"/>
      <w:divBdr>
        <w:top w:val="none" w:sz="0" w:space="0" w:color="auto"/>
        <w:left w:val="none" w:sz="0" w:space="0" w:color="auto"/>
        <w:bottom w:val="none" w:sz="0" w:space="0" w:color="auto"/>
        <w:right w:val="none" w:sz="0" w:space="0" w:color="auto"/>
      </w:divBdr>
      <w:divsChild>
        <w:div w:id="591084251">
          <w:marLeft w:val="0"/>
          <w:marRight w:val="0"/>
          <w:marTop w:val="0"/>
          <w:marBottom w:val="0"/>
          <w:divBdr>
            <w:top w:val="none" w:sz="0" w:space="0" w:color="auto"/>
            <w:left w:val="none" w:sz="0" w:space="0" w:color="auto"/>
            <w:bottom w:val="none" w:sz="0" w:space="0" w:color="auto"/>
            <w:right w:val="none" w:sz="0" w:space="0" w:color="auto"/>
          </w:divBdr>
        </w:div>
        <w:div w:id="160122759">
          <w:marLeft w:val="0"/>
          <w:marRight w:val="0"/>
          <w:marTop w:val="0"/>
          <w:marBottom w:val="0"/>
          <w:divBdr>
            <w:top w:val="none" w:sz="0" w:space="0" w:color="auto"/>
            <w:left w:val="none" w:sz="0" w:space="0" w:color="auto"/>
            <w:bottom w:val="none" w:sz="0" w:space="0" w:color="auto"/>
            <w:right w:val="none" w:sz="0" w:space="0" w:color="auto"/>
          </w:divBdr>
        </w:div>
        <w:div w:id="360866638">
          <w:marLeft w:val="0"/>
          <w:marRight w:val="0"/>
          <w:marTop w:val="0"/>
          <w:marBottom w:val="0"/>
          <w:divBdr>
            <w:top w:val="none" w:sz="0" w:space="0" w:color="auto"/>
            <w:left w:val="none" w:sz="0" w:space="0" w:color="auto"/>
            <w:bottom w:val="none" w:sz="0" w:space="0" w:color="auto"/>
            <w:right w:val="none" w:sz="0" w:space="0" w:color="auto"/>
          </w:divBdr>
        </w:div>
      </w:divsChild>
    </w:div>
    <w:div w:id="1583951489">
      <w:bodyDiv w:val="1"/>
      <w:marLeft w:val="0"/>
      <w:marRight w:val="0"/>
      <w:marTop w:val="0"/>
      <w:marBottom w:val="0"/>
      <w:divBdr>
        <w:top w:val="none" w:sz="0" w:space="0" w:color="auto"/>
        <w:left w:val="none" w:sz="0" w:space="0" w:color="auto"/>
        <w:bottom w:val="none" w:sz="0" w:space="0" w:color="auto"/>
        <w:right w:val="none" w:sz="0" w:space="0" w:color="auto"/>
      </w:divBdr>
    </w:div>
    <w:div w:id="1600020229">
      <w:bodyDiv w:val="1"/>
      <w:marLeft w:val="0"/>
      <w:marRight w:val="0"/>
      <w:marTop w:val="0"/>
      <w:marBottom w:val="0"/>
      <w:divBdr>
        <w:top w:val="none" w:sz="0" w:space="0" w:color="auto"/>
        <w:left w:val="none" w:sz="0" w:space="0" w:color="auto"/>
        <w:bottom w:val="none" w:sz="0" w:space="0" w:color="auto"/>
        <w:right w:val="none" w:sz="0" w:space="0" w:color="auto"/>
      </w:divBdr>
      <w:divsChild>
        <w:div w:id="450133240">
          <w:marLeft w:val="0"/>
          <w:marRight w:val="0"/>
          <w:marTop w:val="0"/>
          <w:marBottom w:val="0"/>
          <w:divBdr>
            <w:top w:val="none" w:sz="0" w:space="0" w:color="auto"/>
            <w:left w:val="none" w:sz="0" w:space="0" w:color="auto"/>
            <w:bottom w:val="none" w:sz="0" w:space="0" w:color="auto"/>
            <w:right w:val="none" w:sz="0" w:space="0" w:color="auto"/>
          </w:divBdr>
        </w:div>
      </w:divsChild>
    </w:div>
    <w:div w:id="1623799828">
      <w:bodyDiv w:val="1"/>
      <w:marLeft w:val="0"/>
      <w:marRight w:val="0"/>
      <w:marTop w:val="0"/>
      <w:marBottom w:val="0"/>
      <w:divBdr>
        <w:top w:val="none" w:sz="0" w:space="0" w:color="auto"/>
        <w:left w:val="none" w:sz="0" w:space="0" w:color="auto"/>
        <w:bottom w:val="none" w:sz="0" w:space="0" w:color="auto"/>
        <w:right w:val="none" w:sz="0" w:space="0" w:color="auto"/>
      </w:divBdr>
      <w:divsChild>
        <w:div w:id="881019961">
          <w:marLeft w:val="0"/>
          <w:marRight w:val="0"/>
          <w:marTop w:val="0"/>
          <w:marBottom w:val="0"/>
          <w:divBdr>
            <w:top w:val="single" w:sz="18" w:space="6" w:color="E1E9EB"/>
            <w:left w:val="none" w:sz="0" w:space="0" w:color="auto"/>
            <w:bottom w:val="none" w:sz="0" w:space="0" w:color="auto"/>
            <w:right w:val="none" w:sz="0" w:space="0" w:color="auto"/>
          </w:divBdr>
        </w:div>
        <w:div w:id="619334500">
          <w:marLeft w:val="0"/>
          <w:marRight w:val="0"/>
          <w:marTop w:val="120"/>
          <w:marBottom w:val="0"/>
          <w:divBdr>
            <w:top w:val="none" w:sz="0" w:space="0" w:color="auto"/>
            <w:left w:val="none" w:sz="0" w:space="0" w:color="auto"/>
            <w:bottom w:val="none" w:sz="0" w:space="0" w:color="auto"/>
            <w:right w:val="none" w:sz="0" w:space="0" w:color="auto"/>
          </w:divBdr>
        </w:div>
      </w:divsChild>
    </w:div>
    <w:div w:id="1672638763">
      <w:bodyDiv w:val="1"/>
      <w:marLeft w:val="0"/>
      <w:marRight w:val="0"/>
      <w:marTop w:val="0"/>
      <w:marBottom w:val="0"/>
      <w:divBdr>
        <w:top w:val="none" w:sz="0" w:space="0" w:color="auto"/>
        <w:left w:val="none" w:sz="0" w:space="0" w:color="auto"/>
        <w:bottom w:val="none" w:sz="0" w:space="0" w:color="auto"/>
        <w:right w:val="none" w:sz="0" w:space="0" w:color="auto"/>
      </w:divBdr>
      <w:divsChild>
        <w:div w:id="119764548">
          <w:marLeft w:val="0"/>
          <w:marRight w:val="0"/>
          <w:marTop w:val="0"/>
          <w:marBottom w:val="0"/>
          <w:divBdr>
            <w:top w:val="none" w:sz="0" w:space="0" w:color="auto"/>
            <w:left w:val="none" w:sz="0" w:space="0" w:color="auto"/>
            <w:bottom w:val="none" w:sz="0" w:space="0" w:color="auto"/>
            <w:right w:val="none" w:sz="0" w:space="0" w:color="auto"/>
          </w:divBdr>
        </w:div>
        <w:div w:id="863057467">
          <w:marLeft w:val="0"/>
          <w:marRight w:val="0"/>
          <w:marTop w:val="0"/>
          <w:marBottom w:val="0"/>
          <w:divBdr>
            <w:top w:val="none" w:sz="0" w:space="0" w:color="auto"/>
            <w:left w:val="none" w:sz="0" w:space="0" w:color="auto"/>
            <w:bottom w:val="none" w:sz="0" w:space="0" w:color="auto"/>
            <w:right w:val="none" w:sz="0" w:space="0" w:color="auto"/>
          </w:divBdr>
        </w:div>
        <w:div w:id="501161823">
          <w:marLeft w:val="0"/>
          <w:marRight w:val="0"/>
          <w:marTop w:val="0"/>
          <w:marBottom w:val="0"/>
          <w:divBdr>
            <w:top w:val="none" w:sz="0" w:space="0" w:color="auto"/>
            <w:left w:val="none" w:sz="0" w:space="0" w:color="auto"/>
            <w:bottom w:val="none" w:sz="0" w:space="0" w:color="auto"/>
            <w:right w:val="none" w:sz="0" w:space="0" w:color="auto"/>
          </w:divBdr>
        </w:div>
        <w:div w:id="135606008">
          <w:marLeft w:val="0"/>
          <w:marRight w:val="0"/>
          <w:marTop w:val="0"/>
          <w:marBottom w:val="0"/>
          <w:divBdr>
            <w:top w:val="none" w:sz="0" w:space="0" w:color="auto"/>
            <w:left w:val="none" w:sz="0" w:space="0" w:color="auto"/>
            <w:bottom w:val="none" w:sz="0" w:space="0" w:color="auto"/>
            <w:right w:val="none" w:sz="0" w:space="0" w:color="auto"/>
          </w:divBdr>
        </w:div>
      </w:divsChild>
    </w:div>
    <w:div w:id="1728726062">
      <w:bodyDiv w:val="1"/>
      <w:marLeft w:val="0"/>
      <w:marRight w:val="0"/>
      <w:marTop w:val="0"/>
      <w:marBottom w:val="0"/>
      <w:divBdr>
        <w:top w:val="none" w:sz="0" w:space="0" w:color="auto"/>
        <w:left w:val="none" w:sz="0" w:space="0" w:color="auto"/>
        <w:bottom w:val="none" w:sz="0" w:space="0" w:color="auto"/>
        <w:right w:val="none" w:sz="0" w:space="0" w:color="auto"/>
      </w:divBdr>
      <w:divsChild>
        <w:div w:id="1055740838">
          <w:marLeft w:val="0"/>
          <w:marRight w:val="0"/>
          <w:marTop w:val="0"/>
          <w:marBottom w:val="0"/>
          <w:divBdr>
            <w:top w:val="none" w:sz="0" w:space="0" w:color="auto"/>
            <w:left w:val="none" w:sz="0" w:space="0" w:color="auto"/>
            <w:bottom w:val="none" w:sz="0" w:space="0" w:color="auto"/>
            <w:right w:val="none" w:sz="0" w:space="0" w:color="auto"/>
          </w:divBdr>
        </w:div>
        <w:div w:id="896018141">
          <w:marLeft w:val="0"/>
          <w:marRight w:val="0"/>
          <w:marTop w:val="0"/>
          <w:marBottom w:val="0"/>
          <w:divBdr>
            <w:top w:val="none" w:sz="0" w:space="0" w:color="auto"/>
            <w:left w:val="none" w:sz="0" w:space="0" w:color="auto"/>
            <w:bottom w:val="none" w:sz="0" w:space="0" w:color="auto"/>
            <w:right w:val="none" w:sz="0" w:space="0" w:color="auto"/>
          </w:divBdr>
        </w:div>
        <w:div w:id="1979459766">
          <w:marLeft w:val="0"/>
          <w:marRight w:val="0"/>
          <w:marTop w:val="0"/>
          <w:marBottom w:val="0"/>
          <w:divBdr>
            <w:top w:val="none" w:sz="0" w:space="0" w:color="auto"/>
            <w:left w:val="none" w:sz="0" w:space="0" w:color="auto"/>
            <w:bottom w:val="none" w:sz="0" w:space="0" w:color="auto"/>
            <w:right w:val="none" w:sz="0" w:space="0" w:color="auto"/>
          </w:divBdr>
        </w:div>
      </w:divsChild>
    </w:div>
    <w:div w:id="1770005299">
      <w:bodyDiv w:val="1"/>
      <w:marLeft w:val="0"/>
      <w:marRight w:val="0"/>
      <w:marTop w:val="0"/>
      <w:marBottom w:val="0"/>
      <w:divBdr>
        <w:top w:val="none" w:sz="0" w:space="0" w:color="auto"/>
        <w:left w:val="none" w:sz="0" w:space="0" w:color="auto"/>
        <w:bottom w:val="none" w:sz="0" w:space="0" w:color="auto"/>
        <w:right w:val="none" w:sz="0" w:space="0" w:color="auto"/>
      </w:divBdr>
    </w:div>
    <w:div w:id="1814255061">
      <w:bodyDiv w:val="1"/>
      <w:marLeft w:val="0"/>
      <w:marRight w:val="0"/>
      <w:marTop w:val="0"/>
      <w:marBottom w:val="0"/>
      <w:divBdr>
        <w:top w:val="none" w:sz="0" w:space="0" w:color="auto"/>
        <w:left w:val="none" w:sz="0" w:space="0" w:color="auto"/>
        <w:bottom w:val="none" w:sz="0" w:space="0" w:color="auto"/>
        <w:right w:val="none" w:sz="0" w:space="0" w:color="auto"/>
      </w:divBdr>
      <w:divsChild>
        <w:div w:id="1236087882">
          <w:marLeft w:val="0"/>
          <w:marRight w:val="0"/>
          <w:marTop w:val="0"/>
          <w:marBottom w:val="0"/>
          <w:divBdr>
            <w:top w:val="none" w:sz="0" w:space="0" w:color="auto"/>
            <w:left w:val="none" w:sz="0" w:space="0" w:color="auto"/>
            <w:bottom w:val="none" w:sz="0" w:space="0" w:color="auto"/>
            <w:right w:val="none" w:sz="0" w:space="0" w:color="auto"/>
          </w:divBdr>
        </w:div>
        <w:div w:id="224952141">
          <w:marLeft w:val="0"/>
          <w:marRight w:val="0"/>
          <w:marTop w:val="0"/>
          <w:marBottom w:val="0"/>
          <w:divBdr>
            <w:top w:val="none" w:sz="0" w:space="0" w:color="auto"/>
            <w:left w:val="none" w:sz="0" w:space="0" w:color="auto"/>
            <w:bottom w:val="none" w:sz="0" w:space="0" w:color="auto"/>
            <w:right w:val="none" w:sz="0" w:space="0" w:color="auto"/>
          </w:divBdr>
        </w:div>
        <w:div w:id="1607083402">
          <w:marLeft w:val="0"/>
          <w:marRight w:val="0"/>
          <w:marTop w:val="0"/>
          <w:marBottom w:val="0"/>
          <w:divBdr>
            <w:top w:val="none" w:sz="0" w:space="0" w:color="auto"/>
            <w:left w:val="none" w:sz="0" w:space="0" w:color="auto"/>
            <w:bottom w:val="none" w:sz="0" w:space="0" w:color="auto"/>
            <w:right w:val="none" w:sz="0" w:space="0" w:color="auto"/>
          </w:divBdr>
        </w:div>
        <w:div w:id="691876323">
          <w:marLeft w:val="0"/>
          <w:marRight w:val="0"/>
          <w:marTop w:val="0"/>
          <w:marBottom w:val="0"/>
          <w:divBdr>
            <w:top w:val="none" w:sz="0" w:space="0" w:color="auto"/>
            <w:left w:val="none" w:sz="0" w:space="0" w:color="auto"/>
            <w:bottom w:val="none" w:sz="0" w:space="0" w:color="auto"/>
            <w:right w:val="none" w:sz="0" w:space="0" w:color="auto"/>
          </w:divBdr>
        </w:div>
      </w:divsChild>
    </w:div>
    <w:div w:id="1868636155">
      <w:bodyDiv w:val="1"/>
      <w:marLeft w:val="0"/>
      <w:marRight w:val="0"/>
      <w:marTop w:val="0"/>
      <w:marBottom w:val="0"/>
      <w:divBdr>
        <w:top w:val="none" w:sz="0" w:space="0" w:color="auto"/>
        <w:left w:val="none" w:sz="0" w:space="0" w:color="auto"/>
        <w:bottom w:val="none" w:sz="0" w:space="0" w:color="auto"/>
        <w:right w:val="none" w:sz="0" w:space="0" w:color="auto"/>
      </w:divBdr>
    </w:div>
    <w:div w:id="1880042960">
      <w:bodyDiv w:val="1"/>
      <w:marLeft w:val="0"/>
      <w:marRight w:val="0"/>
      <w:marTop w:val="0"/>
      <w:marBottom w:val="0"/>
      <w:divBdr>
        <w:top w:val="none" w:sz="0" w:space="0" w:color="auto"/>
        <w:left w:val="none" w:sz="0" w:space="0" w:color="auto"/>
        <w:bottom w:val="none" w:sz="0" w:space="0" w:color="auto"/>
        <w:right w:val="none" w:sz="0" w:space="0" w:color="auto"/>
      </w:divBdr>
    </w:div>
    <w:div w:id="1894542958">
      <w:bodyDiv w:val="1"/>
      <w:marLeft w:val="0"/>
      <w:marRight w:val="0"/>
      <w:marTop w:val="0"/>
      <w:marBottom w:val="0"/>
      <w:divBdr>
        <w:top w:val="none" w:sz="0" w:space="0" w:color="auto"/>
        <w:left w:val="none" w:sz="0" w:space="0" w:color="auto"/>
        <w:bottom w:val="none" w:sz="0" w:space="0" w:color="auto"/>
        <w:right w:val="none" w:sz="0" w:space="0" w:color="auto"/>
      </w:divBdr>
      <w:divsChild>
        <w:div w:id="953824866">
          <w:marLeft w:val="0"/>
          <w:marRight w:val="0"/>
          <w:marTop w:val="0"/>
          <w:marBottom w:val="105"/>
          <w:divBdr>
            <w:top w:val="none" w:sz="0" w:space="0" w:color="auto"/>
            <w:left w:val="none" w:sz="0" w:space="0" w:color="auto"/>
            <w:bottom w:val="none" w:sz="0" w:space="0" w:color="auto"/>
            <w:right w:val="none" w:sz="0" w:space="0" w:color="auto"/>
          </w:divBdr>
        </w:div>
      </w:divsChild>
    </w:div>
    <w:div w:id="1903714290">
      <w:bodyDiv w:val="1"/>
      <w:marLeft w:val="0"/>
      <w:marRight w:val="0"/>
      <w:marTop w:val="0"/>
      <w:marBottom w:val="0"/>
      <w:divBdr>
        <w:top w:val="none" w:sz="0" w:space="0" w:color="auto"/>
        <w:left w:val="none" w:sz="0" w:space="0" w:color="auto"/>
        <w:bottom w:val="none" w:sz="0" w:space="0" w:color="auto"/>
        <w:right w:val="none" w:sz="0" w:space="0" w:color="auto"/>
      </w:divBdr>
    </w:div>
    <w:div w:id="1905873096">
      <w:bodyDiv w:val="1"/>
      <w:marLeft w:val="0"/>
      <w:marRight w:val="0"/>
      <w:marTop w:val="0"/>
      <w:marBottom w:val="0"/>
      <w:divBdr>
        <w:top w:val="none" w:sz="0" w:space="0" w:color="auto"/>
        <w:left w:val="none" w:sz="0" w:space="0" w:color="auto"/>
        <w:bottom w:val="none" w:sz="0" w:space="0" w:color="auto"/>
        <w:right w:val="none" w:sz="0" w:space="0" w:color="auto"/>
      </w:divBdr>
    </w:div>
    <w:div w:id="1956983924">
      <w:bodyDiv w:val="1"/>
      <w:marLeft w:val="0"/>
      <w:marRight w:val="0"/>
      <w:marTop w:val="0"/>
      <w:marBottom w:val="0"/>
      <w:divBdr>
        <w:top w:val="none" w:sz="0" w:space="0" w:color="auto"/>
        <w:left w:val="none" w:sz="0" w:space="0" w:color="auto"/>
        <w:bottom w:val="none" w:sz="0" w:space="0" w:color="auto"/>
        <w:right w:val="none" w:sz="0" w:space="0" w:color="auto"/>
      </w:divBdr>
    </w:div>
    <w:div w:id="1985816658">
      <w:bodyDiv w:val="1"/>
      <w:marLeft w:val="0"/>
      <w:marRight w:val="0"/>
      <w:marTop w:val="0"/>
      <w:marBottom w:val="0"/>
      <w:divBdr>
        <w:top w:val="none" w:sz="0" w:space="0" w:color="auto"/>
        <w:left w:val="none" w:sz="0" w:space="0" w:color="auto"/>
        <w:bottom w:val="none" w:sz="0" w:space="0" w:color="auto"/>
        <w:right w:val="none" w:sz="0" w:space="0" w:color="auto"/>
      </w:divBdr>
    </w:div>
    <w:div w:id="1986664705">
      <w:bodyDiv w:val="1"/>
      <w:marLeft w:val="0"/>
      <w:marRight w:val="0"/>
      <w:marTop w:val="0"/>
      <w:marBottom w:val="0"/>
      <w:divBdr>
        <w:top w:val="none" w:sz="0" w:space="0" w:color="auto"/>
        <w:left w:val="none" w:sz="0" w:space="0" w:color="auto"/>
        <w:bottom w:val="none" w:sz="0" w:space="0" w:color="auto"/>
        <w:right w:val="none" w:sz="0" w:space="0" w:color="auto"/>
      </w:divBdr>
      <w:divsChild>
        <w:div w:id="698358953">
          <w:marLeft w:val="0"/>
          <w:marRight w:val="0"/>
          <w:marTop w:val="0"/>
          <w:marBottom w:val="0"/>
          <w:divBdr>
            <w:top w:val="none" w:sz="0" w:space="0" w:color="auto"/>
            <w:left w:val="none" w:sz="0" w:space="0" w:color="auto"/>
            <w:bottom w:val="none" w:sz="0" w:space="0" w:color="auto"/>
            <w:right w:val="none" w:sz="0" w:space="0" w:color="auto"/>
          </w:divBdr>
        </w:div>
        <w:div w:id="454494068">
          <w:marLeft w:val="0"/>
          <w:marRight w:val="0"/>
          <w:marTop w:val="0"/>
          <w:marBottom w:val="0"/>
          <w:divBdr>
            <w:top w:val="none" w:sz="0" w:space="0" w:color="auto"/>
            <w:left w:val="none" w:sz="0" w:space="0" w:color="auto"/>
            <w:bottom w:val="none" w:sz="0" w:space="0" w:color="auto"/>
            <w:right w:val="none" w:sz="0" w:space="0" w:color="auto"/>
          </w:divBdr>
        </w:div>
        <w:div w:id="2051220315">
          <w:marLeft w:val="0"/>
          <w:marRight w:val="0"/>
          <w:marTop w:val="0"/>
          <w:marBottom w:val="0"/>
          <w:divBdr>
            <w:top w:val="none" w:sz="0" w:space="0" w:color="auto"/>
            <w:left w:val="none" w:sz="0" w:space="0" w:color="auto"/>
            <w:bottom w:val="none" w:sz="0" w:space="0" w:color="auto"/>
            <w:right w:val="none" w:sz="0" w:space="0" w:color="auto"/>
          </w:divBdr>
        </w:div>
      </w:divsChild>
    </w:div>
    <w:div w:id="2013141726">
      <w:bodyDiv w:val="1"/>
      <w:marLeft w:val="0"/>
      <w:marRight w:val="0"/>
      <w:marTop w:val="0"/>
      <w:marBottom w:val="0"/>
      <w:divBdr>
        <w:top w:val="none" w:sz="0" w:space="0" w:color="auto"/>
        <w:left w:val="none" w:sz="0" w:space="0" w:color="auto"/>
        <w:bottom w:val="none" w:sz="0" w:space="0" w:color="auto"/>
        <w:right w:val="none" w:sz="0" w:space="0" w:color="auto"/>
      </w:divBdr>
    </w:div>
    <w:div w:id="2021662718">
      <w:bodyDiv w:val="1"/>
      <w:marLeft w:val="0"/>
      <w:marRight w:val="0"/>
      <w:marTop w:val="0"/>
      <w:marBottom w:val="0"/>
      <w:divBdr>
        <w:top w:val="none" w:sz="0" w:space="0" w:color="auto"/>
        <w:left w:val="none" w:sz="0" w:space="0" w:color="auto"/>
        <w:bottom w:val="none" w:sz="0" w:space="0" w:color="auto"/>
        <w:right w:val="none" w:sz="0" w:space="0" w:color="auto"/>
      </w:divBdr>
    </w:div>
    <w:div w:id="2067604812">
      <w:bodyDiv w:val="1"/>
      <w:marLeft w:val="0"/>
      <w:marRight w:val="0"/>
      <w:marTop w:val="0"/>
      <w:marBottom w:val="0"/>
      <w:divBdr>
        <w:top w:val="none" w:sz="0" w:space="0" w:color="auto"/>
        <w:left w:val="none" w:sz="0" w:space="0" w:color="auto"/>
        <w:bottom w:val="none" w:sz="0" w:space="0" w:color="auto"/>
        <w:right w:val="none" w:sz="0" w:space="0" w:color="auto"/>
      </w:divBdr>
      <w:divsChild>
        <w:div w:id="252321263">
          <w:marLeft w:val="0"/>
          <w:marRight w:val="0"/>
          <w:marTop w:val="0"/>
          <w:marBottom w:val="0"/>
          <w:divBdr>
            <w:top w:val="none" w:sz="0" w:space="0" w:color="auto"/>
            <w:left w:val="none" w:sz="0" w:space="0" w:color="auto"/>
            <w:bottom w:val="none" w:sz="0" w:space="0" w:color="auto"/>
            <w:right w:val="none" w:sz="0" w:space="0" w:color="auto"/>
          </w:divBdr>
        </w:div>
      </w:divsChild>
    </w:div>
    <w:div w:id="2068608034">
      <w:bodyDiv w:val="1"/>
      <w:marLeft w:val="0"/>
      <w:marRight w:val="0"/>
      <w:marTop w:val="0"/>
      <w:marBottom w:val="0"/>
      <w:divBdr>
        <w:top w:val="none" w:sz="0" w:space="0" w:color="auto"/>
        <w:left w:val="none" w:sz="0" w:space="0" w:color="auto"/>
        <w:bottom w:val="none" w:sz="0" w:space="0" w:color="auto"/>
        <w:right w:val="none" w:sz="0" w:space="0" w:color="auto"/>
      </w:divBdr>
    </w:div>
    <w:div w:id="2087267066">
      <w:bodyDiv w:val="1"/>
      <w:marLeft w:val="0"/>
      <w:marRight w:val="0"/>
      <w:marTop w:val="0"/>
      <w:marBottom w:val="0"/>
      <w:divBdr>
        <w:top w:val="none" w:sz="0" w:space="0" w:color="auto"/>
        <w:left w:val="none" w:sz="0" w:space="0" w:color="auto"/>
        <w:bottom w:val="none" w:sz="0" w:space="0" w:color="auto"/>
        <w:right w:val="none" w:sz="0" w:space="0" w:color="auto"/>
      </w:divBdr>
    </w:div>
    <w:div w:id="2104451412">
      <w:bodyDiv w:val="1"/>
      <w:marLeft w:val="0"/>
      <w:marRight w:val="0"/>
      <w:marTop w:val="0"/>
      <w:marBottom w:val="0"/>
      <w:divBdr>
        <w:top w:val="none" w:sz="0" w:space="0" w:color="auto"/>
        <w:left w:val="none" w:sz="0" w:space="0" w:color="auto"/>
        <w:bottom w:val="none" w:sz="0" w:space="0" w:color="auto"/>
        <w:right w:val="none" w:sz="0" w:space="0" w:color="auto"/>
      </w:divBdr>
      <w:divsChild>
        <w:div w:id="755858519">
          <w:marLeft w:val="0"/>
          <w:marRight w:val="0"/>
          <w:marTop w:val="0"/>
          <w:marBottom w:val="0"/>
          <w:divBdr>
            <w:top w:val="none" w:sz="0" w:space="0" w:color="auto"/>
            <w:left w:val="none" w:sz="0" w:space="0" w:color="auto"/>
            <w:bottom w:val="none" w:sz="0" w:space="0" w:color="auto"/>
            <w:right w:val="none" w:sz="0" w:space="0" w:color="auto"/>
          </w:divBdr>
        </w:div>
        <w:div w:id="1307587708">
          <w:marLeft w:val="0"/>
          <w:marRight w:val="0"/>
          <w:marTop w:val="0"/>
          <w:marBottom w:val="0"/>
          <w:divBdr>
            <w:top w:val="none" w:sz="0" w:space="0" w:color="auto"/>
            <w:left w:val="none" w:sz="0" w:space="0" w:color="auto"/>
            <w:bottom w:val="none" w:sz="0" w:space="0" w:color="auto"/>
            <w:right w:val="none" w:sz="0" w:space="0" w:color="auto"/>
          </w:divBdr>
        </w:div>
        <w:div w:id="544294848">
          <w:marLeft w:val="0"/>
          <w:marRight w:val="0"/>
          <w:marTop w:val="0"/>
          <w:marBottom w:val="0"/>
          <w:divBdr>
            <w:top w:val="none" w:sz="0" w:space="0" w:color="auto"/>
            <w:left w:val="none" w:sz="0" w:space="0" w:color="auto"/>
            <w:bottom w:val="none" w:sz="0" w:space="0" w:color="auto"/>
            <w:right w:val="none" w:sz="0" w:space="0" w:color="auto"/>
          </w:divBdr>
        </w:div>
        <w:div w:id="901332970">
          <w:marLeft w:val="0"/>
          <w:marRight w:val="0"/>
          <w:marTop w:val="0"/>
          <w:marBottom w:val="0"/>
          <w:divBdr>
            <w:top w:val="none" w:sz="0" w:space="0" w:color="auto"/>
            <w:left w:val="none" w:sz="0" w:space="0" w:color="auto"/>
            <w:bottom w:val="none" w:sz="0" w:space="0" w:color="auto"/>
            <w:right w:val="none" w:sz="0" w:space="0" w:color="auto"/>
          </w:divBdr>
        </w:div>
      </w:divsChild>
    </w:div>
    <w:div w:id="2122645629">
      <w:bodyDiv w:val="1"/>
      <w:marLeft w:val="0"/>
      <w:marRight w:val="0"/>
      <w:marTop w:val="0"/>
      <w:marBottom w:val="0"/>
      <w:divBdr>
        <w:top w:val="none" w:sz="0" w:space="0" w:color="auto"/>
        <w:left w:val="none" w:sz="0" w:space="0" w:color="auto"/>
        <w:bottom w:val="none" w:sz="0" w:space="0" w:color="auto"/>
        <w:right w:val="none" w:sz="0" w:space="0" w:color="auto"/>
      </w:divBdr>
      <w:divsChild>
        <w:div w:id="1653174001">
          <w:marLeft w:val="0"/>
          <w:marRight w:val="0"/>
          <w:marTop w:val="0"/>
          <w:marBottom w:val="0"/>
          <w:divBdr>
            <w:top w:val="none" w:sz="0" w:space="0" w:color="auto"/>
            <w:left w:val="none" w:sz="0" w:space="0" w:color="auto"/>
            <w:bottom w:val="none" w:sz="0" w:space="0" w:color="auto"/>
            <w:right w:val="none" w:sz="0" w:space="0" w:color="auto"/>
          </w:divBdr>
        </w:div>
        <w:div w:id="768161212">
          <w:marLeft w:val="0"/>
          <w:marRight w:val="0"/>
          <w:marTop w:val="0"/>
          <w:marBottom w:val="0"/>
          <w:divBdr>
            <w:top w:val="none" w:sz="0" w:space="0" w:color="auto"/>
            <w:left w:val="none" w:sz="0" w:space="0" w:color="auto"/>
            <w:bottom w:val="none" w:sz="0" w:space="0" w:color="auto"/>
            <w:right w:val="none" w:sz="0" w:space="0" w:color="auto"/>
          </w:divBdr>
        </w:div>
        <w:div w:id="82995054">
          <w:marLeft w:val="0"/>
          <w:marRight w:val="0"/>
          <w:marTop w:val="0"/>
          <w:marBottom w:val="0"/>
          <w:divBdr>
            <w:top w:val="none" w:sz="0" w:space="0" w:color="auto"/>
            <w:left w:val="none" w:sz="0" w:space="0" w:color="auto"/>
            <w:bottom w:val="none" w:sz="0" w:space="0" w:color="auto"/>
            <w:right w:val="none" w:sz="0" w:space="0" w:color="auto"/>
          </w:divBdr>
        </w:div>
      </w:divsChild>
    </w:div>
    <w:div w:id="2130585523">
      <w:bodyDiv w:val="1"/>
      <w:marLeft w:val="0"/>
      <w:marRight w:val="0"/>
      <w:marTop w:val="0"/>
      <w:marBottom w:val="0"/>
      <w:divBdr>
        <w:top w:val="none" w:sz="0" w:space="0" w:color="auto"/>
        <w:left w:val="none" w:sz="0" w:space="0" w:color="auto"/>
        <w:bottom w:val="none" w:sz="0" w:space="0" w:color="auto"/>
        <w:right w:val="none" w:sz="0" w:space="0" w:color="auto"/>
      </w:divBdr>
      <w:divsChild>
        <w:div w:id="2066561368">
          <w:marLeft w:val="0"/>
          <w:marRight w:val="0"/>
          <w:marTop w:val="0"/>
          <w:marBottom w:val="0"/>
          <w:divBdr>
            <w:top w:val="none" w:sz="0" w:space="0" w:color="auto"/>
            <w:left w:val="none" w:sz="0" w:space="0" w:color="auto"/>
            <w:bottom w:val="none" w:sz="0" w:space="0" w:color="auto"/>
            <w:right w:val="none" w:sz="0" w:space="0" w:color="auto"/>
          </w:divBdr>
        </w:div>
        <w:div w:id="2146241249">
          <w:marLeft w:val="0"/>
          <w:marRight w:val="0"/>
          <w:marTop w:val="0"/>
          <w:marBottom w:val="0"/>
          <w:divBdr>
            <w:top w:val="none" w:sz="0" w:space="0" w:color="auto"/>
            <w:left w:val="none" w:sz="0" w:space="0" w:color="auto"/>
            <w:bottom w:val="none" w:sz="0" w:space="0" w:color="auto"/>
            <w:right w:val="none" w:sz="0" w:space="0" w:color="auto"/>
          </w:divBdr>
        </w:div>
        <w:div w:id="1486117811">
          <w:marLeft w:val="0"/>
          <w:marRight w:val="0"/>
          <w:marTop w:val="0"/>
          <w:marBottom w:val="0"/>
          <w:divBdr>
            <w:top w:val="none" w:sz="0" w:space="0" w:color="auto"/>
            <w:left w:val="none" w:sz="0" w:space="0" w:color="auto"/>
            <w:bottom w:val="none" w:sz="0" w:space="0" w:color="auto"/>
            <w:right w:val="none" w:sz="0" w:space="0" w:color="auto"/>
          </w:divBdr>
        </w:div>
        <w:div w:id="299463521">
          <w:marLeft w:val="0"/>
          <w:marRight w:val="0"/>
          <w:marTop w:val="0"/>
          <w:marBottom w:val="0"/>
          <w:divBdr>
            <w:top w:val="none" w:sz="0" w:space="0" w:color="auto"/>
            <w:left w:val="none" w:sz="0" w:space="0" w:color="auto"/>
            <w:bottom w:val="none" w:sz="0" w:space="0" w:color="auto"/>
            <w:right w:val="none" w:sz="0" w:space="0" w:color="auto"/>
          </w:divBdr>
        </w:div>
      </w:divsChild>
    </w:div>
    <w:div w:id="2137067495">
      <w:bodyDiv w:val="1"/>
      <w:marLeft w:val="0"/>
      <w:marRight w:val="0"/>
      <w:marTop w:val="0"/>
      <w:marBottom w:val="0"/>
      <w:divBdr>
        <w:top w:val="none" w:sz="0" w:space="0" w:color="auto"/>
        <w:left w:val="none" w:sz="0" w:space="0" w:color="auto"/>
        <w:bottom w:val="none" w:sz="0" w:space="0" w:color="auto"/>
        <w:right w:val="none" w:sz="0" w:space="0" w:color="auto"/>
      </w:divBdr>
      <w:divsChild>
        <w:div w:id="1926838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evins@ps.au.d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B18F8-F575-0B4C-A6E6-3D45670F8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Pages>
  <Words>2004</Words>
  <Characters>11025</Characters>
  <Application>Microsoft Office Word</Application>
  <DocSecurity>0</DocSecurity>
  <Lines>91</Lines>
  <Paragraphs>26</Paragraphs>
  <ScaleCrop>false</ScaleCrop>
  <HeadingPairs>
    <vt:vector size="2" baseType="variant">
      <vt:variant>
        <vt:lpstr>Title</vt:lpstr>
      </vt:variant>
      <vt:variant>
        <vt:i4>1</vt:i4>
      </vt:variant>
    </vt:vector>
  </HeadingPairs>
  <TitlesOfParts>
    <vt:vector size="1" baseType="lpstr">
      <vt:lpstr/>
    </vt:vector>
  </TitlesOfParts>
  <Company>BSS</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Kevins</dc:creator>
  <cp:lastModifiedBy>Kevins, A.V. (Anthony)</cp:lastModifiedBy>
  <cp:revision>26</cp:revision>
  <dcterms:created xsi:type="dcterms:W3CDTF">2015-08-06T15:59:00Z</dcterms:created>
  <dcterms:modified xsi:type="dcterms:W3CDTF">2018-09-26T08:57:00Z</dcterms:modified>
</cp:coreProperties>
</file>