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clearest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pattern is not just that these wallets won. It is the combination of correct-side buying, non-obvious prices, and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Kevindoto</w:t>
            </w:r>
            <w:r>
              <w:rPr>
                <w:rFonts w:ascii="Courier New" w:cs="Courier New" w:eastAsia="Courier New" w:hAnsi="Courier New"/>
                <w:b w:val="false"/>
                <w:bCs w:val="false"/>
                <w:i w:val="false"/>
                <w:iCs w:val="false"/>
                <w:color w:val="17201C"/>
                <w:sz w:val="15"/>
                <w:szCs w:val="15"/>
              </w:rPr>
              <w:br/>
              <w:t xml:space="preserve">0xcd71fd5370880f3d92bb</w:t>
            </w:r>
            <w:r>
              <w:rPr>
                <w:rFonts w:ascii="Courier New" w:cs="Courier New" w:eastAsia="Courier New" w:hAnsi="Courier New"/>
                <w:b w:val="false"/>
                <w:bCs w:val="false"/>
                <w:i w:val="false"/>
                <w:iCs w:val="false"/>
                <w:color w:val="17201C"/>
                <w:sz w:val="15"/>
                <w:szCs w:val="15"/>
              </w:rPr>
              <w:br/>
              <w:t xml:space="preserve">941e628c05840fe0d127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AllYourMoniesAreBelongToMe</w:t>
            </w:r>
            <w:r>
              <w:rPr>
                <w:rFonts w:ascii="Courier New" w:cs="Courier New" w:eastAsia="Courier New" w:hAnsi="Courier New"/>
                <w:b w:val="false"/>
                <w:bCs w:val="false"/>
                <w:i w:val="false"/>
                <w:iCs w:val="false"/>
                <w:color w:val="17201C"/>
                <w:sz w:val="15"/>
                <w:szCs w:val="15"/>
              </w:rPr>
              <w:br/>
              <w:t xml:space="preserve">0x8564848285e54c65f6cc</w:t>
            </w:r>
            <w:r>
              <w:rPr>
                <w:rFonts w:ascii="Courier New" w:cs="Courier New" w:eastAsia="Courier New" w:hAnsi="Courier New"/>
                <w:b w:val="false"/>
                <w:bCs w:val="false"/>
                <w:i w:val="false"/>
                <w:iCs w:val="false"/>
                <w:color w:val="17201C"/>
                <w:sz w:val="15"/>
                <w:szCs w:val="15"/>
              </w:rPr>
              <w:br/>
              <w:t xml:space="preserve">2e3930b49362fbd84b2e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cookiejar</w:t>
            </w:r>
            <w:r>
              <w:rPr>
                <w:rFonts w:ascii="Courier New" w:cs="Courier New" w:eastAsia="Courier New" w:hAnsi="Courier New"/>
                <w:b w:val="false"/>
                <w:bCs w:val="false"/>
                <w:i w:val="false"/>
                <w:iCs w:val="false"/>
                <w:color w:val="17201C"/>
                <w:sz w:val="15"/>
                <w:szCs w:val="15"/>
              </w:rPr>
              <w:br/>
              <w:t xml:space="preserve">0x614ef98a8be021de3a97</w:t>
            </w:r>
            <w:r>
              <w:rPr>
                <w:rFonts w:ascii="Courier New" w:cs="Courier New" w:eastAsia="Courier New" w:hAnsi="Courier New"/>
                <w:b w:val="false"/>
                <w:bCs w:val="false"/>
                <w:i w:val="false"/>
                <w:iCs w:val="false"/>
                <w:color w:val="17201C"/>
                <w:sz w:val="15"/>
                <w:szCs w:val="15"/>
              </w:rPr>
              <w:br/>
              <w:t xml:space="preserve">4942b2fb98794ff34f1b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finishing on the side it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343025"/>
                          </a:xfrm>
                          <a:prstGeom prst="rect">
                            <a:avLst/>
                          </a:prstGeom>
                        </pic:spPr>
                      </pic:pic>
                    </a:graphicData>
                  </a:graphic>
                </wp:inline>
              </w:drawing>
            </w:r>
          </w:p>
        </w:tc>
      </w:tr>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3430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cb7d5b085b5d881866d05ac2e5043590482bf1.undefined"/><Relationship Id="rId8" Type="http://schemas.openxmlformats.org/officeDocument/2006/relationships/image" Target="media/fdfdea69256faa65900d05562fa02900dc41554f.undefined"/><Relationship Id="rId9" Type="http://schemas.openxmlformats.org/officeDocument/2006/relationships/image" Target="media/b1083b1bcfce29756606667547883633cfe795d8.undefined"/><Relationship Id="rId10" Type="http://schemas.openxmlformats.org/officeDocument/2006/relationships/image" Target="media/45d40c307a4e3665c9848274cf0c805f2828714d.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2026-05-28T23:45:48.031Z</dcterms:created>
  <dcterms:modified xsi:type="dcterms:W3CDTF">2026-05-28T23:45:48.034Z</dcterms:modified>
</cp:coreProperties>
</file>

<file path=docProps/custom.xml><?xml version="1.0" encoding="utf-8"?>
<Properties xmlns="http://schemas.openxmlformats.org/officeDocument/2006/custom-properties" xmlns:vt="http://schemas.openxmlformats.org/officeDocument/2006/docPropsVTypes"/>
</file>