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72"/>
          <w:szCs w:val="72"/>
        </w:rPr>
        <w:t xml:space="preserve">QuadroApp</w:t>
      </w:r>
    </w:p>
    <w:p>
      <w:pPr>
        <w:spacing w:after="120"/>
        <w:jc w:val="center"/>
      </w:pPr>
      <w:r>
        <w:rPr>
          <w:color w:val="444444"/>
          <w:sz w:val="40"/>
          <w:szCs w:val="40"/>
        </w:rPr>
        <w:t xml:space="preserve">Gebruikershandleiding</w:t>
      </w:r>
    </w:p>
    <w:p>
      <w:pPr>
        <w:spacing w:after="60"/>
        <w:jc w:val="center"/>
      </w:pPr>
      <w:r>
        <w:rPr>
          <w:i/>
          <w:iCs/>
          <w:color w:val="444444"/>
          <w:sz w:val="24"/>
          <w:szCs w:val="24"/>
        </w:rPr>
        <w:t xml:space="preserve">Voor de dagelijkse gebruiker — scherm per scherm</w:t>
      </w:r>
    </w:p>
    <w:p>
      <w:pPr>
        <w:spacing w:before="2400"/>
        <w:jc w:val="center"/>
      </w:pPr>
      <w:r>
        <w:rPr>
          <w:color w:val="444444"/>
          <w:sz w:val="22"/>
          <w:szCs w:val="22"/>
        </w:rPr>
        <w:t xml:space="preserve">Kadermakerij • inlijstingen, planning en voorraad</w:t>
      </w:r>
    </w:p>
    <w:p>
      <w:r>
        <w:br w:type="page"/>
      </w:r>
    </w:p>
    <w:p>
      <w:pPr>
        <w:pStyle w:val="Heading1"/>
        <w:spacing w:after="140" w:before="320"/>
      </w:pPr>
      <w:r>
        <w:rPr>
          <w:b/>
          <w:bCs/>
          <w:color w:val="1F4E79"/>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rPr>
        <w:t xml:space="preserve">1. Welkom</w:t>
      </w:r>
    </w:p>
    <w:p>
      <w:pPr>
        <w:spacing w:after="120"/>
      </w:pPr>
      <w:r>
        <w:t xml:space="preserve">Deze handleiding legt QuadroApp uit, scherm per scherm. Je hoeft niets technisch te kennen: elk hoofdstuk vertelt kort wat je op dat scherm ziet en wat je er kunt doen. Kom je er even niet uit, zoek dan het scherm op in de inhoudsopgave hierboven.</w:t>
      </w:r>
    </w:p>
    <w:p>
      <w:pPr>
        <w:spacing w:after="120"/>
      </w:pPr>
      <w:r>
        <w:rPr>
          <w:b/>
          <w:bCs/>
        </w:rPr>
        <w:t xml:space="preserve">De rode draad in de app: </w:t>
      </w:r>
      <w:r>
        <w:t xml:space="preserve">een klant krijgt een offerte (met inlijstingen), die offerte wordt goedgekeurd en ingepland, in de werkplaats gemaakt via een werkbon, en tenslotte afgehaald met een bestelbon. Materiaal (lijsten) wordt indien nodig bij de leverancier besteld.</w:t>
      </w:r>
    </w:p>
    <w:p>
      <w:pPr>
        <w:pStyle w:val="Heading1"/>
        <w:spacing w:after="140" w:before="320"/>
      </w:pPr>
      <w:r>
        <w:rPr>
          <w:b/>
          <w:bCs/>
          <w:color w:val="1F4E79"/>
        </w:rPr>
        <w:t xml:space="preserve">2. Starten en inloggen</w:t>
      </w:r>
    </w:p>
    <w:p>
      <w:pPr>
        <w:spacing w:after="120"/>
      </w:pPr>
      <w:r>
        <w:t xml:space="preserve">Als je de app opent, verschijnt eerst het inlogscherm.</w:t>
      </w:r>
    </w:p>
    <w:p>
      <w:pPr>
        <w:pStyle w:val="Heading2"/>
        <w:spacing w:after="100" w:before="220"/>
      </w:pPr>
      <w:r>
        <w:rPr>
          <w:b/>
          <w:bCs/>
          <w:color w:val="2E74B5"/>
        </w:rPr>
        <w:t xml:space="preserve">Inloggen</w:t>
      </w:r>
    </w:p>
    <w:p>
      <w:pPr>
        <w:pStyle w:val="ListParagraph"/>
        <w:numPr>
          <w:ilvl w:val="0"/>
          <w:numId w:val="2"/>
        </w:numPr>
        <w:spacing w:after="60"/>
      </w:pPr>
      <w:r>
        <w:t xml:space="preserve">Je gebruikersnaam staat meestal al ingevuld (de app onthoudt de laatste gebruiker — nooit het wachtwoord).</w:t>
      </w:r>
    </w:p>
    <w:p>
      <w:pPr>
        <w:pStyle w:val="ListParagraph"/>
        <w:numPr>
          <w:ilvl w:val="0"/>
          <w:numId w:val="2"/>
        </w:numPr>
        <w:spacing w:after="60"/>
      </w:pPr>
      <w:r>
        <w:t xml:space="preserve">Typ je wachtwoord.</w:t>
      </w:r>
    </w:p>
    <w:p>
      <w:pPr>
        <w:pStyle w:val="ListParagraph"/>
        <w:numPr>
          <w:ilvl w:val="0"/>
          <w:numId w:val="2"/>
        </w:numPr>
        <w:spacing w:after="60"/>
      </w:pPr>
      <w:r>
        <w:t xml:space="preserve">Klik op Inloggen.</w:t>
      </w:r>
    </w:p>
    <w:p>
      <w:pPr>
        <w:pBdr>
          <w:left w:val="single" w:color="2E74B5" w:sz="18" w:space="8"/>
        </w:pBdr>
        <w:shd w:fill="EAF1FB"/>
        <w:spacing w:after="160" w:before="60"/>
      </w:pPr>
      <w:r>
        <w:rPr>
          <w:b/>
          <w:bCs/>
          <w:color w:val="2E74B5"/>
        </w:rPr>
        <w:t xml:space="preserve">Tip  </w:t>
      </w:r>
      <w:r>
        <w:t xml:space="preserve">Log je voor het eerst in, dan vraagt de app je meteen om een nieuw, eigen wachtwoord te kiezen. Kies iets dat je onthoudt maar niet te raden is.</w:t>
      </w:r>
    </w:p>
    <w:p>
      <w:pPr>
        <w:pStyle w:val="Heading2"/>
        <w:spacing w:after="100" w:before="220"/>
      </w:pPr>
      <w:r>
        <w:rPr>
          <w:b/>
          <w:bCs/>
          <w:color w:val="2E74B5"/>
        </w:rPr>
        <w:t xml:space="preserve">Wachtwoord wijzigen</w:t>
      </w:r>
    </w:p>
    <w:p>
      <w:pPr>
        <w:spacing w:after="120"/>
      </w:pPr>
      <w:r>
        <w:t xml:space="preserve">Je kunt je wachtwoord altijd wijzigen via het wachtwoord-wijzig-venster. Bij een eerste login is dit verplicht.</w:t>
      </w:r>
    </w:p>
    <w:p>
      <w:pPr>
        <w:pStyle w:val="Heading2"/>
        <w:spacing w:after="100" w:before="220"/>
      </w:pPr>
      <w:r>
        <w:rPr>
          <w:b/>
          <w:bCs/>
          <w:color w:val="2E74B5"/>
        </w:rPr>
        <w:t xml:space="preserve">Automatische vergrendeling</w:t>
      </w:r>
    </w:p>
    <w:p>
      <w:pPr>
        <w:spacing w:after="120"/>
      </w:pPr>
      <w:r>
        <w:t xml:space="preserve">Werk je 15 minuten niet in de app, dan vergrendelt hij zichzelf uit veiligheid. Je typt gewoon opnieuw je wachtwoord om verder te gaan; je werk blijft bewaard.</w:t>
      </w:r>
    </w:p>
    <w:p>
      <w:pPr>
        <w:pStyle w:val="Heading1"/>
        <w:spacing w:after="140" w:before="320"/>
      </w:pPr>
      <w:r>
        <w:rPr>
          <w:b/>
          <w:bCs/>
          <w:color w:val="1F4E79"/>
        </w:rPr>
        <w:t xml:space="preserve">3. Het beginscherm (Home)</w:t>
      </w:r>
    </w:p>
    <w:p>
      <w:pPr>
        <w:spacing w:after="120"/>
      </w:pPr>
      <w:r>
        <w:t xml:space="preserve">Na het inloggen kom je op het beginscherm. Dit is je vertrekpunt naar alle andere schermen.</w:t>
      </w:r>
    </w:p>
    <w:p>
      <w:pPr>
        <w:pStyle w:val="Heading2"/>
        <w:spacing w:after="100" w:before="220"/>
      </w:pPr>
      <w:r>
        <w:rPr>
          <w:b/>
          <w:bCs/>
          <w:color w:val="2E74B5"/>
        </w:rPr>
        <w:t xml:space="preserve">Meldingen bovenaan</w:t>
      </w:r>
    </w:p>
    <w:p>
      <w:pPr>
        <w:spacing w:after="120"/>
      </w:pPr>
      <w:r>
        <w:t xml:space="preserve">Bovenaan zie je in één oogopslag waar aandacht nodig is:</w:t>
      </w:r>
    </w:p>
    <w:p>
      <w:pPr>
        <w:pStyle w:val="ListParagraph"/>
        <w:numPr>
          <w:ilvl w:val="0"/>
          <w:numId w:val="1"/>
        </w:numPr>
        <w:spacing w:after="60"/>
      </w:pPr>
      <w:r>
        <w:rPr>
          <w:b/>
          <w:bCs/>
        </w:rPr>
        <w:t xml:space="preserve">Openstaande voorraad-meldingen</w:t>
      </w:r>
      <w:r>
        <w:t xml:space="preserve"> — signalen dat er iets met de voorraad is.</w:t>
      </w:r>
    </w:p>
    <w:p>
      <w:pPr>
        <w:pStyle w:val="ListParagraph"/>
        <w:numPr>
          <w:ilvl w:val="0"/>
          <w:numId w:val="1"/>
        </w:numPr>
        <w:spacing w:after="60"/>
      </w:pPr>
      <w:r>
        <w:rPr>
          <w:b/>
          <w:bCs/>
        </w:rPr>
        <w:t xml:space="preserve">Lage voorraad</w:t>
      </w:r>
      <w:r>
        <w:t xml:space="preserve"> — lijsten waarvan er weinig meter over is.</w:t>
      </w:r>
    </w:p>
    <w:p>
      <w:pPr>
        <w:pStyle w:val="ListParagraph"/>
        <w:numPr>
          <w:ilvl w:val="0"/>
          <w:numId w:val="1"/>
        </w:numPr>
        <w:spacing w:after="60"/>
      </w:pPr>
      <w:r>
        <w:rPr>
          <w:b/>
          <w:bCs/>
        </w:rPr>
        <w:t xml:space="preserve">Tekorten</w:t>
      </w:r>
      <w:r>
        <w:t xml:space="preserve"> — ingeplande taken waarvoor te weinig materiaal is.</w:t>
      </w:r>
    </w:p>
    <w:p>
      <w:pPr>
        <w:pStyle w:val="ListParagraph"/>
        <w:numPr>
          <w:ilvl w:val="0"/>
          <w:numId w:val="1"/>
        </w:numPr>
        <w:spacing w:after="60"/>
      </w:pPr>
      <w:r>
        <w:rPr>
          <w:b/>
          <w:bCs/>
        </w:rPr>
        <w:t xml:space="preserve">Te late bestellingen</w:t>
      </w:r>
      <w:r>
        <w:t xml:space="preserve"> — leveranciersbestellingen die over hun verwachte leverdatum zijn.</w:t>
      </w:r>
    </w:p>
    <w:p>
      <w:pPr>
        <w:pStyle w:val="Heading2"/>
        <w:spacing w:after="100" w:before="220"/>
      </w:pPr>
      <w:r>
        <w:rPr>
          <w:b/>
          <w:bCs/>
          <w:color w:val="2E74B5"/>
        </w:rPr>
        <w:t xml:space="preserve">Tegels / knoppen</w:t>
      </w:r>
    </w:p>
    <w:p>
      <w:pPr>
        <w:spacing w:after="120"/>
      </w:pPr>
      <w:r>
        <w:t xml:space="preserve">De tegels brengen je naar de onderdelen van de app: Klanten, Offertes, Planning, Werkbonnen, Bestelbonnen, Lijsten, Leveranciers, Afwerkingen, Archief, Exporteren en Instellingen. Elk daarvan krijgt hieronder een eigen hoofdstuk.</w:t>
      </w:r>
    </w:p>
    <w:p>
      <w:pPr>
        <w:pBdr>
          <w:left w:val="single" w:color="2E74B5" w:sz="18" w:space="8"/>
        </w:pBdr>
        <w:shd w:fill="EAF1FB"/>
        <w:spacing w:after="160" w:before="60"/>
      </w:pPr>
      <w:r>
        <w:rPr>
          <w:b/>
          <w:bCs/>
          <w:color w:val="2E74B5"/>
        </w:rPr>
        <w:t xml:space="preserve">Tip  </w:t>
      </w:r>
      <w:r>
        <w:t xml:space="preserve">Je kunt vanuit bijna elk scherm terug naar Home met de terug-knop.</w:t>
      </w:r>
    </w:p>
    <w:p>
      <w:pPr>
        <w:pStyle w:val="Heading1"/>
        <w:spacing w:after="140" w:before="320"/>
      </w:pPr>
      <w:r>
        <w:rPr>
          <w:b/>
          <w:bCs/>
          <w:color w:val="1F4E79"/>
        </w:rPr>
        <w:t xml:space="preserve">4. Klanten</w:t>
      </w:r>
    </w:p>
    <w:p>
      <w:pPr>
        <w:spacing w:after="120"/>
      </w:pPr>
      <w:r>
        <w:t xml:space="preserve">Hier beheer je je klantenbestand.</w:t>
      </w:r>
    </w:p>
    <w:p>
      <w:pPr>
        <w:pStyle w:val="Heading2"/>
        <w:spacing w:after="100" w:before="220"/>
      </w:pPr>
      <w:r>
        <w:rPr>
          <w:b/>
          <w:bCs/>
          <w:color w:val="2E74B5"/>
        </w:rPr>
        <w:t xml:space="preserve">Wat je ziet</w:t>
      </w:r>
    </w:p>
    <w:p>
      <w:pPr>
        <w:spacing w:after="120"/>
      </w:pPr>
      <w:r>
        <w:t xml:space="preserve">Een lijst van klanten met hun gegevens. Je kunt zoeken om snel een klant te vinden.</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Nieuwe klant</w:t>
      </w:r>
      <w:r>
        <w:t xml:space="preserve"> toevoegen (naam, adres, e-mail, telefoon, btw-nummer, opmerking).</w:t>
      </w:r>
    </w:p>
    <w:p>
      <w:pPr>
        <w:pStyle w:val="ListParagraph"/>
        <w:numPr>
          <w:ilvl w:val="0"/>
          <w:numId w:val="1"/>
        </w:numPr>
        <w:spacing w:after="60"/>
      </w:pPr>
      <w:r>
        <w:rPr>
          <w:b/>
          <w:bCs/>
        </w:rPr>
        <w:t xml:space="preserve">Klant bewerken</w:t>
      </w:r>
      <w:r>
        <w:t xml:space="preserve"> of </w:t>
      </w:r>
      <w:r>
        <w:rPr>
          <w:b/>
          <w:bCs/>
        </w:rPr>
        <w:t xml:space="preserve">verwijderen</w:t>
      </w:r>
      <w:r>
        <w:t xml:space="preserve">.</w:t>
      </w:r>
    </w:p>
    <w:p>
      <w:pPr>
        <w:pStyle w:val="ListParagraph"/>
        <w:numPr>
          <w:ilvl w:val="0"/>
          <w:numId w:val="1"/>
        </w:numPr>
        <w:spacing w:after="60"/>
      </w:pPr>
      <w:r>
        <w:rPr>
          <w:b/>
          <w:bCs/>
        </w:rPr>
        <w:t xml:space="preserve">Klant openen</w:t>
      </w:r>
      <w:r>
        <w:t xml:space="preserve"> om zijn detail te zien: daar staan al zijn offertes bij elkaar, en kun je meteen een nieuwe offerte voor die klant beginnen.</w:t>
      </w:r>
    </w:p>
    <w:p>
      <w:pPr>
        <w:pStyle w:val="ListParagraph"/>
        <w:numPr>
          <w:ilvl w:val="0"/>
          <w:numId w:val="1"/>
        </w:numPr>
        <w:spacing w:after="60"/>
      </w:pPr>
      <w:r>
        <w:rPr>
          <w:b/>
          <w:bCs/>
        </w:rPr>
        <w:t xml:space="preserve">Klanten importeren</w:t>
      </w:r>
      <w:r>
        <w:t xml:space="preserve"> uit een Excel-bestand (handig om in één keer veel klanten in te laden).</w:t>
      </w:r>
    </w:p>
    <w:p>
      <w:pPr>
        <w:pStyle w:val="Heading1"/>
        <w:spacing w:after="140" w:before="320"/>
      </w:pPr>
      <w:r>
        <w:rPr>
          <w:b/>
          <w:bCs/>
          <w:color w:val="1F4E79"/>
        </w:rPr>
        <w:t xml:space="preserve">5. Een offerte maken</w:t>
      </w:r>
    </w:p>
    <w:p>
      <w:pPr>
        <w:spacing w:after="120"/>
      </w:pPr>
      <w:r>
        <w:t xml:space="preserve">Op dit scherm stel je een offerte samen voor een klant. Een offerte bestaat uit één of meer inlijstingen (regels).</w:t>
      </w:r>
    </w:p>
    <w:p>
      <w:pPr>
        <w:pStyle w:val="Heading2"/>
        <w:spacing w:after="100" w:before="220"/>
      </w:pPr>
      <w:r>
        <w:rPr>
          <w:b/>
          <w:bCs/>
          <w:color w:val="2E74B5"/>
        </w:rPr>
        <w:t xml:space="preserve">Een offerte opbouwen</w:t>
      </w:r>
    </w:p>
    <w:p>
      <w:pPr>
        <w:pStyle w:val="ListParagraph"/>
        <w:numPr>
          <w:ilvl w:val="0"/>
          <w:numId w:val="3"/>
        </w:numPr>
        <w:spacing w:after="60"/>
      </w:pPr>
      <w:r>
        <w:t xml:space="preserve">Kies de klant (of start een offerte vanuit het klantdetail).</w:t>
      </w:r>
    </w:p>
    <w:p>
      <w:pPr>
        <w:pStyle w:val="ListParagraph"/>
        <w:numPr>
          <w:ilvl w:val="0"/>
          <w:numId w:val="3"/>
        </w:numPr>
        <w:spacing w:after="60"/>
      </w:pPr>
      <w:r>
        <w:t xml:space="preserve">Voeg een regel (inlijsting) toe en vul de maten in.</w:t>
      </w:r>
    </w:p>
    <w:p>
      <w:pPr>
        <w:pStyle w:val="ListParagraph"/>
        <w:numPr>
          <w:ilvl w:val="0"/>
          <w:numId w:val="3"/>
        </w:numPr>
        <w:spacing w:after="60"/>
      </w:pPr>
      <w:r>
        <w:t xml:space="preserve">Kies de lijst (het kaderprofiel) en de afwerkingen: passe-partout, glas, rug, opkleven, dieptekern — met eventueel varianten.</w:t>
      </w:r>
    </w:p>
    <w:p>
      <w:pPr>
        <w:pStyle w:val="ListParagraph"/>
        <w:numPr>
          <w:ilvl w:val="0"/>
          <w:numId w:val="3"/>
        </w:numPr>
        <w:spacing w:after="60"/>
      </w:pPr>
      <w:r>
        <w:t xml:space="preserve">De prijs wordt automatisch berekend. Je kunt een korting of een afgesproken prijs ingeven.</w:t>
      </w:r>
    </w:p>
    <w:p>
      <w:pPr>
        <w:pStyle w:val="ListParagraph"/>
        <w:numPr>
          <w:ilvl w:val="0"/>
          <w:numId w:val="3"/>
        </w:numPr>
        <w:spacing w:after="60"/>
      </w:pPr>
      <w:r>
        <w:t xml:space="preserve">Voeg extra regels toe voor meerdere inlijstingen, en klik op Opslaan.</w:t>
      </w:r>
    </w:p>
    <w:p>
      <w:pPr>
        <w:pStyle w:val="Heading2"/>
        <w:spacing w:after="100" w:before="220"/>
      </w:pPr>
      <w:r>
        <w:rPr>
          <w:b/>
          <w:bCs/>
          <w:color w:val="2E74B5"/>
        </w:rPr>
        <w:t xml:space="preserve">Handige extra's</w:t>
      </w:r>
    </w:p>
    <w:p>
      <w:pPr>
        <w:pStyle w:val="ListParagraph"/>
        <w:numPr>
          <w:ilvl w:val="0"/>
          <w:numId w:val="1"/>
        </w:numPr>
        <w:spacing w:after="60"/>
      </w:pPr>
      <w:r>
        <w:rPr>
          <w:b/>
          <w:bCs/>
        </w:rPr>
        <w:t xml:space="preserve">Lijstbeheer openen</w:t>
      </w:r>
      <w:r>
        <w:t xml:space="preserve"> vanuit de offerte, om snel een lijst op te zoeken of aan te passen.</w:t>
      </w:r>
    </w:p>
    <w:p>
      <w:pPr>
        <w:pStyle w:val="ListParagraph"/>
        <w:numPr>
          <w:ilvl w:val="0"/>
          <w:numId w:val="1"/>
        </w:numPr>
        <w:spacing w:after="60"/>
      </w:pPr>
      <w:r>
        <w:rPr>
          <w:b/>
          <w:bCs/>
        </w:rPr>
        <w:t xml:space="preserve">Regel verwijderen</w:t>
      </w:r>
      <w:r>
        <w:t xml:space="preserve"> als je je vergist hebt.</w:t>
      </w:r>
    </w:p>
    <w:p>
      <w:pPr>
        <w:pBdr>
          <w:left w:val="single" w:color="2E74B5" w:sz="18" w:space="8"/>
        </w:pBdr>
        <w:shd w:fill="EAF1FB"/>
        <w:spacing w:after="160" w:before="60"/>
      </w:pPr>
      <w:r>
        <w:rPr>
          <w:b/>
          <w:bCs/>
          <w:color w:val="2E74B5"/>
        </w:rPr>
        <w:t xml:space="preserve">Tip  </w:t>
      </w:r>
      <w:r>
        <w:t xml:space="preserve">Prijzen, winstfactor en uurloon komen uit de Instellingen (hoofdstuk 15). Klopt een standaardprijs niet, pas hem daar aan.</w:t>
      </w:r>
    </w:p>
    <w:p>
      <w:pPr>
        <w:pStyle w:val="Heading1"/>
        <w:spacing w:after="140" w:before="320"/>
      </w:pPr>
      <w:r>
        <w:rPr>
          <w:b/>
          <w:bCs/>
          <w:color w:val="1F4E79"/>
        </w:rPr>
        <w:t xml:space="preserve">6. Offertes-overzicht</w:t>
      </w:r>
    </w:p>
    <w:p>
      <w:pPr>
        <w:spacing w:after="120"/>
      </w:pPr>
      <w:r>
        <w:t xml:space="preserve">Hier staan al je offertes bij elkaar.</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Nieuwe offerte</w:t>
      </w:r>
      <w:r>
        <w:t xml:space="preserve"> starten.</w:t>
      </w:r>
    </w:p>
    <w:p>
      <w:pPr>
        <w:pStyle w:val="ListParagraph"/>
        <w:numPr>
          <w:ilvl w:val="0"/>
          <w:numId w:val="1"/>
        </w:numPr>
        <w:spacing w:after="60"/>
      </w:pPr>
      <w:r>
        <w:rPr>
          <w:b/>
          <w:bCs/>
        </w:rPr>
        <w:t xml:space="preserve">Een offerte openen</w:t>
      </w:r>
      <w:r>
        <w:t xml:space="preserve"> om ze te bekijken of te bewerken.</w:t>
      </w:r>
    </w:p>
    <w:p>
      <w:pPr>
        <w:pStyle w:val="ListParagraph"/>
        <w:numPr>
          <w:ilvl w:val="0"/>
          <w:numId w:val="1"/>
        </w:numPr>
        <w:spacing w:after="60"/>
      </w:pPr>
      <w:r>
        <w:rPr>
          <w:b/>
          <w:bCs/>
        </w:rPr>
        <w:t xml:space="preserve">Verwijderen</w:t>
      </w:r>
      <w:r>
        <w:t xml:space="preserve"> of naar het </w:t>
      </w:r>
      <w:r>
        <w:rPr>
          <w:b/>
          <w:bCs/>
        </w:rPr>
        <w:t xml:space="preserve">Archief</w:t>
      </w:r>
      <w:r>
        <w:t xml:space="preserve"> gaan voor oudere offertes.</w:t>
      </w:r>
    </w:p>
    <w:p>
      <w:pPr>
        <w:pStyle w:val="Heading2"/>
        <w:spacing w:after="100" w:before="220"/>
      </w:pPr>
      <w:r>
        <w:rPr>
          <w:b/>
          <w:bCs/>
          <w:color w:val="2E74B5"/>
        </w:rPr>
        <w:t xml:space="preserve">De status van een offerte</w:t>
      </w:r>
    </w:p>
    <w:p>
      <w:pPr>
        <w:spacing w:after="120"/>
      </w:pPr>
      <w:r>
        <w:t xml:space="preserve">Elke offerte heeft een status die haar plek in de flow toont. De app zet die grotendeels automatisch:</w:t>
      </w:r>
    </w:p>
    <w:p>
      <w:pPr>
        <w:pStyle w:val="ListParagraph"/>
        <w:numPr>
          <w:ilvl w:val="0"/>
          <w:numId w:val="1"/>
        </w:numPr>
        <w:spacing w:after="60"/>
      </w:pPr>
      <w:r>
        <w:rPr>
          <w:b/>
          <w:bCs/>
        </w:rPr>
        <w:t xml:space="preserve">Concept</w:t>
      </w:r>
      <w:r>
        <w:t xml:space="preserve"> — nog in opmaak.</w:t>
      </w:r>
    </w:p>
    <w:p>
      <w:pPr>
        <w:pStyle w:val="ListParagraph"/>
        <w:numPr>
          <w:ilvl w:val="0"/>
          <w:numId w:val="1"/>
        </w:numPr>
        <w:spacing w:after="60"/>
      </w:pPr>
      <w:r>
        <w:rPr>
          <w:b/>
          <w:bCs/>
        </w:rPr>
        <w:t xml:space="preserve">Verzonden</w:t>
      </w:r>
      <w:r>
        <w:t xml:space="preserve"> — naar de klant gestuurd.</w:t>
      </w:r>
    </w:p>
    <w:p>
      <w:pPr>
        <w:pStyle w:val="ListParagraph"/>
        <w:numPr>
          <w:ilvl w:val="0"/>
          <w:numId w:val="1"/>
        </w:numPr>
        <w:spacing w:after="60"/>
      </w:pPr>
      <w:r>
        <w:rPr>
          <w:b/>
          <w:bCs/>
        </w:rPr>
        <w:t xml:space="preserve">Goedgekeurd</w:t>
      </w:r>
      <w:r>
        <w:t xml:space="preserve"> — de klant gaat akkoord; klaar om in te plannen.</w:t>
      </w:r>
    </w:p>
    <w:p>
      <w:pPr>
        <w:pStyle w:val="ListParagraph"/>
        <w:numPr>
          <w:ilvl w:val="0"/>
          <w:numId w:val="1"/>
        </w:numPr>
        <w:spacing w:after="60"/>
      </w:pPr>
      <w:r>
        <w:rPr>
          <w:b/>
          <w:bCs/>
        </w:rPr>
        <w:t xml:space="preserve">In productie</w:t>
      </w:r>
      <w:r>
        <w:t xml:space="preserve"> — ingepland en in de werkplaats (dit gebeurt automatisch bij het inplannen).</w:t>
      </w:r>
    </w:p>
    <w:p>
      <w:pPr>
        <w:pStyle w:val="ListParagraph"/>
        <w:numPr>
          <w:ilvl w:val="0"/>
          <w:numId w:val="1"/>
        </w:numPr>
        <w:spacing w:after="60"/>
      </w:pPr>
      <w:r>
        <w:rPr>
          <w:b/>
          <w:bCs/>
        </w:rPr>
        <w:t xml:space="preserve">Afgewerkt</w:t>
      </w:r>
      <w:r>
        <w:t xml:space="preserve"> — het werk is klaar.</w:t>
      </w:r>
    </w:p>
    <w:p>
      <w:pPr>
        <w:pStyle w:val="ListParagraph"/>
        <w:numPr>
          <w:ilvl w:val="0"/>
          <w:numId w:val="1"/>
        </w:numPr>
        <w:spacing w:after="60"/>
      </w:pPr>
      <w:r>
        <w:rPr>
          <w:b/>
          <w:bCs/>
        </w:rPr>
        <w:t xml:space="preserve">Besteld</w:t>
      </w:r>
      <w:r>
        <w:t xml:space="preserve"> — de bestelbon is gemaakt.</w:t>
      </w:r>
    </w:p>
    <w:p>
      <w:pPr>
        <w:pStyle w:val="ListParagraph"/>
        <w:numPr>
          <w:ilvl w:val="0"/>
          <w:numId w:val="1"/>
        </w:numPr>
        <w:spacing w:after="60"/>
      </w:pPr>
      <w:r>
        <w:rPr>
          <w:b/>
          <w:bCs/>
        </w:rPr>
        <w:t xml:space="preserve">Betaald</w:t>
      </w:r>
      <w:r>
        <w:t xml:space="preserve"> — afgerekend.</w:t>
      </w:r>
    </w:p>
    <w:p>
      <w:pPr>
        <w:pStyle w:val="ListParagraph"/>
        <w:numPr>
          <w:ilvl w:val="0"/>
          <w:numId w:val="1"/>
        </w:numPr>
        <w:spacing w:after="60"/>
      </w:pPr>
      <w:r>
        <w:rPr>
          <w:b/>
          <w:bCs/>
        </w:rPr>
        <w:t xml:space="preserve">Geannuleerd</w:t>
      </w:r>
      <w:r>
        <w:t xml:space="preserve"> — geannuleerd.</w:t>
      </w:r>
    </w:p>
    <w:p>
      <w:pPr>
        <w:pStyle w:val="Heading1"/>
        <w:spacing w:after="140" w:before="320"/>
      </w:pPr>
      <w:r>
        <w:rPr>
          <w:b/>
          <w:bCs/>
          <w:color w:val="1F4E79"/>
        </w:rPr>
        <w:t xml:space="preserve">7. Planning (kalender)</w:t>
      </w:r>
    </w:p>
    <w:p>
      <w:pPr>
        <w:spacing w:after="120"/>
      </w:pPr>
      <w:r>
        <w:t xml:space="preserve">In de planningskalender verdeel je het werk over de dagen en weken.</w:t>
      </w:r>
    </w:p>
    <w:p>
      <w:pPr>
        <w:pStyle w:val="Heading2"/>
        <w:spacing w:after="100" w:before="220"/>
      </w:pPr>
      <w:r>
        <w:rPr>
          <w:b/>
          <w:bCs/>
          <w:color w:val="2E74B5"/>
        </w:rPr>
        <w:t xml:space="preserve">Wat je ziet</w:t>
      </w:r>
    </w:p>
    <w:p>
      <w:pPr>
        <w:spacing w:after="120"/>
      </w:pPr>
      <w:r>
        <w:t xml:space="preserve">Een kalender met dagtegels. Op een dag zie je welke taken er staan, met een korte hint van de klant. In de zijbalk kun je het weekdetail per dag bekijken.</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Een inlijsting inplannen</w:t>
      </w:r>
      <w:r>
        <w:t xml:space="preserve"> door de regel naar de gewenste dag te slepen. Zodra je plant, springt de bijhorende offerte automatisch op ‘In productie’.</w:t>
      </w:r>
    </w:p>
    <w:p>
      <w:pPr>
        <w:pStyle w:val="ListParagraph"/>
        <w:numPr>
          <w:ilvl w:val="0"/>
          <w:numId w:val="1"/>
        </w:numPr>
        <w:spacing w:after="60"/>
      </w:pPr>
      <w:r>
        <w:rPr>
          <w:b/>
          <w:bCs/>
        </w:rPr>
        <w:t xml:space="preserve">Een dag of een hele week blokkeren</w:t>
      </w:r>
      <w:r>
        <w:t xml:space="preserve"> (bv. verlof of feestdag), zodat er niet op ingepland wordt.</w:t>
      </w:r>
    </w:p>
    <w:p>
      <w:pPr>
        <w:pStyle w:val="ListParagraph"/>
        <w:numPr>
          <w:ilvl w:val="0"/>
          <w:numId w:val="1"/>
        </w:numPr>
        <w:spacing w:after="60"/>
      </w:pPr>
      <w:r>
        <w:rPr>
          <w:b/>
          <w:bCs/>
        </w:rPr>
        <w:t xml:space="preserve">Een taak herplannen of verwijderen</w:t>
      </w:r>
      <w:r>
        <w:t xml:space="preserve"> via het rechtsklik-menu op de taak.</w:t>
      </w:r>
    </w:p>
    <w:p>
      <w:pPr>
        <w:pBdr>
          <w:left w:val="single" w:color="2E74B5" w:sz="18" w:space="8"/>
        </w:pBdr>
        <w:shd w:fill="EAF1FB"/>
        <w:spacing w:after="160" w:before="60"/>
      </w:pPr>
      <w:r>
        <w:rPr>
          <w:b/>
          <w:bCs/>
          <w:color w:val="2E74B5"/>
        </w:rPr>
        <w:t xml:space="preserve">Tip  </w:t>
      </w:r>
      <w:r>
        <w:t xml:space="preserve">De plandatum wordt ook de afhaaldatum op de bestelbon — je hoeft die dus niet apart in te geven.</w:t>
      </w:r>
    </w:p>
    <w:p>
      <w:pPr>
        <w:pStyle w:val="Heading1"/>
        <w:spacing w:after="140" w:before="320"/>
      </w:pPr>
      <w:r>
        <w:rPr>
          <w:b/>
          <w:bCs/>
          <w:color w:val="1F4E79"/>
        </w:rPr>
        <w:t xml:space="preserve">8. Werkbonnen</w:t>
      </w:r>
    </w:p>
    <w:p>
      <w:pPr>
        <w:spacing w:after="120"/>
      </w:pPr>
      <w:r>
        <w:t xml:space="preserve">Een werkbon is de opdracht in de werkplaats, gemaakt vanuit een goedgekeurde en ingeplande offerte.</w:t>
      </w:r>
    </w:p>
    <w:p>
      <w:pPr>
        <w:pStyle w:val="Heading2"/>
        <w:spacing w:after="100" w:before="220"/>
      </w:pPr>
      <w:r>
        <w:rPr>
          <w:b/>
          <w:bCs/>
          <w:color w:val="2E74B5"/>
        </w:rPr>
        <w:t xml:space="preserve">De werkbonnen-lijst</w:t>
      </w:r>
    </w:p>
    <w:p>
      <w:pPr>
        <w:spacing w:after="120"/>
      </w:pPr>
      <w:r>
        <w:t xml:space="preserve">Een overzicht van alle werkbonnen met een statusbadge. Je kunt filteren op status om snel te vinden wat je zoekt.</w:t>
      </w:r>
    </w:p>
    <w:p>
      <w:pPr>
        <w:pStyle w:val="Heading2"/>
        <w:spacing w:after="100" w:before="220"/>
      </w:pPr>
      <w:r>
        <w:rPr>
          <w:b/>
          <w:bCs/>
          <w:color w:val="2E74B5"/>
        </w:rPr>
        <w:t xml:space="preserve">Het werkbon-overzicht (detailvenster)</w:t>
      </w:r>
    </w:p>
    <w:p>
      <w:pPr>
        <w:spacing w:after="120"/>
      </w:pPr>
      <w:r>
        <w:t xml:space="preserve">Open een werkbon om alle info bij elkaar te zien:</w:t>
      </w:r>
    </w:p>
    <w:p>
      <w:pPr>
        <w:pStyle w:val="ListParagraph"/>
        <w:numPr>
          <w:ilvl w:val="0"/>
          <w:numId w:val="1"/>
        </w:numPr>
        <w:spacing w:after="60"/>
      </w:pPr>
      <w:r>
        <w:t xml:space="preserve">de kopgegevens en de planning;</w:t>
      </w:r>
    </w:p>
    <w:p>
      <w:pPr>
        <w:pStyle w:val="ListParagraph"/>
        <w:numPr>
          <w:ilvl w:val="0"/>
          <w:numId w:val="1"/>
        </w:numPr>
        <w:spacing w:after="60"/>
      </w:pPr>
      <w:r>
        <w:t xml:space="preserve">de taken en het benodigde materiaal;</w:t>
      </w:r>
    </w:p>
    <w:p>
      <w:pPr>
        <w:pStyle w:val="ListParagraph"/>
        <w:numPr>
          <w:ilvl w:val="0"/>
          <w:numId w:val="1"/>
        </w:numPr>
        <w:spacing w:after="60"/>
      </w:pPr>
      <w:r>
        <w:t xml:space="preserve">de knop om een </w:t>
      </w:r>
      <w:r>
        <w:rPr>
          <w:b/>
          <w:bCs/>
        </w:rPr>
        <w:t xml:space="preserve">lijst als besteld</w:t>
      </w:r>
      <w:r>
        <w:t xml:space="preserve"> te markeren wanneer je materiaal hebt besteld;</w:t>
      </w:r>
    </w:p>
    <w:p>
      <w:pPr>
        <w:pStyle w:val="ListParagraph"/>
        <w:numPr>
          <w:ilvl w:val="0"/>
          <w:numId w:val="1"/>
        </w:numPr>
        <w:spacing w:after="60"/>
      </w:pPr>
      <w:r>
        <w:t xml:space="preserve">de knop </w:t>
      </w:r>
      <w:r>
        <w:rPr>
          <w:b/>
          <w:bCs/>
        </w:rPr>
        <w:t xml:space="preserve">Open offerte</w:t>
      </w:r>
      <w:r>
        <w:t xml:space="preserve"> om de onderliggende offerte te bekijken;</w:t>
      </w:r>
    </w:p>
    <w:p>
      <w:pPr>
        <w:pStyle w:val="ListParagraph"/>
        <w:numPr>
          <w:ilvl w:val="0"/>
          <w:numId w:val="1"/>
        </w:numPr>
        <w:spacing w:after="60"/>
      </w:pPr>
      <w:r>
        <w:t xml:space="preserve">de mogelijkheid om de </w:t>
      </w:r>
      <w:r>
        <w:rPr>
          <w:b/>
          <w:bCs/>
        </w:rPr>
        <w:t xml:space="preserve">status</w:t>
      </w:r>
      <w:r>
        <w:t xml:space="preserve"> van de werkbon aan te passen.</w:t>
      </w:r>
    </w:p>
    <w:p>
      <w:pPr>
        <w:pStyle w:val="Heading2"/>
        <w:spacing w:after="100" w:before="220"/>
      </w:pPr>
      <w:r>
        <w:rPr>
          <w:b/>
          <w:bCs/>
          <w:color w:val="2E74B5"/>
        </w:rPr>
        <w:t xml:space="preserve">De status van een werkbon</w:t>
      </w:r>
    </w:p>
    <w:p>
      <w:pPr>
        <w:pStyle w:val="ListParagraph"/>
        <w:numPr>
          <w:ilvl w:val="0"/>
          <w:numId w:val="1"/>
        </w:numPr>
        <w:spacing w:after="60"/>
      </w:pPr>
      <w:r>
        <w:rPr>
          <w:b/>
          <w:bCs/>
        </w:rPr>
        <w:t xml:space="preserve">Gepland</w:t>
      </w:r>
      <w:r>
        <w:t xml:space="preserve"> — ingepland, nog te starten.</w:t>
      </w:r>
    </w:p>
    <w:p>
      <w:pPr>
        <w:pStyle w:val="ListParagraph"/>
        <w:numPr>
          <w:ilvl w:val="0"/>
          <w:numId w:val="1"/>
        </w:numPr>
        <w:spacing w:after="60"/>
      </w:pPr>
      <w:r>
        <w:rPr>
          <w:b/>
          <w:bCs/>
        </w:rPr>
        <w:t xml:space="preserve">In uitvoering</w:t>
      </w:r>
      <w:r>
        <w:t xml:space="preserve"> — er wordt aan gewerkt.</w:t>
      </w:r>
    </w:p>
    <w:p>
      <w:pPr>
        <w:pStyle w:val="ListParagraph"/>
        <w:numPr>
          <w:ilvl w:val="0"/>
          <w:numId w:val="1"/>
        </w:numPr>
        <w:spacing w:after="60"/>
      </w:pPr>
      <w:r>
        <w:rPr>
          <w:b/>
          <w:bCs/>
        </w:rPr>
        <w:t xml:space="preserve">Afgewerkt</w:t>
      </w:r>
      <w:r>
        <w:t xml:space="preserve"> — klaar in de werkplaats.</w:t>
      </w:r>
    </w:p>
    <w:p>
      <w:pPr>
        <w:pStyle w:val="ListParagraph"/>
        <w:numPr>
          <w:ilvl w:val="0"/>
          <w:numId w:val="1"/>
        </w:numPr>
        <w:spacing w:after="60"/>
      </w:pPr>
      <w:r>
        <w:rPr>
          <w:b/>
          <w:bCs/>
        </w:rPr>
        <w:t xml:space="preserve">Afgehaald</w:t>
      </w:r>
      <w:r>
        <w:t xml:space="preserve"> — door de klant opgehaald.</w:t>
      </w:r>
    </w:p>
    <w:p>
      <w:pPr>
        <w:pStyle w:val="Heading1"/>
        <w:spacing w:after="140" w:before="320"/>
      </w:pPr>
      <w:r>
        <w:rPr>
          <w:b/>
          <w:bCs/>
          <w:color w:val="1F4E79"/>
        </w:rPr>
        <w:t xml:space="preserve">9. Bestelbonnen</w:t>
      </w:r>
    </w:p>
    <w:p>
      <w:pPr>
        <w:spacing w:after="120"/>
      </w:pPr>
      <w:r>
        <w:t xml:space="preserve">Hier vind je de bestelbonnen (de afrekendocumenten die de klant meekrijgt). In de app staan dit de ‘facturen’-gegevens, maar het zijn bestelbonnen; echte boekhoudfacturen zitten buiten dit systeem.</w:t>
      </w:r>
    </w:p>
    <w:p>
      <w:pPr>
        <w:pStyle w:val="Heading2"/>
        <w:spacing w:after="100" w:before="220"/>
      </w:pPr>
      <w:r>
        <w:rPr>
          <w:b/>
          <w:bCs/>
          <w:color w:val="2E74B5"/>
        </w:rPr>
        <w:t xml:space="preserve">Wat je kunt doen</w:t>
      </w:r>
    </w:p>
    <w:p>
      <w:pPr>
        <w:pStyle w:val="ListParagraph"/>
        <w:numPr>
          <w:ilvl w:val="0"/>
          <w:numId w:val="1"/>
        </w:numPr>
        <w:spacing w:after="60"/>
      </w:pPr>
      <w:r>
        <w:t xml:space="preserve">Het overzicht van bestelbonnen bekijken.</w:t>
      </w:r>
    </w:p>
    <w:p>
      <w:pPr>
        <w:pStyle w:val="ListParagraph"/>
        <w:numPr>
          <w:ilvl w:val="0"/>
          <w:numId w:val="1"/>
        </w:numPr>
        <w:spacing w:after="60"/>
      </w:pPr>
      <w:r>
        <w:t xml:space="preserve">Een bestelbon </w:t>
      </w:r>
      <w:r>
        <w:rPr>
          <w:b/>
          <w:bCs/>
        </w:rPr>
        <w:t xml:space="preserve">voorbeeld/PDF</w:t>
      </w:r>
      <w:r>
        <w:t xml:space="preserve"> openen om ze te controleren en af te drukken. Een eventuele meerprijs verschijnt niet als aparte regel, en een korting wordt van het bedrag inclusief btw afgetrokken.</w:t>
      </w:r>
    </w:p>
    <w:p>
      <w:pPr>
        <w:pStyle w:val="Heading1"/>
        <w:spacing w:after="140" w:before="320"/>
      </w:pPr>
      <w:r>
        <w:rPr>
          <w:b/>
          <w:bCs/>
          <w:color w:val="1F4E79"/>
        </w:rPr>
        <w:t xml:space="preserve">10. Lijsten (voorraad)</w:t>
      </w:r>
    </w:p>
    <w:p>
      <w:pPr>
        <w:spacing w:after="120"/>
      </w:pPr>
      <w:r>
        <w:t xml:space="preserve">De ‘lijsten’ zijn je kaderprofielen met hun voorraad, prijs en leverancier. Dit is je materiaalbeheer.</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Nieuwe lijst</w:t>
      </w:r>
      <w:r>
        <w:t xml:space="preserve"> toevoegen of een bestaande </w:t>
      </w:r>
      <w:r>
        <w:rPr>
          <w:b/>
          <w:bCs/>
        </w:rPr>
        <w:t xml:space="preserve">bewerken / verwijderen</w:t>
      </w:r>
      <w:r>
        <w:t xml:space="preserve">.</w:t>
      </w:r>
    </w:p>
    <w:p>
      <w:pPr>
        <w:pStyle w:val="ListParagraph"/>
        <w:numPr>
          <w:ilvl w:val="0"/>
          <w:numId w:val="1"/>
        </w:numPr>
        <w:spacing w:after="60"/>
      </w:pPr>
      <w:r>
        <w:rPr>
          <w:b/>
          <w:bCs/>
        </w:rPr>
        <w:t xml:space="preserve">Lijsten importeren</w:t>
      </w:r>
      <w:r>
        <w:t xml:space="preserve"> uit Excel (de snelste manier om je hele assortiment in te laden).</w:t>
      </w:r>
    </w:p>
    <w:p>
      <w:pPr>
        <w:pStyle w:val="ListParagraph"/>
        <w:numPr>
          <w:ilvl w:val="0"/>
          <w:numId w:val="1"/>
        </w:numPr>
        <w:spacing w:after="60"/>
      </w:pPr>
      <w:r>
        <w:rPr>
          <w:b/>
          <w:bCs/>
        </w:rPr>
        <w:t xml:space="preserve">Prijzen in bulk aanpassen</w:t>
      </w:r>
      <w:r>
        <w:t xml:space="preserve"> — handig bij een prijsverhoging van een leverancier.</w:t>
      </w:r>
    </w:p>
    <w:p>
      <w:pPr>
        <w:pBdr>
          <w:left w:val="single" w:color="2E74B5" w:sz="18" w:space="8"/>
        </w:pBdr>
        <w:shd w:fill="EAF1FB"/>
        <w:spacing w:after="160" w:before="60"/>
      </w:pPr>
      <w:r>
        <w:rPr>
          <w:b/>
          <w:bCs/>
          <w:color w:val="2E74B5"/>
        </w:rPr>
        <w:t xml:space="preserve">Tip  </w:t>
      </w:r>
      <w:r>
        <w:t xml:space="preserve">Als de voorraad van een lijst laag wordt, verschijnt dat als melding op het beginscherm.</w:t>
      </w:r>
    </w:p>
    <w:p>
      <w:pPr>
        <w:pStyle w:val="Heading1"/>
        <w:spacing w:after="140" w:before="320"/>
      </w:pPr>
      <w:r>
        <w:rPr>
          <w:b/>
          <w:bCs/>
          <w:color w:val="1F4E79"/>
        </w:rPr>
        <w:t xml:space="preserve">11. Leveranciers en bestellingen</w:t>
      </w:r>
    </w:p>
    <w:p>
      <w:pPr>
        <w:spacing w:after="120"/>
      </w:pPr>
      <w:r>
        <w:t xml:space="preserve">Beheer je leveranciers en de bestellingen die je bij hen plaatst.</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Leverancier</w:t>
      </w:r>
      <w:r>
        <w:t xml:space="preserve"> toevoegen, bewerken of verwijderen.</w:t>
      </w:r>
    </w:p>
    <w:p>
      <w:pPr>
        <w:pStyle w:val="ListParagraph"/>
        <w:numPr>
          <w:ilvl w:val="0"/>
          <w:numId w:val="1"/>
        </w:numPr>
        <w:spacing w:after="60"/>
      </w:pPr>
      <w:r>
        <w:rPr>
          <w:b/>
          <w:bCs/>
        </w:rPr>
        <w:t xml:space="preserve">Een bestelling maken</w:t>
      </w:r>
      <w:r>
        <w:t xml:space="preserve"> bij een leverancier voor de lijsten die je nodig hebt.</w:t>
      </w:r>
    </w:p>
    <w:p>
      <w:pPr>
        <w:pStyle w:val="ListParagraph"/>
        <w:numPr>
          <w:ilvl w:val="0"/>
          <w:numId w:val="1"/>
        </w:numPr>
        <w:spacing w:after="60"/>
      </w:pPr>
      <w:r>
        <w:rPr>
          <w:b/>
          <w:bCs/>
        </w:rPr>
        <w:t xml:space="preserve">Een bestellijn ontvangen</w:t>
      </w:r>
      <w:r>
        <w:t xml:space="preserve"> wanneer het materiaal binnen is (de voorraad wordt dan bijgewerkt).</w:t>
      </w:r>
    </w:p>
    <w:p>
      <w:pPr>
        <w:pStyle w:val="ListParagraph"/>
        <w:numPr>
          <w:ilvl w:val="0"/>
          <w:numId w:val="1"/>
        </w:numPr>
        <w:spacing w:after="60"/>
      </w:pPr>
      <w:r>
        <w:rPr>
          <w:b/>
          <w:bCs/>
        </w:rPr>
        <w:t xml:space="preserve">Een bestelling annuleren</w:t>
      </w:r>
      <w:r>
        <w:t xml:space="preserve"> indien nodig.</w:t>
      </w:r>
    </w:p>
    <w:p>
      <w:pPr>
        <w:spacing w:after="120"/>
      </w:pPr>
      <w:r>
        <w:t xml:space="preserve">Grote lijsten blader je per pagina.</w:t>
      </w:r>
    </w:p>
    <w:p>
      <w:pPr>
        <w:pStyle w:val="Heading1"/>
        <w:spacing w:after="140" w:before="320"/>
      </w:pPr>
      <w:r>
        <w:rPr>
          <w:b/>
          <w:bCs/>
          <w:color w:val="1F4E79"/>
        </w:rPr>
        <w:t xml:space="preserve">12. Afwerkingen</w:t>
      </w:r>
    </w:p>
    <w:p>
      <w:pPr>
        <w:spacing w:after="120"/>
      </w:pPr>
      <w:r>
        <w:t xml:space="preserve">Hier beheer je de afwerkingsopties die je in een offerte kunt kiezen. Ze zijn ingedeeld in groepen (bv. passe-partout, glas, rug, opkleven, dieptekern), elk met hun eigen varianten.</w:t>
      </w:r>
    </w:p>
    <w:p>
      <w:pPr>
        <w:pStyle w:val="Heading2"/>
        <w:spacing w:after="100" w:before="220"/>
      </w:pPr>
      <w:r>
        <w:rPr>
          <w:b/>
          <w:bCs/>
          <w:color w:val="2E74B5"/>
        </w:rPr>
        <w:t xml:space="preserve">Wat je kunt doen</w:t>
      </w:r>
    </w:p>
    <w:p>
      <w:pPr>
        <w:pStyle w:val="ListParagraph"/>
        <w:numPr>
          <w:ilvl w:val="0"/>
          <w:numId w:val="1"/>
        </w:numPr>
        <w:spacing w:after="60"/>
      </w:pPr>
      <w:r>
        <w:t xml:space="preserve">De afwerkingen en hun varianten bekijken en beheren.</w:t>
      </w:r>
    </w:p>
    <w:p>
      <w:pPr>
        <w:pStyle w:val="ListParagraph"/>
        <w:numPr>
          <w:ilvl w:val="0"/>
          <w:numId w:val="1"/>
        </w:numPr>
        <w:spacing w:after="60"/>
      </w:pPr>
      <w:r>
        <w:rPr>
          <w:b/>
          <w:bCs/>
        </w:rPr>
        <w:t xml:space="preserve">Afwerkingen importeren</w:t>
      </w:r>
      <w:r>
        <w:t xml:space="preserve"> uit Excel.</w:t>
      </w:r>
    </w:p>
    <w:p>
      <w:pPr>
        <w:pStyle w:val="Heading1"/>
        <w:spacing w:after="140" w:before="320"/>
      </w:pPr>
      <w:r>
        <w:rPr>
          <w:b/>
          <w:bCs/>
          <w:color w:val="1F4E79"/>
        </w:rPr>
        <w:t xml:space="preserve">13. Archief</w:t>
      </w:r>
    </w:p>
    <w:p>
      <w:pPr>
        <w:spacing w:after="120"/>
      </w:pPr>
      <w:r>
        <w:t xml:space="preserve">In het archief staan oudere offertes die je niet meer dagelijks nodig hebt, maar wel wil bewaren. Zo blijft je gewone offertelijst overzichtelijk.</w:t>
      </w:r>
    </w:p>
    <w:p>
      <w:pPr>
        <w:pStyle w:val="Heading1"/>
        <w:spacing w:after="140" w:before="320"/>
      </w:pPr>
      <w:r>
        <w:rPr>
          <w:b/>
          <w:bCs/>
          <w:color w:val="1F4E79"/>
        </w:rPr>
        <w:t xml:space="preserve">14. Exporteren (Export Center)</w:t>
      </w:r>
    </w:p>
    <w:p>
      <w:pPr>
        <w:spacing w:after="120"/>
      </w:pPr>
      <w:r>
        <w:t xml:space="preserve">Hiermee zet je gegevens uit de app om naar Excel.</w:t>
      </w:r>
    </w:p>
    <w:p>
      <w:pPr>
        <w:pStyle w:val="Heading2"/>
        <w:spacing w:after="100" w:before="220"/>
      </w:pPr>
      <w:r>
        <w:rPr>
          <w:b/>
          <w:bCs/>
          <w:color w:val="2E74B5"/>
        </w:rPr>
        <w:t xml:space="preserve">Zo doe je het</w:t>
      </w:r>
    </w:p>
    <w:p>
      <w:pPr>
        <w:pStyle w:val="ListParagraph"/>
        <w:numPr>
          <w:ilvl w:val="0"/>
          <w:numId w:val="4"/>
        </w:numPr>
        <w:spacing w:after="60"/>
      </w:pPr>
      <w:r>
        <w:t xml:space="preserve">Kies welke gegevens (entiteiten) je wil exporteren en welke velden.</w:t>
      </w:r>
    </w:p>
    <w:p>
      <w:pPr>
        <w:pStyle w:val="ListParagraph"/>
        <w:numPr>
          <w:ilvl w:val="0"/>
          <w:numId w:val="4"/>
        </w:numPr>
        <w:spacing w:after="60"/>
      </w:pPr>
      <w:r>
        <w:t xml:space="preserve">Kies de map waar het Excel-bestand komt.</w:t>
      </w:r>
    </w:p>
    <w:p>
      <w:pPr>
        <w:pStyle w:val="ListParagraph"/>
        <w:numPr>
          <w:ilvl w:val="0"/>
          <w:numId w:val="4"/>
        </w:numPr>
        <w:spacing w:after="60"/>
      </w:pPr>
      <w:r>
        <w:t xml:space="preserve">Klik op exporteren. Achteraf kun je de map of het laatste bestand meteen openen.</w:t>
      </w:r>
    </w:p>
    <w:p>
      <w:pPr>
        <w:pBdr>
          <w:left w:val="single" w:color="2E74B5" w:sz="18" w:space="8"/>
        </w:pBdr>
        <w:shd w:fill="EAF1FB"/>
        <w:spacing w:after="160" w:before="60"/>
      </w:pPr>
      <w:r>
        <w:rPr>
          <w:b/>
          <w:bCs/>
          <w:color w:val="2E74B5"/>
        </w:rPr>
        <w:t xml:space="preserve">Tip  </w:t>
      </w:r>
      <w:r>
        <w:t xml:space="preserve">Met ‘alles selecteren’ of ‘wissen’ stel je snel in wat mee moet.</w:t>
      </w:r>
    </w:p>
    <w:p>
      <w:pPr>
        <w:pStyle w:val="Heading1"/>
        <w:spacing w:after="140" w:before="320"/>
      </w:pPr>
      <w:r>
        <w:rPr>
          <w:b/>
          <w:bCs/>
          <w:color w:val="1F4E79"/>
        </w:rPr>
        <w:t xml:space="preserve">15. Instellingen</w:t>
      </w:r>
    </w:p>
    <w:p>
      <w:pPr>
        <w:spacing w:after="120"/>
      </w:pPr>
      <w:r>
        <w:t xml:space="preserve">Hier staan de standaardwaarden die de app gebruikt om prijzen te berekenen:</w:t>
      </w:r>
    </w:p>
    <w:p>
      <w:pPr>
        <w:pStyle w:val="ListParagraph"/>
        <w:numPr>
          <w:ilvl w:val="0"/>
          <w:numId w:val="1"/>
        </w:numPr>
        <w:spacing w:after="60"/>
      </w:pPr>
      <w:r>
        <w:rPr>
          <w:b/>
          <w:bCs/>
        </w:rPr>
        <w:t xml:space="preserve">Standaard winstfactor</w:t>
      </w:r>
    </w:p>
    <w:p>
      <w:pPr>
        <w:pStyle w:val="ListParagraph"/>
        <w:numPr>
          <w:ilvl w:val="0"/>
          <w:numId w:val="1"/>
        </w:numPr>
        <w:spacing w:after="60"/>
      </w:pPr>
      <w:r>
        <w:rPr>
          <w:b/>
          <w:bCs/>
        </w:rPr>
        <w:t xml:space="preserve">Standaard afvalpercentage</w:t>
      </w:r>
    </w:p>
    <w:p>
      <w:pPr>
        <w:pStyle w:val="ListParagraph"/>
        <w:numPr>
          <w:ilvl w:val="0"/>
          <w:numId w:val="1"/>
        </w:numPr>
        <w:spacing w:after="60"/>
      </w:pPr>
      <w:r>
        <w:rPr>
          <w:b/>
          <w:bCs/>
        </w:rPr>
        <w:t xml:space="preserve">Standaard prijs per meter</w:t>
      </w:r>
    </w:p>
    <w:p>
      <w:pPr>
        <w:pStyle w:val="ListParagraph"/>
        <w:numPr>
          <w:ilvl w:val="0"/>
          <w:numId w:val="1"/>
        </w:numPr>
        <w:spacing w:after="60"/>
      </w:pPr>
      <w:r>
        <w:rPr>
          <w:b/>
          <w:bCs/>
        </w:rPr>
        <w:t xml:space="preserve">Uurloon</w:t>
      </w:r>
    </w:p>
    <w:p>
      <w:pPr>
        <w:spacing w:after="120"/>
      </w:pPr>
      <w:r>
        <w:t xml:space="preserve">Pas een waarde aan en klik op Opslaan. Nieuwe offertes rekenen dan met de nieuwe waarden.</w:t>
      </w:r>
    </w:p>
    <w:p>
      <w:pPr>
        <w:pStyle w:val="Heading1"/>
        <w:spacing w:after="140" w:before="320"/>
      </w:pPr>
      <w:r>
        <w:rPr>
          <w:b/>
          <w:bCs/>
          <w:color w:val="1F4E79"/>
        </w:rPr>
        <w:t xml:space="preserve">16. Gebruikersbeheer (beheerder)</w:t>
      </w:r>
    </w:p>
    <w:p>
      <w:pPr>
        <w:spacing w:after="120"/>
      </w:pPr>
      <w:r>
        <w:t xml:space="preserve">Alleen een beheerder ziet dit scherm. Hier beheer je wie in de app mag.</w:t>
      </w:r>
    </w:p>
    <w:p>
      <w:pPr>
        <w:pStyle w:val="Heading2"/>
        <w:spacing w:after="100" w:before="220"/>
      </w:pPr>
      <w:r>
        <w:rPr>
          <w:b/>
          <w:bCs/>
          <w:color w:val="2E74B5"/>
        </w:rPr>
        <w:t xml:space="preserve">Wat je kunt doen</w:t>
      </w:r>
    </w:p>
    <w:p>
      <w:pPr>
        <w:pStyle w:val="ListParagraph"/>
        <w:numPr>
          <w:ilvl w:val="0"/>
          <w:numId w:val="1"/>
        </w:numPr>
        <w:spacing w:after="60"/>
      </w:pPr>
      <w:r>
        <w:rPr>
          <w:b/>
          <w:bCs/>
        </w:rPr>
        <w:t xml:space="preserve">Een nieuwe gebruiker</w:t>
      </w:r>
      <w:r>
        <w:t xml:space="preserve"> aanmaken (met een rol).</w:t>
      </w:r>
    </w:p>
    <w:p>
      <w:pPr>
        <w:pStyle w:val="ListParagraph"/>
        <w:numPr>
          <w:ilvl w:val="0"/>
          <w:numId w:val="1"/>
        </w:numPr>
        <w:spacing w:after="60"/>
      </w:pPr>
      <w:r>
        <w:rPr>
          <w:b/>
          <w:bCs/>
        </w:rPr>
        <w:t xml:space="preserve">Een gebruiker actief of inactief</w:t>
      </w:r>
      <w:r>
        <w:t xml:space="preserve"> zetten (in plaats van verwijderen).</w:t>
      </w:r>
    </w:p>
    <w:p>
      <w:pPr>
        <w:spacing w:after="120"/>
      </w:pPr>
      <w:r>
        <w:t xml:space="preserve">Er is ook een auditlog die bijhoudt welke belangrijke wijzigingen wanneer en door wie gebeurd zijn.</w:t>
      </w:r>
    </w:p>
    <w:p>
      <w:pPr>
        <w:pBdr>
          <w:left w:val="single" w:color="2E74B5" w:sz="18" w:space="8"/>
        </w:pBdr>
        <w:shd w:fill="EAF1FB"/>
        <w:spacing w:after="160" w:before="60"/>
      </w:pPr>
      <w:r>
        <w:rPr>
          <w:b/>
          <w:bCs/>
          <w:color w:val="2E74B5"/>
        </w:rPr>
        <w:t xml:space="preserve">Tip  </w:t>
      </w:r>
      <w:r>
        <w:t xml:space="preserve">Medewerkers zonder beheerdersrol zien dit scherm niet en kunnen geen prijzen, lijsten of leveranciers wijzigen.</w:t>
      </w:r>
    </w:p>
    <w:p>
      <w:pPr>
        <w:pStyle w:val="Heading1"/>
        <w:spacing w:after="140" w:before="320"/>
      </w:pPr>
      <w:r>
        <w:rPr>
          <w:b/>
          <w:bCs/>
          <w:color w:val="1F4E79"/>
        </w:rPr>
        <w:t xml:space="preserve">17. Problemen oplossen</w:t>
      </w:r>
    </w:p>
    <w:p>
      <w:pPr>
        <w:pStyle w:val="Heading2"/>
        <w:spacing w:after="100" w:before="220"/>
      </w:pPr>
      <w:r>
        <w:rPr>
          <w:b/>
          <w:bCs/>
          <w:color w:val="2E74B5"/>
        </w:rPr>
        <w:t xml:space="preserve">Ik kan niet inloggen</w:t>
      </w:r>
    </w:p>
    <w:p>
      <w:pPr>
        <w:spacing w:after="120"/>
      </w:pPr>
      <w:r>
        <w:t xml:space="preserve">Controleer of het wachtwoord juist is (let op hoofdletters). Weet je het niet meer, vraag de beheerder om het te resetten.</w:t>
      </w:r>
    </w:p>
    <w:p>
      <w:pPr>
        <w:pStyle w:val="Heading2"/>
        <w:spacing w:after="100" w:before="220"/>
      </w:pPr>
      <w:r>
        <w:rPr>
          <w:b/>
          <w:bCs/>
          <w:color w:val="2E74B5"/>
        </w:rPr>
        <w:t xml:space="preserve">De app zegt dat hij de database niet bereikt</w:t>
      </w:r>
    </w:p>
    <w:p>
      <w:pPr>
        <w:spacing w:after="120"/>
      </w:pPr>
      <w:r>
        <w:t xml:space="preserve">De app werkt met een centrale database in de cloud, dus er is internet nodig. Controleer je internetverbinding en probeer opnieuw; de app probeert een korte onderbreking zelf te overbruggen.</w:t>
      </w:r>
    </w:p>
    <w:p>
      <w:pPr>
        <w:pStyle w:val="Heading2"/>
        <w:spacing w:after="100" w:before="220"/>
      </w:pPr>
      <w:r>
        <w:rPr>
          <w:b/>
          <w:bCs/>
          <w:color w:val="2E74B5"/>
        </w:rPr>
        <w:t xml:space="preserve">‘Iemand anders heeft dit ondertussen gewijzigd’</w:t>
      </w:r>
    </w:p>
    <w:p>
      <w:pPr>
        <w:spacing w:after="120"/>
      </w:pPr>
      <w:r>
        <w:t xml:space="preserve">Dit verschijnt als jij en een collega tegelijk hetzelfde bewerkten. Herlaad het scherm en voer je wijziging opnieuw in — zo gaat er niets verloren.</w:t>
      </w:r>
    </w:p>
    <w:p>
      <w:pPr>
        <w:pStyle w:val="Heading2"/>
        <w:spacing w:after="100" w:before="220"/>
      </w:pPr>
      <w:r>
        <w:rPr>
          <w:b/>
          <w:bCs/>
          <w:color w:val="2E74B5"/>
        </w:rPr>
        <w:t xml:space="preserve">Ik zie geen lijsten of afwerkingen</w:t>
      </w:r>
    </w:p>
    <w:p>
      <w:pPr>
        <w:spacing w:after="120"/>
      </w:pPr>
      <w:r>
        <w:t xml:space="preserve">Die worden via Excel ingeladen. Zijn ze leeg, laat de beheerder de import doen (hoofdstukken 10 en 12).</w:t>
      </w:r>
    </w:p>
    <w:p>
      <w:pPr>
        <w:pStyle w:val="Heading1"/>
        <w:spacing w:after="140" w:before="320"/>
      </w:pPr>
      <w:r>
        <w:rPr>
          <w:b/>
          <w:bCs/>
          <w:color w:val="1F4E79"/>
        </w:rPr>
        <w:t xml:space="preserve">18. Woordenlijst</w:t>
      </w:r>
    </w:p>
    <w:p>
      <w:pPr>
        <w:pStyle w:val="ListParagraph"/>
        <w:numPr>
          <w:ilvl w:val="0"/>
          <w:numId w:val="1"/>
        </w:numPr>
        <w:spacing w:after="60"/>
      </w:pPr>
      <w:r>
        <w:rPr>
          <w:b/>
          <w:bCs/>
        </w:rPr>
        <w:t xml:space="preserve">Offerte</w:t>
      </w:r>
      <w:r>
        <w:t xml:space="preserve"> — prijsvoorstel voor de klant, met één of meer inlijstingen.</w:t>
      </w:r>
    </w:p>
    <w:p>
      <w:pPr>
        <w:pStyle w:val="ListParagraph"/>
        <w:numPr>
          <w:ilvl w:val="0"/>
          <w:numId w:val="1"/>
        </w:numPr>
        <w:spacing w:after="60"/>
      </w:pPr>
      <w:r>
        <w:rPr>
          <w:b/>
          <w:bCs/>
        </w:rPr>
        <w:t xml:space="preserve">Regel / inlijsting</w:t>
      </w:r>
      <w:r>
        <w:t xml:space="preserve"> — één in te lijsten stuk binnen een offerte.</w:t>
      </w:r>
    </w:p>
    <w:p>
      <w:pPr>
        <w:pStyle w:val="ListParagraph"/>
        <w:numPr>
          <w:ilvl w:val="0"/>
          <w:numId w:val="1"/>
        </w:numPr>
        <w:spacing w:after="60"/>
      </w:pPr>
      <w:r>
        <w:rPr>
          <w:b/>
          <w:bCs/>
        </w:rPr>
        <w:t xml:space="preserve">Lijst</w:t>
      </w:r>
      <w:r>
        <w:t xml:space="preserve"> — een kaderprofiel (het materiaal), met voorraad en prijs.</w:t>
      </w:r>
    </w:p>
    <w:p>
      <w:pPr>
        <w:pStyle w:val="ListParagraph"/>
        <w:numPr>
          <w:ilvl w:val="0"/>
          <w:numId w:val="1"/>
        </w:numPr>
        <w:spacing w:after="60"/>
      </w:pPr>
      <w:r>
        <w:rPr>
          <w:b/>
          <w:bCs/>
        </w:rPr>
        <w:t xml:space="preserve">Afwerking</w:t>
      </w:r>
      <w:r>
        <w:t xml:space="preserve"> — passe-partout, glas, rug, opkleven, dieptekern … die je bij een inlijsting kiest.</w:t>
      </w:r>
    </w:p>
    <w:p>
      <w:pPr>
        <w:pStyle w:val="ListParagraph"/>
        <w:numPr>
          <w:ilvl w:val="0"/>
          <w:numId w:val="1"/>
        </w:numPr>
        <w:spacing w:after="60"/>
      </w:pPr>
      <w:r>
        <w:rPr>
          <w:b/>
          <w:bCs/>
        </w:rPr>
        <w:t xml:space="preserve">Werkbon</w:t>
      </w:r>
      <w:r>
        <w:t xml:space="preserve"> — de werkopdracht in de werkplaats.</w:t>
      </w:r>
    </w:p>
    <w:p>
      <w:pPr>
        <w:pStyle w:val="ListParagraph"/>
        <w:numPr>
          <w:ilvl w:val="0"/>
          <w:numId w:val="1"/>
        </w:numPr>
        <w:spacing w:after="60"/>
      </w:pPr>
      <w:r>
        <w:rPr>
          <w:b/>
          <w:bCs/>
        </w:rPr>
        <w:t xml:space="preserve">Bestelbon</w:t>
      </w:r>
      <w:r>
        <w:t xml:space="preserve"> — het afrekendocument dat de klant meekrijgt.</w:t>
      </w:r>
    </w:p>
    <w:p>
      <w:pPr>
        <w:pStyle w:val="ListParagraph"/>
        <w:numPr>
          <w:ilvl w:val="0"/>
          <w:numId w:val="1"/>
        </w:numPr>
        <w:spacing w:after="60"/>
      </w:pPr>
      <w:r>
        <w:rPr>
          <w:b/>
          <w:bCs/>
        </w:rPr>
        <w:t xml:space="preserve">Leveranciersbestelling</w:t>
      </w:r>
      <w:r>
        <w:t xml:space="preserve"> — een bestelling van materiaal bij een leverancier.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QuadroApp Gebruikershandleiding</dc:title>
  <dc:creator>QuadroApp</dc:creator>
  <cp:lastModifiedBy>Un-named</cp:lastModifiedBy>
  <cp:revision>1</cp:revision>
  <dcterms:created xsi:type="dcterms:W3CDTF">2026-08-09T22:25:43.497Z</dcterms:created>
  <dcterms:modified xsi:type="dcterms:W3CDTF">2026-08-09T22:25:43.497Z</dcterms:modified>
</cp:coreProperties>
</file>

<file path=docProps/custom.xml><?xml version="1.0" encoding="utf-8"?>
<Properties xmlns="http://schemas.openxmlformats.org/officeDocument/2006/custom-properties" xmlns:vt="http://schemas.openxmlformats.org/officeDocument/2006/docPropsVTypes"/>
</file>