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7778C" w14:textId="77777777" w:rsidR="00D0512B" w:rsidRPr="00D0512B" w:rsidRDefault="00D0512B" w:rsidP="00D0512B">
      <w:pPr>
        <w:rPr>
          <w:b/>
          <w:bCs/>
        </w:rPr>
      </w:pPr>
      <w:r w:rsidRPr="00D0512B">
        <w:rPr>
          <w:b/>
          <w:bCs/>
        </w:rPr>
        <w:t>CASO 4 – DIAGNÓSTICO INVISIBLE: Prevención de enfermedades crónicas con datos silenciosos</w:t>
      </w:r>
    </w:p>
    <w:p w14:paraId="41BC290A" w14:textId="77777777" w:rsidR="007409EA" w:rsidRDefault="007409EA" w:rsidP="00D0512B"/>
    <w:p w14:paraId="4D7C2975" w14:textId="7539B405" w:rsidR="00D0512B" w:rsidRPr="00D0512B" w:rsidRDefault="00D0512B" w:rsidP="00D0512B">
      <w:r w:rsidRPr="00D0512B">
        <w:t xml:space="preserve">Una ONG internacional llamada </w:t>
      </w:r>
      <w:proofErr w:type="spellStart"/>
      <w:r w:rsidRPr="00D0512B">
        <w:rPr>
          <w:b/>
          <w:bCs/>
        </w:rPr>
        <w:t>VidaLatina</w:t>
      </w:r>
      <w:proofErr w:type="spellEnd"/>
      <w:r w:rsidRPr="00D0512B">
        <w:t xml:space="preserve"> trabaja en proyectos de salud preventiva en regiones urbanas con alta prevalencia de enfermedades crónicas no transmisibles (diabetes, hipertensión, obesidad).</w:t>
      </w:r>
    </w:p>
    <w:p w14:paraId="2F4F4745" w14:textId="77777777" w:rsidR="00D0512B" w:rsidRPr="00D0512B" w:rsidRDefault="00D0512B" w:rsidP="00D0512B">
      <w:r w:rsidRPr="00D0512B">
        <w:t xml:space="preserve">Tienen una base de datos </w:t>
      </w:r>
      <w:r w:rsidRPr="00D0512B">
        <w:rPr>
          <w:b/>
          <w:bCs/>
        </w:rPr>
        <w:t>no clínica</w:t>
      </w:r>
      <w:r w:rsidRPr="00D0512B">
        <w:t>: personas que aún no han sido diagnosticadas, pero sobre las cuales se tienen datos generales recolectados en ferias de salud, encuestas y pruebas de laboratorio básico (IMC, glucosa, frecuencia de ejercicio, consumo de azúcar, edad, etc.).</w:t>
      </w:r>
    </w:p>
    <w:p w14:paraId="0F6DECC6" w14:textId="77777777" w:rsidR="00D0512B" w:rsidRPr="00D0512B" w:rsidRDefault="00D0512B" w:rsidP="00D0512B">
      <w:r w:rsidRPr="00D0512B">
        <w:t xml:space="preserve">Tu equipo ha sido contratado para </w:t>
      </w:r>
      <w:r w:rsidRPr="00D0512B">
        <w:rPr>
          <w:b/>
          <w:bCs/>
        </w:rPr>
        <w:t>detectar perfiles silenciosos en riesgo</w:t>
      </w:r>
      <w:r w:rsidRPr="00D0512B">
        <w:t xml:space="preserve">, antes de que la enfermedad crónica aparezca formalmente. Pero hay una gran limitante: </w:t>
      </w:r>
      <w:r w:rsidRPr="00D0512B">
        <w:rPr>
          <w:b/>
          <w:bCs/>
        </w:rPr>
        <w:t>no se puede usar directamente la variable ‘</w:t>
      </w:r>
      <w:proofErr w:type="spellStart"/>
      <w:r w:rsidRPr="00D0512B">
        <w:rPr>
          <w:b/>
          <w:bCs/>
        </w:rPr>
        <w:t>enfermedad_cronica</w:t>
      </w:r>
      <w:proofErr w:type="spellEnd"/>
      <w:r w:rsidRPr="00D0512B">
        <w:rPr>
          <w:b/>
          <w:bCs/>
        </w:rPr>
        <w:t>’ para decisiones clínicas</w:t>
      </w:r>
      <w:r w:rsidRPr="00D0512B">
        <w:t>. Solo se permite usarla para análisis agregado poblacional. Además, te han pedido una propuesta para desplegar el modelo en campo (API o herramienta de captura).</w:t>
      </w:r>
    </w:p>
    <w:p w14:paraId="3964F763" w14:textId="6E4A6CE5" w:rsidR="00D0512B" w:rsidRPr="00D0512B" w:rsidRDefault="00D0512B" w:rsidP="00D0512B">
      <w:pPr>
        <w:rPr>
          <w:b/>
          <w:bCs/>
        </w:rPr>
      </w:pPr>
      <w:r w:rsidRPr="00D0512B">
        <w:rPr>
          <w:b/>
          <w:bCs/>
        </w:rPr>
        <w:t xml:space="preserve">Desafíos </w:t>
      </w:r>
      <w:r w:rsidR="007409EA">
        <w:rPr>
          <w:b/>
          <w:bCs/>
        </w:rPr>
        <w:t xml:space="preserve"> </w:t>
      </w:r>
    </w:p>
    <w:p w14:paraId="717374B1" w14:textId="77777777" w:rsidR="00D0512B" w:rsidRPr="00D0512B" w:rsidRDefault="00D0512B" w:rsidP="00D0512B">
      <w:pPr>
        <w:numPr>
          <w:ilvl w:val="0"/>
          <w:numId w:val="1"/>
        </w:numPr>
      </w:pPr>
      <w:r w:rsidRPr="00D0512B">
        <w:t xml:space="preserve">¿Cómo haces </w:t>
      </w:r>
      <w:proofErr w:type="spellStart"/>
      <w:r w:rsidRPr="00D0512B">
        <w:t>feature</w:t>
      </w:r>
      <w:proofErr w:type="spellEnd"/>
      <w:r w:rsidRPr="00D0512B">
        <w:t xml:space="preserve"> </w:t>
      </w:r>
      <w:proofErr w:type="spellStart"/>
      <w:r w:rsidRPr="00D0512B">
        <w:t>engineering</w:t>
      </w:r>
      <w:proofErr w:type="spellEnd"/>
      <w:r w:rsidRPr="00D0512B">
        <w:t xml:space="preserve"> para capturar patrones de riesgo sin tener historial clínico?</w:t>
      </w:r>
    </w:p>
    <w:p w14:paraId="7550A16F" w14:textId="77777777" w:rsidR="00D0512B" w:rsidRPr="00D0512B" w:rsidRDefault="00D0512B" w:rsidP="00D0512B">
      <w:pPr>
        <w:numPr>
          <w:ilvl w:val="0"/>
          <w:numId w:val="1"/>
        </w:numPr>
      </w:pPr>
      <w:r w:rsidRPr="00D0512B">
        <w:t xml:space="preserve">¿Qué tipo de variable sería más útil: una </w:t>
      </w:r>
      <w:proofErr w:type="spellStart"/>
      <w:r w:rsidRPr="00D0512B">
        <w:t>dummy</w:t>
      </w:r>
      <w:proofErr w:type="spellEnd"/>
      <w:r w:rsidRPr="00D0512B">
        <w:t xml:space="preserve"> binaria, una interacción, o un </w:t>
      </w:r>
      <w:proofErr w:type="spellStart"/>
      <w:r w:rsidRPr="00D0512B">
        <w:t>binning</w:t>
      </w:r>
      <w:proofErr w:type="spellEnd"/>
      <w:r w:rsidRPr="00D0512B">
        <w:t xml:space="preserve"> transformado?</w:t>
      </w:r>
    </w:p>
    <w:p w14:paraId="314E1856" w14:textId="77777777" w:rsidR="00D0512B" w:rsidRPr="00D0512B" w:rsidRDefault="00D0512B" w:rsidP="00D0512B">
      <w:pPr>
        <w:numPr>
          <w:ilvl w:val="0"/>
          <w:numId w:val="1"/>
        </w:numPr>
      </w:pPr>
      <w:r w:rsidRPr="00D0512B">
        <w:t>¿Cómo haces que el modelo sea explicable para un voluntario sin formación médica?</w:t>
      </w:r>
    </w:p>
    <w:p w14:paraId="1C085C35" w14:textId="77777777" w:rsidR="00D0512B" w:rsidRPr="00D0512B" w:rsidRDefault="00D0512B" w:rsidP="00D0512B">
      <w:pPr>
        <w:numPr>
          <w:ilvl w:val="0"/>
          <w:numId w:val="1"/>
        </w:numPr>
      </w:pPr>
      <w:r w:rsidRPr="00D0512B">
        <w:t xml:space="preserve">¿Qué pasa si tu modelo predice </w:t>
      </w:r>
      <w:r w:rsidRPr="00D0512B">
        <w:rPr>
          <w:i/>
          <w:iCs/>
        </w:rPr>
        <w:t>falsos positivos de enfermedad</w:t>
      </w:r>
      <w:r w:rsidRPr="00D0512B">
        <w:t>? ¿Generas pánico?</w:t>
      </w:r>
    </w:p>
    <w:p w14:paraId="07C6233E" w14:textId="77777777" w:rsidR="00D0512B" w:rsidRPr="00D0512B" w:rsidRDefault="00D0512B" w:rsidP="00D0512B">
      <w:pPr>
        <w:numPr>
          <w:ilvl w:val="0"/>
          <w:numId w:val="1"/>
        </w:numPr>
      </w:pPr>
      <w:r w:rsidRPr="00D0512B">
        <w:t>¿Podrías proponer una forma de usar este modelo como herramienta digital en tiempo real?</w:t>
      </w:r>
    </w:p>
    <w:p w14:paraId="41D470EB" w14:textId="77777777" w:rsidR="00161BFB" w:rsidRDefault="00161BFB"/>
    <w:p w14:paraId="0E5F95D1" w14:textId="77777777" w:rsidR="00D0512B" w:rsidRPr="00D0512B" w:rsidRDefault="00D0512B" w:rsidP="00D0512B">
      <w:pPr>
        <w:rPr>
          <w:b/>
          <w:bCs/>
        </w:rPr>
      </w:pPr>
      <w:r w:rsidRPr="00D0512B">
        <w:rPr>
          <w:b/>
          <w:bCs/>
        </w:rPr>
        <w:t>Reflexión ética</w:t>
      </w:r>
    </w:p>
    <w:p w14:paraId="04032312" w14:textId="77777777" w:rsidR="00D0512B" w:rsidRPr="00D0512B" w:rsidRDefault="00D0512B" w:rsidP="00D0512B">
      <w:r w:rsidRPr="00D0512B">
        <w:t>¿Y si este modelo genera alarmismo en poblaciones vulnerables?</w:t>
      </w:r>
      <w:r w:rsidRPr="00D0512B">
        <w:br/>
        <w:t>¿Podría ser usado para excluir a pacientes de programas de seguros?</w:t>
      </w:r>
      <w:r w:rsidRPr="00D0512B">
        <w:br/>
        <w:t>¿Quién debe tener acceso al score de riesgo: el paciente, el médico, el gobierno?</w:t>
      </w:r>
    </w:p>
    <w:p w14:paraId="60FFAC3E" w14:textId="77777777" w:rsidR="00D0512B" w:rsidRDefault="00D0512B"/>
    <w:p w14:paraId="3FE181FA" w14:textId="77777777" w:rsidR="00D0512B" w:rsidRDefault="00D0512B"/>
    <w:p w14:paraId="4E983985" w14:textId="6A50DAF2" w:rsidR="00D0512B" w:rsidRPr="00D0512B" w:rsidRDefault="007409EA" w:rsidP="00D0512B">
      <w:pPr>
        <w:rPr>
          <w:b/>
          <w:bCs/>
        </w:rPr>
      </w:pPr>
      <w:r>
        <w:rPr>
          <w:b/>
          <w:bCs/>
        </w:rPr>
        <w:lastRenderedPageBreak/>
        <w:t xml:space="preserve">Estructura del </w:t>
      </w:r>
      <w:proofErr w:type="spellStart"/>
      <w:r w:rsidR="00D0512B" w:rsidRPr="00D0512B">
        <w:rPr>
          <w:b/>
          <w:bCs/>
        </w:rPr>
        <w:t>Dataset</w:t>
      </w:r>
      <w:proofErr w:type="spellEnd"/>
      <w:r w:rsidR="00D0512B" w:rsidRPr="00D0512B">
        <w:rPr>
          <w:b/>
          <w:bCs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6249"/>
      </w:tblGrid>
      <w:tr w:rsidR="00D0512B" w:rsidRPr="00D0512B" w14:paraId="4ADEBE7D" w14:textId="77777777" w:rsidTr="00D051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385EC" w14:textId="77777777" w:rsidR="00D0512B" w:rsidRPr="00D0512B" w:rsidRDefault="00D0512B" w:rsidP="00D0512B">
            <w:pPr>
              <w:rPr>
                <w:b/>
                <w:bCs/>
              </w:rPr>
            </w:pPr>
            <w:r w:rsidRPr="00D0512B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73958A12" w14:textId="77777777" w:rsidR="00D0512B" w:rsidRPr="00D0512B" w:rsidRDefault="00D0512B" w:rsidP="00D0512B">
            <w:pPr>
              <w:rPr>
                <w:b/>
                <w:bCs/>
              </w:rPr>
            </w:pPr>
            <w:r w:rsidRPr="00D0512B">
              <w:rPr>
                <w:b/>
                <w:bCs/>
              </w:rPr>
              <w:t>Descripción</w:t>
            </w:r>
          </w:p>
        </w:tc>
      </w:tr>
      <w:tr w:rsidR="00D0512B" w:rsidRPr="00D0512B" w14:paraId="2C599ADF" w14:textId="77777777" w:rsidTr="00D051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9541" w14:textId="77777777" w:rsidR="00D0512B" w:rsidRPr="00D0512B" w:rsidRDefault="00D0512B" w:rsidP="00D0512B">
            <w:r w:rsidRPr="00D0512B">
              <w:t>edad</w:t>
            </w:r>
          </w:p>
        </w:tc>
        <w:tc>
          <w:tcPr>
            <w:tcW w:w="0" w:type="auto"/>
            <w:vAlign w:val="center"/>
            <w:hideMark/>
          </w:tcPr>
          <w:p w14:paraId="21F0C245" w14:textId="77777777" w:rsidR="00D0512B" w:rsidRPr="00D0512B" w:rsidRDefault="00D0512B" w:rsidP="00D0512B">
            <w:r w:rsidRPr="00D0512B">
              <w:t>Edad en años</w:t>
            </w:r>
          </w:p>
        </w:tc>
      </w:tr>
      <w:tr w:rsidR="00D0512B" w:rsidRPr="00D0512B" w14:paraId="3CDFC6BD" w14:textId="77777777" w:rsidTr="00D051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33A2" w14:textId="77777777" w:rsidR="00D0512B" w:rsidRPr="00D0512B" w:rsidRDefault="00D0512B" w:rsidP="00D0512B">
            <w:proofErr w:type="spellStart"/>
            <w:r w:rsidRPr="00D0512B">
              <w:t>imc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4806E" w14:textId="77777777" w:rsidR="00D0512B" w:rsidRPr="00D0512B" w:rsidRDefault="00D0512B" w:rsidP="00D0512B">
            <w:r w:rsidRPr="00D0512B">
              <w:t>Índice de Masa Corporal</w:t>
            </w:r>
          </w:p>
        </w:tc>
      </w:tr>
      <w:tr w:rsidR="00D0512B" w:rsidRPr="00D0512B" w14:paraId="22A097DA" w14:textId="77777777" w:rsidTr="00D051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2523" w14:textId="77777777" w:rsidR="00D0512B" w:rsidRPr="00D0512B" w:rsidRDefault="00D0512B" w:rsidP="00D0512B">
            <w:r w:rsidRPr="00D0512B">
              <w:t>fuma</w:t>
            </w:r>
          </w:p>
        </w:tc>
        <w:tc>
          <w:tcPr>
            <w:tcW w:w="0" w:type="auto"/>
            <w:vAlign w:val="center"/>
            <w:hideMark/>
          </w:tcPr>
          <w:p w14:paraId="52159FCF" w14:textId="77777777" w:rsidR="00D0512B" w:rsidRPr="00D0512B" w:rsidRDefault="00D0512B" w:rsidP="00D0512B">
            <w:r w:rsidRPr="00D0512B">
              <w:t>1 si fuma, 0 si no</w:t>
            </w:r>
          </w:p>
        </w:tc>
      </w:tr>
      <w:tr w:rsidR="00D0512B" w:rsidRPr="00D0512B" w14:paraId="479B9A38" w14:textId="77777777" w:rsidTr="00D051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E3CE6" w14:textId="77777777" w:rsidR="00D0512B" w:rsidRPr="00D0512B" w:rsidRDefault="00D0512B" w:rsidP="00D0512B">
            <w:proofErr w:type="spellStart"/>
            <w:r w:rsidRPr="00D0512B">
              <w:t>ejercicio_frecuencia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2E799" w14:textId="77777777" w:rsidR="00D0512B" w:rsidRPr="00D0512B" w:rsidRDefault="00D0512B" w:rsidP="00D0512B">
            <w:r w:rsidRPr="00D0512B">
              <w:t>Categoría: Nunca, 1-2 veces, 3+ veces (por semana)</w:t>
            </w:r>
          </w:p>
        </w:tc>
      </w:tr>
      <w:tr w:rsidR="00D0512B" w:rsidRPr="00D0512B" w14:paraId="5556E637" w14:textId="77777777" w:rsidTr="00D051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834AE" w14:textId="77777777" w:rsidR="00D0512B" w:rsidRPr="00D0512B" w:rsidRDefault="00D0512B" w:rsidP="00D0512B">
            <w:proofErr w:type="spellStart"/>
            <w:r w:rsidRPr="00D0512B">
              <w:t>ingesta_azucar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9C4FD" w14:textId="77777777" w:rsidR="00D0512B" w:rsidRPr="00D0512B" w:rsidRDefault="00D0512B" w:rsidP="00D0512B">
            <w:r w:rsidRPr="00D0512B">
              <w:t>Cantidad estimada diaria de azúcar en gramos</w:t>
            </w:r>
          </w:p>
        </w:tc>
      </w:tr>
      <w:tr w:rsidR="00D0512B" w:rsidRPr="00D0512B" w14:paraId="21ECC2E8" w14:textId="77777777" w:rsidTr="00D051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B0B0" w14:textId="77777777" w:rsidR="00D0512B" w:rsidRPr="00D0512B" w:rsidRDefault="00D0512B" w:rsidP="00D0512B">
            <w:proofErr w:type="spellStart"/>
            <w:r w:rsidRPr="00D0512B">
              <w:t>enfermedad_cronica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90835" w14:textId="77777777" w:rsidR="00D0512B" w:rsidRPr="00D0512B" w:rsidRDefault="00D0512B" w:rsidP="00D0512B">
            <w:r w:rsidRPr="00D0512B">
              <w:t>Variable objetivo (1 = diagnosticado, 0 = no diagnosticado aún)</w:t>
            </w:r>
          </w:p>
        </w:tc>
      </w:tr>
    </w:tbl>
    <w:p w14:paraId="54EC5CD8" w14:textId="77777777" w:rsidR="00D0512B" w:rsidRDefault="00D0512B"/>
    <w:sectPr w:rsidR="00D05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35632"/>
    <w:multiLevelType w:val="multilevel"/>
    <w:tmpl w:val="0B6E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65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2B"/>
    <w:rsid w:val="00161BFB"/>
    <w:rsid w:val="00247734"/>
    <w:rsid w:val="00654B9C"/>
    <w:rsid w:val="007409EA"/>
    <w:rsid w:val="00911C34"/>
    <w:rsid w:val="00D0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BF280"/>
  <w15:chartTrackingRefBased/>
  <w15:docId w15:val="{6566A0C1-F137-4549-9C10-EE9FF9F5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1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1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1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1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1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1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1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1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1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1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5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2</cp:revision>
  <dcterms:created xsi:type="dcterms:W3CDTF">2025-05-14T23:37:00Z</dcterms:created>
  <dcterms:modified xsi:type="dcterms:W3CDTF">2025-05-14T23:53:00Z</dcterms:modified>
</cp:coreProperties>
</file>