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A bank is interested in accounting information of a client for the purpose of  </w:t>
      </w:r>
    </w:p>
    <w:p w:rsidR="00A41798" w:rsidRPr="00A41798" w:rsidRDefault="00A41798" w:rsidP="00A41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evaluating the entity's share of the market.  </w:t>
      </w:r>
    </w:p>
    <w:p w:rsidR="00A41798" w:rsidRPr="00A41798" w:rsidRDefault="00A41798" w:rsidP="00A41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ascertaining the tax payable by the entity. </w:t>
      </w:r>
    </w:p>
    <w:p w:rsidR="00A41798" w:rsidRPr="00A41798" w:rsidRDefault="00A41798" w:rsidP="00A41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assessing the credit worthiness of the customer. </w:t>
      </w:r>
    </w:p>
    <w:p w:rsidR="00A41798" w:rsidRPr="00A41798" w:rsidRDefault="00A41798" w:rsidP="00A41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determining the dividend payable to shareholders.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An item recorded in the profit and loss account is </w:t>
      </w:r>
    </w:p>
    <w:p w:rsidR="00A41798" w:rsidRPr="00A41798" w:rsidRDefault="00A41798" w:rsidP="00A41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creditors. </w:t>
      </w:r>
    </w:p>
    <w:p w:rsidR="00A41798" w:rsidRPr="00A41798" w:rsidRDefault="00A41798" w:rsidP="00A41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cash-in-hand. </w:t>
      </w:r>
    </w:p>
    <w:p w:rsidR="00A41798" w:rsidRPr="00A41798" w:rsidRDefault="00A41798" w:rsidP="00A41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debtors. </w:t>
      </w:r>
    </w:p>
    <w:p w:rsidR="00A41798" w:rsidRPr="00A41798" w:rsidRDefault="00A41798" w:rsidP="00A417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general expenses. 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concept which assumes that transactions should be expressed using a common denominator is </w:t>
      </w:r>
    </w:p>
    <w:p w:rsidR="00A41798" w:rsidRPr="00A41798" w:rsidRDefault="00A41798" w:rsidP="00A41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historical cost concept. </w:t>
      </w:r>
    </w:p>
    <w:p w:rsidR="00A41798" w:rsidRPr="00A41798" w:rsidRDefault="00A41798" w:rsidP="00A41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money measurement concept. </w:t>
      </w:r>
    </w:p>
    <w:p w:rsidR="00A41798" w:rsidRPr="00A41798" w:rsidRDefault="00A41798" w:rsidP="00A41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materiality concept. </w:t>
      </w:r>
    </w:p>
    <w:p w:rsidR="00A41798" w:rsidRPr="00A41798" w:rsidRDefault="00A41798" w:rsidP="00A417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consistency concept.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1" name="Picture 1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2" name="Picture 2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" name="Picture 3" descr="WAEC offline past questions - with all answers and explanations in one app - Download for free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EC offline past questions - with all answers and explanations in one app - Download for free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the questions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yearly depreciation charge using the straight line method 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is  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br/>
      </w:r>
      <w:r w:rsidRPr="00A41798">
        <w:rPr>
          <w:rFonts w:ascii="MathJax_Math" w:eastAsia="Times New Roman" w:hAnsi="MathJax_Math" w:cs="Times New Roman"/>
          <w:i/>
          <w:iCs/>
          <w:sz w:val="21"/>
        </w:rPr>
        <w:t>X</w:t>
      </w:r>
      <w:r w:rsidRPr="00A41798">
        <w:rPr>
          <w:rFonts w:ascii="MathJax_Main" w:eastAsia="Times New Roman" w:hAnsi="MathJax_Main" w:cs="Times New Roman"/>
          <w:sz w:val="21"/>
        </w:rPr>
        <w:t>−</w:t>
      </w:r>
      <w:r w:rsidRPr="00A41798">
        <w:rPr>
          <w:rFonts w:ascii="MathJax_Math" w:eastAsia="Times New Roman" w:hAnsi="MathJax_Math" w:cs="Times New Roman"/>
          <w:i/>
          <w:iCs/>
          <w:sz w:val="21"/>
        </w:rPr>
        <w:t>YZ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 xml:space="preserve">The letter </w:t>
      </w:r>
      <w:r w:rsidRPr="00A41798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in the formula represents </w:t>
      </w:r>
    </w:p>
    <w:p w:rsidR="00A41798" w:rsidRPr="00A41798" w:rsidRDefault="00A41798" w:rsidP="00A417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cost of the asset. </w:t>
      </w:r>
    </w:p>
    <w:p w:rsidR="00A41798" w:rsidRPr="00A41798" w:rsidRDefault="00A41798" w:rsidP="00A417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accumulated depreciation. </w:t>
      </w:r>
    </w:p>
    <w:p w:rsidR="00A41798" w:rsidRPr="00A41798" w:rsidRDefault="00A41798" w:rsidP="00A417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estimated useful life of the asset. </w:t>
      </w:r>
    </w:p>
    <w:p w:rsidR="00A41798" w:rsidRPr="00A41798" w:rsidRDefault="00A41798" w:rsidP="00A417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rate of depreciation.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the questions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The yearly depreciation charge using the straight line method 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is  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br/>
      </w:r>
      <w:r w:rsidRPr="00A41798">
        <w:rPr>
          <w:rFonts w:ascii="MathJax_Math" w:eastAsia="Times New Roman" w:hAnsi="MathJax_Math" w:cs="Times New Roman"/>
          <w:i/>
          <w:iCs/>
          <w:sz w:val="21"/>
        </w:rPr>
        <w:t>X</w:t>
      </w:r>
      <w:r w:rsidRPr="00A41798">
        <w:rPr>
          <w:rFonts w:ascii="MathJax_Main" w:eastAsia="Times New Roman" w:hAnsi="MathJax_Main" w:cs="Times New Roman"/>
          <w:sz w:val="21"/>
        </w:rPr>
        <w:t>−</w:t>
      </w:r>
      <w:r w:rsidRPr="00A41798">
        <w:rPr>
          <w:rFonts w:ascii="MathJax_Math" w:eastAsia="Times New Roman" w:hAnsi="MathJax_Math" w:cs="Times New Roman"/>
          <w:i/>
          <w:iCs/>
          <w:sz w:val="21"/>
        </w:rPr>
        <w:t>YZ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 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letter Z in the formula represents </w:t>
      </w:r>
    </w:p>
    <w:p w:rsidR="00A41798" w:rsidRPr="00A41798" w:rsidRDefault="00A41798" w:rsidP="00A417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cost of the asset. </w:t>
      </w:r>
    </w:p>
    <w:p w:rsidR="00A41798" w:rsidRPr="00A41798" w:rsidRDefault="00A41798" w:rsidP="00A417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accumulated depreciation. </w:t>
      </w:r>
    </w:p>
    <w:p w:rsidR="00A41798" w:rsidRPr="00A41798" w:rsidRDefault="00A41798" w:rsidP="00A417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estimated useful life of the asset. </w:t>
      </w:r>
    </w:p>
    <w:p w:rsidR="00A41798" w:rsidRDefault="00A41798" w:rsidP="00A417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rate of depreciation. 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In manufacturing account, wages of machine operators are classified as </w:t>
      </w:r>
    </w:p>
    <w:p w:rsidR="00A41798" w:rsidRPr="00A41798" w:rsidRDefault="00A41798" w:rsidP="00A417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prime cost. </w:t>
      </w:r>
    </w:p>
    <w:p w:rsidR="00A41798" w:rsidRPr="00A41798" w:rsidRDefault="00A41798" w:rsidP="00A417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factory overheads. </w:t>
      </w:r>
    </w:p>
    <w:p w:rsidR="00A41798" w:rsidRPr="00A41798" w:rsidRDefault="00A41798" w:rsidP="00A417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work-in- progress. </w:t>
      </w:r>
    </w:p>
    <w:p w:rsidR="00A41798" w:rsidRPr="00A41798" w:rsidRDefault="00A41798" w:rsidP="00A417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administrative overheads.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                                          Le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Opening stock                 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6,000  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Sales                               180,000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Closing stock                   4,200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lastRenderedPageBreak/>
        <w:t>Mark-up is 33</w:t>
      </w:r>
      <w:r w:rsidRPr="00A41798">
        <w:rPr>
          <w:rFonts w:ascii="MathJax_Main" w:eastAsia="Times New Roman" w:hAnsi="MathJax_Main" w:cs="Times New Roman"/>
          <w:sz w:val="21"/>
        </w:rPr>
        <w:t>13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%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value of purchases is</w:t>
      </w:r>
    </w:p>
    <w:p w:rsidR="00A41798" w:rsidRPr="00A41798" w:rsidRDefault="00A41798" w:rsidP="00A417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139,200.   </w:t>
      </w:r>
    </w:p>
    <w:p w:rsidR="00A41798" w:rsidRPr="00A41798" w:rsidRDefault="00A41798" w:rsidP="00A417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135,000. </w:t>
      </w:r>
    </w:p>
    <w:p w:rsidR="00A41798" w:rsidRPr="00A41798" w:rsidRDefault="00A41798" w:rsidP="00A417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133,200. </w:t>
      </w:r>
    </w:p>
    <w:p w:rsidR="00A41798" w:rsidRPr="00A41798" w:rsidRDefault="00A41798" w:rsidP="00A417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127,200.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                                          Le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Opening stock                 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6,000  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Sales                               180,000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Closing stock                   4,200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Mark-up is 33</w:t>
      </w:r>
      <w:r w:rsidRPr="00A41798">
        <w:rPr>
          <w:rFonts w:ascii="MathJax_Main" w:eastAsia="Times New Roman" w:hAnsi="MathJax_Main" w:cs="Times New Roman"/>
          <w:sz w:val="21"/>
        </w:rPr>
        <w:t>13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%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cost of goods sold is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 </w:t>
      </w:r>
    </w:p>
    <w:p w:rsidR="00A41798" w:rsidRPr="00A41798" w:rsidRDefault="00A41798" w:rsidP="00A417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139,200. </w:t>
      </w:r>
    </w:p>
    <w:p w:rsidR="00A41798" w:rsidRPr="00A41798" w:rsidRDefault="00A41798" w:rsidP="00A417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135,000. </w:t>
      </w:r>
    </w:p>
    <w:p w:rsidR="00A41798" w:rsidRPr="00A41798" w:rsidRDefault="00A41798" w:rsidP="00A417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133,200. </w:t>
      </w:r>
    </w:p>
    <w:p w:rsidR="00A41798" w:rsidRPr="00A41798" w:rsidRDefault="00A41798" w:rsidP="00A417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127,200. 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7" name="Picture 7" descr="WAEC offline past questions - with all answers and explanations in one app - Download for free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AEC offline past questions - with all answers and explanations in one app - Download for free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8" name="Picture 8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29940" cy="810895"/>
            <wp:effectExtent l="19050" t="0" r="3810" b="0"/>
            <wp:docPr id="9" name="Picture 9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                                          Le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Opening stock                 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6,000  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Sales                               180,000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Closing stock                   4,200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Mark-up is 33</w:t>
      </w:r>
      <w:r w:rsidRPr="00A41798">
        <w:rPr>
          <w:rFonts w:ascii="MathJax_Main" w:eastAsia="Times New Roman" w:hAnsi="MathJax_Main" w:cs="Times New Roman"/>
          <w:sz w:val="21"/>
        </w:rPr>
        <w:t>13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%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gross profit is </w:t>
      </w:r>
    </w:p>
    <w:p w:rsidR="00A41798" w:rsidRPr="00A41798" w:rsidRDefault="00A41798" w:rsidP="00A417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60,000. </w:t>
      </w:r>
    </w:p>
    <w:p w:rsidR="00A41798" w:rsidRPr="00A41798" w:rsidRDefault="00A41798" w:rsidP="00A417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45,000. </w:t>
      </w:r>
    </w:p>
    <w:p w:rsidR="00A41798" w:rsidRPr="00A41798" w:rsidRDefault="00A41798" w:rsidP="00A417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44,400   </w:t>
      </w:r>
    </w:p>
    <w:p w:rsidR="00A41798" w:rsidRPr="00A41798" w:rsidRDefault="00A41798" w:rsidP="00A417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33,750. 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A sole trader received the sum of # 4,860 cash from a debtor. The effect of this transaction in the balance sheet is </w:t>
      </w:r>
    </w:p>
    <w:p w:rsidR="00A41798" w:rsidRPr="00A41798" w:rsidRDefault="00A41798" w:rsidP="00A417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decrease in stock and increase in debtor. </w:t>
      </w:r>
    </w:p>
    <w:p w:rsidR="00A41798" w:rsidRPr="00A41798" w:rsidRDefault="00A41798" w:rsidP="00A417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decrease in 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asse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and increase in liability. </w:t>
      </w:r>
    </w:p>
    <w:p w:rsidR="00A41798" w:rsidRPr="00A41798" w:rsidRDefault="00A41798" w:rsidP="00A417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increase in cash and decrease in debtor. </w:t>
      </w:r>
    </w:p>
    <w:p w:rsidR="00A41798" w:rsidRPr="00A41798" w:rsidRDefault="00A41798" w:rsidP="00A417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increase in cash and decrease in capital.  </w:t>
      </w:r>
    </w:p>
    <w:p w:rsidR="00A41798" w:rsidRDefault="00A41798" w:rsidP="00A417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WAEC 2024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According 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lo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the entity concept, ownership is </w:t>
      </w:r>
    </w:p>
    <w:p w:rsidR="00A41798" w:rsidRPr="00A41798" w:rsidRDefault="00A41798" w:rsidP="00A417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vested or the board of directors. </w:t>
      </w:r>
    </w:p>
    <w:p w:rsidR="00A41798" w:rsidRPr="00A41798" w:rsidRDefault="00A41798" w:rsidP="00A417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vested on the management. </w:t>
      </w:r>
    </w:p>
    <w:p w:rsidR="00A41798" w:rsidRPr="00A41798" w:rsidRDefault="00A41798" w:rsidP="00A417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separated from the business. </w:t>
      </w:r>
    </w:p>
    <w:p w:rsidR="00A41798" w:rsidRPr="00A41798" w:rsidRDefault="00A41798" w:rsidP="00A417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not separated from the business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lastRenderedPageBreak/>
        <w:t>12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An item recorded in the trial balance is </w:t>
      </w:r>
    </w:p>
    <w:p w:rsidR="00A41798" w:rsidRPr="00A41798" w:rsidRDefault="00A41798" w:rsidP="00A417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opening stock. </w:t>
      </w:r>
    </w:p>
    <w:p w:rsidR="00A41798" w:rsidRPr="00A41798" w:rsidRDefault="00A41798" w:rsidP="00A417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closing stock. </w:t>
      </w:r>
    </w:p>
    <w:p w:rsidR="00A41798" w:rsidRPr="00A41798" w:rsidRDefault="00A41798" w:rsidP="00A417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accrued expenses. </w:t>
      </w:r>
    </w:p>
    <w:p w:rsidR="00A41798" w:rsidRPr="00A41798" w:rsidRDefault="00A41798" w:rsidP="00A417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depreciation charged for the year.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class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of shares which are available only to the promoters of a company are </w:t>
      </w:r>
    </w:p>
    <w:p w:rsidR="00A41798" w:rsidRPr="00A41798" w:rsidRDefault="00A41798" w:rsidP="00A417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ordinary shares. </w:t>
      </w:r>
    </w:p>
    <w:p w:rsidR="00A41798" w:rsidRPr="00A41798" w:rsidRDefault="00A41798" w:rsidP="00A417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cumulative preference shares. </w:t>
      </w:r>
    </w:p>
    <w:p w:rsidR="00A41798" w:rsidRPr="00A41798" w:rsidRDefault="00A41798" w:rsidP="00A417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non-cumulative preference shares </w:t>
      </w:r>
    </w:p>
    <w:p w:rsidR="00A41798" w:rsidRPr="00A41798" w:rsidRDefault="00A41798" w:rsidP="00A417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deferred shares.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13" name="Picture 13" descr="WAEC offline past questions - with all answers and explanations in one app - Download for free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AEC offline past questions - with all answers and explanations in one app - Download for free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14" name="Picture 14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15" name="Picture 15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Expense incurred but not yet paid is </w:t>
      </w:r>
    </w:p>
    <w:p w:rsidR="00A41798" w:rsidRPr="00A41798" w:rsidRDefault="00A41798" w:rsidP="00A417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long-term liability </w:t>
      </w:r>
    </w:p>
    <w:p w:rsidR="00A41798" w:rsidRPr="00A41798" w:rsidRDefault="00A41798" w:rsidP="00A417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current liability.   </w:t>
      </w:r>
    </w:p>
    <w:p w:rsidR="00A41798" w:rsidRPr="00A41798" w:rsidRDefault="00A41798" w:rsidP="00A417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current asset. </w:t>
      </w:r>
    </w:p>
    <w:p w:rsidR="00A41798" w:rsidRPr="00A41798" w:rsidRDefault="00A41798" w:rsidP="00A417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capital expenditure.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lastRenderedPageBreak/>
        <w:t>Work-in-progress is an item in </w:t>
      </w:r>
    </w:p>
    <w:p w:rsidR="00A41798" w:rsidRPr="00A41798" w:rsidRDefault="00A41798" w:rsidP="00A417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income and expenditure account. </w:t>
      </w:r>
    </w:p>
    <w:p w:rsidR="00A41798" w:rsidRPr="00A41798" w:rsidRDefault="00A41798" w:rsidP="00A417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receipts and payments account. </w:t>
      </w:r>
    </w:p>
    <w:p w:rsidR="00A41798" w:rsidRPr="00A41798" w:rsidRDefault="00A41798" w:rsidP="00A417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appropriation account. </w:t>
      </w:r>
    </w:p>
    <w:p w:rsidR="00A41798" w:rsidRPr="00A41798" w:rsidRDefault="00A41798" w:rsidP="00A417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manufacturing account. 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In an incomplete record, the excess of opening capital 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ove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closing capital is </w:t>
      </w:r>
    </w:p>
    <w:p w:rsidR="00A41798" w:rsidRPr="00A41798" w:rsidRDefault="00A41798" w:rsidP="00A417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provision. </w:t>
      </w:r>
    </w:p>
    <w:p w:rsidR="00A41798" w:rsidRPr="00A41798" w:rsidRDefault="00A41798" w:rsidP="00A417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loss. </w:t>
      </w:r>
    </w:p>
    <w:p w:rsidR="00A41798" w:rsidRPr="00A41798" w:rsidRDefault="00A41798" w:rsidP="00A417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profit. </w:t>
      </w:r>
    </w:p>
    <w:p w:rsidR="00A41798" w:rsidRPr="00A41798" w:rsidRDefault="00A41798" w:rsidP="00A417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reserve.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Bayo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issued a credit note to Ayo who returned defective goods. Each party maintains sales ledger control account and purchases ledger control account.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Ayo will record this transaction on the</w:t>
      </w:r>
    </w:p>
    <w:p w:rsidR="00A41798" w:rsidRPr="00A41798" w:rsidRDefault="00A41798" w:rsidP="00A417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debit side of the sales ledger control account. </w:t>
      </w:r>
    </w:p>
    <w:p w:rsidR="00A41798" w:rsidRPr="00A41798" w:rsidRDefault="00A41798" w:rsidP="00A417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credit side of the sales ledger control account </w:t>
      </w:r>
    </w:p>
    <w:p w:rsidR="00A41798" w:rsidRPr="00A41798" w:rsidRDefault="00A41798" w:rsidP="00A417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debit side of the purchases ledger control account. </w:t>
      </w:r>
    </w:p>
    <w:p w:rsidR="00A41798" w:rsidRPr="00A41798" w:rsidRDefault="00A41798" w:rsidP="00A417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credit side of the purchases ledger control account. 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</w:r>
      <w:r w:rsidRPr="00A41798">
        <w:rPr>
          <w:rFonts w:ascii="Tahoma" w:eastAsia="Times New Roman" w:hAnsi="Tahoma" w:cs="Tahoma"/>
          <w:sz w:val="24"/>
          <w:szCs w:val="24"/>
        </w:rPr>
        <w:t>﻿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Bayo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issued a credit note to Ayo who returned defective goods. Each party maintains sales ledger control account and purchases ledger control account.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Bayo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will record this transaction on the    </w:t>
      </w:r>
    </w:p>
    <w:p w:rsidR="00A41798" w:rsidRPr="00A41798" w:rsidRDefault="00A41798" w:rsidP="00A417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debit side of the sales lodger control account.    </w:t>
      </w:r>
    </w:p>
    <w:p w:rsidR="00A41798" w:rsidRPr="00A41798" w:rsidRDefault="00A41798" w:rsidP="00A417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credit side of the sales ledger control account.    </w:t>
      </w:r>
    </w:p>
    <w:p w:rsidR="00A41798" w:rsidRPr="00A41798" w:rsidRDefault="00A41798" w:rsidP="00A417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debit side of the purchases ledger control account.    </w:t>
      </w:r>
    </w:p>
    <w:p w:rsidR="00A41798" w:rsidRPr="00A41798" w:rsidRDefault="00A41798" w:rsidP="00A417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credit side of the purchases ledger control account. 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29940" cy="810895"/>
            <wp:effectExtent l="19050" t="0" r="3810" b="0"/>
            <wp:docPr id="19" name="Picture 19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20" name="Picture 20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21" name="Picture 21" descr="Myschool CBT Challenge Season 10 – Over ?1,000,000 Worth of Prizes to Be Won!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yschool CBT Challenge Season 10 – Over ?1,000,000 Worth of Prizes to Be Won!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concept that underlies the comparing of expenditure for a period with the revenue of same period is  </w:t>
      </w:r>
    </w:p>
    <w:p w:rsidR="00A41798" w:rsidRPr="00A41798" w:rsidRDefault="00A41798" w:rsidP="00A417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accrual concept.  </w:t>
      </w:r>
    </w:p>
    <w:p w:rsidR="00A41798" w:rsidRPr="00A41798" w:rsidRDefault="00A41798" w:rsidP="00A417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money measurement concept.  </w:t>
      </w:r>
    </w:p>
    <w:p w:rsidR="00A41798" w:rsidRPr="00A41798" w:rsidRDefault="00A41798" w:rsidP="00A417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matching concept.  </w:t>
      </w:r>
    </w:p>
    <w:p w:rsidR="00A41798" w:rsidRPr="00A41798" w:rsidRDefault="00A41798" w:rsidP="00A417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dual aspect concept.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An item is classified as a current asset if it is </w:t>
      </w:r>
    </w:p>
    <w:p w:rsidR="00A41798" w:rsidRPr="00A41798" w:rsidRDefault="00A41798" w:rsidP="00A417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 purchased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for long-term use.    </w:t>
      </w:r>
    </w:p>
    <w:p w:rsidR="00A41798" w:rsidRPr="00A41798" w:rsidRDefault="00A41798" w:rsidP="00A417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expected to be realized within the balance sheet date.  </w:t>
      </w:r>
    </w:p>
    <w:p w:rsidR="00A41798" w:rsidRPr="00A41798" w:rsidRDefault="00A41798" w:rsidP="00A417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fictitious in nature.  </w:t>
      </w:r>
    </w:p>
    <w:p w:rsidR="00A41798" w:rsidRPr="00A41798" w:rsidRDefault="00A41798" w:rsidP="00A417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neither cash nor cash equivalent. </w:t>
      </w:r>
    </w:p>
    <w:p w:rsidR="00A41798" w:rsidRDefault="00A41798" w:rsidP="00A417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WAEC 2024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Subscriptions classified in the balance sheet as a current asset is subscriptions </w:t>
      </w:r>
    </w:p>
    <w:p w:rsidR="00A41798" w:rsidRPr="00A41798" w:rsidRDefault="00A41798" w:rsidP="00A417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in advance. </w:t>
      </w:r>
    </w:p>
    <w:p w:rsidR="00A41798" w:rsidRPr="00A41798" w:rsidRDefault="00A41798" w:rsidP="00A417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in arrears. </w:t>
      </w:r>
    </w:p>
    <w:p w:rsidR="00A41798" w:rsidRPr="00A41798" w:rsidRDefault="00A41798" w:rsidP="00A417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received or the year. </w:t>
      </w:r>
    </w:p>
    <w:p w:rsidR="00A41798" w:rsidRPr="00A41798" w:rsidRDefault="00A41798" w:rsidP="00A417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income for the year.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lastRenderedPageBreak/>
        <w:t>Which of the following items will not be charged to the manufacturing account? </w:t>
      </w:r>
    </w:p>
    <w:p w:rsidR="00A41798" w:rsidRPr="00A41798" w:rsidRDefault="00A41798" w:rsidP="00A417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Warehouse rent </w:t>
      </w:r>
    </w:p>
    <w:p w:rsidR="00A41798" w:rsidRPr="00A41798" w:rsidRDefault="00A41798" w:rsidP="00A417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Opening work-in-progress </w:t>
      </w:r>
    </w:p>
    <w:p w:rsidR="00A41798" w:rsidRPr="00A41798" w:rsidRDefault="00A41798" w:rsidP="00A417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Direct expenses </w:t>
      </w:r>
    </w:p>
    <w:p w:rsidR="00A41798" w:rsidRPr="00A41798" w:rsidRDefault="00A41798" w:rsidP="00A417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Carriage on raw materials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An account in the real ledger is </w:t>
      </w:r>
    </w:p>
    <w:p w:rsidR="00A41798" w:rsidRPr="00A41798" w:rsidRDefault="00A41798" w:rsidP="00A417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sales account. </w:t>
      </w:r>
    </w:p>
    <w:p w:rsidR="00A41798" w:rsidRPr="00A41798" w:rsidRDefault="00A41798" w:rsidP="00A417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insurance account </w:t>
      </w:r>
    </w:p>
    <w:p w:rsidR="00A41798" w:rsidRPr="00A41798" w:rsidRDefault="00A41798" w:rsidP="00A417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discount received account. </w:t>
      </w:r>
    </w:p>
    <w:p w:rsidR="00A41798" w:rsidRPr="00A41798" w:rsidRDefault="00A41798" w:rsidP="00A417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machinery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25" name="Picture 25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26" name="Picture 26" descr="WAEC offline past questions - with all answers and explanations in one app - Download for free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WAEC offline past questions - with all answers and explanations in one app - Download for free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27" name="Picture 27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question.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The margin for a business is 2/5 and the cost of sales is $ 120,000.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The mark-up for the business is </w:t>
      </w:r>
    </w:p>
    <w:p w:rsidR="00A41798" w:rsidRPr="00A41798" w:rsidRDefault="00A41798" w:rsidP="00A417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4/5 </w:t>
      </w:r>
    </w:p>
    <w:p w:rsidR="00A41798" w:rsidRPr="00A41798" w:rsidRDefault="00A41798" w:rsidP="00A417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3/5 </w:t>
      </w:r>
    </w:p>
    <w:p w:rsidR="00A41798" w:rsidRPr="00A41798" w:rsidRDefault="00A41798" w:rsidP="00A417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2/3 </w:t>
      </w:r>
    </w:p>
    <w:p w:rsidR="00A41798" w:rsidRPr="00A41798" w:rsidRDefault="00A41798" w:rsidP="00A417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1/5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The margin for a business is 2/5 and the cost of sales is $ 120,000.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sales value for the business is </w:t>
      </w:r>
    </w:p>
    <w:p w:rsidR="00A41798" w:rsidRPr="00A41798" w:rsidRDefault="00A41798" w:rsidP="00A417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$216,000. </w:t>
      </w:r>
    </w:p>
    <w:p w:rsidR="00A41798" w:rsidRPr="00A41798" w:rsidRDefault="00A41798" w:rsidP="00A417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$204,000.   </w:t>
      </w:r>
    </w:p>
    <w:p w:rsidR="00A41798" w:rsidRPr="00A41798" w:rsidRDefault="00A41798" w:rsidP="00A417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$ 200,000. </w:t>
      </w:r>
    </w:p>
    <w:p w:rsidR="00A41798" w:rsidRPr="00A41798" w:rsidRDefault="00A41798" w:rsidP="00A417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$ 192,000.   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objective of preparing a departmental account is to </w:t>
      </w:r>
    </w:p>
    <w:p w:rsidR="00A41798" w:rsidRPr="00A41798" w:rsidRDefault="00A41798" w:rsidP="00A417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ascertain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the cost of raw materials of each department. </w:t>
      </w:r>
    </w:p>
    <w:p w:rsidR="00A41798" w:rsidRPr="00A41798" w:rsidRDefault="00A41798" w:rsidP="00A417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ascertain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the profit of each department. </w:t>
      </w:r>
    </w:p>
    <w:p w:rsidR="00A41798" w:rsidRPr="00A41798" w:rsidRDefault="00A41798" w:rsidP="00A417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determine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the value of unused stock of each department. </w:t>
      </w:r>
    </w:p>
    <w:p w:rsidR="00A41798" w:rsidRPr="00A41798" w:rsidRDefault="00A41798" w:rsidP="00A417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calculate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the stock turnover ratio of each department.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A debit balance of D 61,000 on a customer's bank statement means that </w:t>
      </w:r>
    </w:p>
    <w:p w:rsidR="00A41798" w:rsidRPr="00A41798" w:rsidRDefault="00A41798" w:rsidP="00A417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the customer's bank balance is D 61,000. </w:t>
      </w:r>
    </w:p>
    <w:p w:rsidR="00A41798" w:rsidRPr="00A41798" w:rsidRDefault="00A41798" w:rsidP="00A417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the customer owes the bank D 61,000. </w:t>
      </w:r>
    </w:p>
    <w:p w:rsidR="00A41798" w:rsidRPr="00A41798" w:rsidRDefault="00A41798" w:rsidP="00A417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 customer's 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cheque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of D 61,000 is yet to be cleared by the bank. </w:t>
      </w:r>
    </w:p>
    <w:p w:rsidR="00A41798" w:rsidRPr="00A41798" w:rsidRDefault="00A41798" w:rsidP="00A417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 direct deposit of D 61,000 was made by a customer.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question. 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                                                               GH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¢  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Trade creditors 1/1/2022                                            35,000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Payment to suppliers in 2022                                     30,000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Discounts received                                                      1,800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Trade creditors 31/12/2022                                        24,000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purchases for 2022 is </w:t>
      </w:r>
    </w:p>
    <w:p w:rsidR="00A41798" w:rsidRPr="00A41798" w:rsidRDefault="00A41798" w:rsidP="00A417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GH¢ 90,800. </w:t>
      </w:r>
    </w:p>
    <w:p w:rsidR="00A41798" w:rsidRPr="00A41798" w:rsidRDefault="00A41798" w:rsidP="00A417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GH¢ 55,800.  </w:t>
      </w:r>
    </w:p>
    <w:p w:rsidR="00A41798" w:rsidRPr="00A41798" w:rsidRDefault="00A41798" w:rsidP="00A417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GH¢ 39,200. </w:t>
      </w:r>
    </w:p>
    <w:p w:rsidR="00A41798" w:rsidRPr="00A41798" w:rsidRDefault="00A41798" w:rsidP="00A417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GH¢ 20,800.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1" name="Picture 31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2" name="Picture 32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3" name="Picture 33" descr="Myschool CBT Challenge Season 10 – Over ?1,000,000 Worth of Prizes to Be Won!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yschool CBT Challenge Season 10 – Over ?1,000,000 Worth of Prizes to Be Won!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question. 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                                                               GH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¢  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Trade creditors 1/1/2022                                            35,000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Payment to suppliers in 2022                                     30,000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Discounts received                                                      1,800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Trade creditors 31/12/2022                                        24,000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balance sheet as at 31/12/2022 will show current liability of </w:t>
      </w:r>
    </w:p>
    <w:p w:rsidR="00A41798" w:rsidRPr="00A41798" w:rsidRDefault="00A41798" w:rsidP="00A417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GH¢ 59,000. </w:t>
      </w:r>
    </w:p>
    <w:p w:rsidR="00A41798" w:rsidRPr="00A41798" w:rsidRDefault="00A41798" w:rsidP="00A417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GH¢ 24,000. </w:t>
      </w:r>
    </w:p>
    <w:p w:rsidR="00A41798" w:rsidRPr="00A41798" w:rsidRDefault="00A41798" w:rsidP="00A417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GH¢ 22,200. </w:t>
      </w:r>
    </w:p>
    <w:p w:rsidR="00A41798" w:rsidRPr="00A41798" w:rsidRDefault="00A41798" w:rsidP="00A417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GH¢ 1,000.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A credit purchase of D 63 from Kofi has been entered in 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he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accounts as D 16. This is an error of </w:t>
      </w:r>
    </w:p>
    <w:p w:rsidR="00A41798" w:rsidRPr="00A41798" w:rsidRDefault="00A41798" w:rsidP="00A417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principle. </w:t>
      </w:r>
    </w:p>
    <w:p w:rsidR="00A41798" w:rsidRPr="00A41798" w:rsidRDefault="00A41798" w:rsidP="00A417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original entry. </w:t>
      </w:r>
    </w:p>
    <w:p w:rsidR="00A41798" w:rsidRPr="00A41798" w:rsidRDefault="00A41798" w:rsidP="00A417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complete reversal of entry. </w:t>
      </w:r>
    </w:p>
    <w:p w:rsidR="00A41798" w:rsidRPr="00A41798" w:rsidRDefault="00A41798" w:rsidP="00A417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omission. 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question.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Taiyelolu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Ejire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are partners sharing profits or losses equally. Extracts from their books showed: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 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</w:r>
      <w:r w:rsidRPr="00A41798">
        <w:rPr>
          <w:rFonts w:ascii="Times New Roman" w:eastAsia="Times New Roman" w:hAnsi="Times New Roman" w:cs="Times New Roman"/>
          <w:sz w:val="24"/>
          <w:szCs w:val="24"/>
        </w:rPr>
        <w:lastRenderedPageBreak/>
        <w:t>                                                                               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Taiyelolu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                                         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Ejire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                                                                #                                                  #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Capital accounts (1/1/2023)                                    200,000                                      100,000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Current accounts (1/1/2023)                                     40,000                                         80,000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Drawings within the year                                           20,000                                         30,000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Annual salaries                                                          28,000                                         24,000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Interest on capital is agreed at 10% and the net profit for the year is # 120,000.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The interest on 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Taiyelolu's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capital is </w:t>
      </w:r>
    </w:p>
    <w:p w:rsidR="00A41798" w:rsidRPr="00A41798" w:rsidRDefault="00A41798" w:rsidP="00A417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#20,000. </w:t>
      </w:r>
    </w:p>
    <w:p w:rsidR="00A41798" w:rsidRPr="00A41798" w:rsidRDefault="00A41798" w:rsidP="00A417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#12,000. </w:t>
      </w:r>
    </w:p>
    <w:p w:rsidR="00A41798" w:rsidRPr="00A41798" w:rsidRDefault="00A41798" w:rsidP="00A417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# 4,000. </w:t>
      </w:r>
    </w:p>
    <w:p w:rsidR="00A41798" w:rsidRPr="00A41798" w:rsidRDefault="00A41798" w:rsidP="00A417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#2,000.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question.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Taiyelolu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Ejire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are partners sharing profits or losses equally. Extracts from their books showed: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 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                                                          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Taiyelolu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                                         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Ejire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                                                                #                                                  #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Capital accounts (1/1/2023)                                    200,000                                      100,000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Current accounts (1/1/2023)                                     40,000                                         80,000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Drawings within the year                                           20,000                                         30,000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Annual salaries                                                          28,000                                         24,000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Interest on capital is agreed at 10% and the net profit for the year is # 120,000.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Ejire's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share of profit is </w:t>
      </w:r>
    </w:p>
    <w:p w:rsidR="00A41798" w:rsidRPr="00A41798" w:rsidRDefault="00A41798" w:rsidP="00A417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#45,000. </w:t>
      </w:r>
    </w:p>
    <w:p w:rsidR="00A41798" w:rsidRPr="00A41798" w:rsidRDefault="00A41798" w:rsidP="00A417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# 38,000. </w:t>
      </w:r>
    </w:p>
    <w:p w:rsidR="00A41798" w:rsidRPr="00A41798" w:rsidRDefault="00A41798" w:rsidP="00A417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# 34,000. </w:t>
      </w:r>
    </w:p>
    <w:p w:rsidR="00A41798" w:rsidRPr="00A41798" w:rsidRDefault="00A41798" w:rsidP="00A417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#19,000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question.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lastRenderedPageBreak/>
        <w:t>Taiyelolu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Ejire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are partners sharing profits or losses equally. Extracts from their books showed: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 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                                                          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Taiyelolu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                                         </w:t>
      </w: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Ejire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                                                                #                                                  #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Capital accounts (1/1/2023)                                    200,000                                      100,000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Current accounts (1/1/2023)                                     40,000                                         80,000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Drawings within the year                                           20,000                                         30,000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Annual salaries                                                          28,000                                         24,000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Interest on capital is agreed at 10% and the net profit for the year is # 120,000.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1798">
        <w:rPr>
          <w:rFonts w:ascii="Times New Roman" w:eastAsia="Times New Roman" w:hAnsi="Times New Roman" w:cs="Times New Roman"/>
          <w:sz w:val="24"/>
          <w:szCs w:val="24"/>
        </w:rPr>
        <w:t>Taiyelolu's</w:t>
      </w:r>
      <w:proofErr w:type="spell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balance of current account at the end of the year is</w:t>
      </w:r>
    </w:p>
    <w:p w:rsidR="00A41798" w:rsidRPr="00A41798" w:rsidRDefault="00A41798" w:rsidP="00A417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#107,000. </w:t>
      </w:r>
    </w:p>
    <w:p w:rsidR="00A41798" w:rsidRPr="00A41798" w:rsidRDefault="00A41798" w:rsidP="00A417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$87,000. </w:t>
      </w:r>
    </w:p>
    <w:p w:rsidR="00A41798" w:rsidRPr="00A41798" w:rsidRDefault="00A41798" w:rsidP="00A417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#68,000. </w:t>
      </w:r>
    </w:p>
    <w:p w:rsidR="00A41798" w:rsidRPr="00A41798" w:rsidRDefault="00A41798" w:rsidP="00A417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#40,000.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7" name="Picture 37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8" name="Picture 38" descr="WAEC and NECO CBT Software for Computers and Laptop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WAEC and NECO CBT Software for Computers and Laptop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39" name="Picture 39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Purchased goodwill is purchase consideration less the value of </w:t>
      </w:r>
    </w:p>
    <w:p w:rsidR="00A41798" w:rsidRPr="00A41798" w:rsidRDefault="00A41798" w:rsidP="00A417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gross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identifiable assets. </w:t>
      </w:r>
    </w:p>
    <w:p w:rsidR="00A41798" w:rsidRPr="00A41798" w:rsidRDefault="00A41798" w:rsidP="00A417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net identifiable assets. </w:t>
      </w:r>
    </w:p>
    <w:p w:rsidR="00A41798" w:rsidRPr="00A41798" w:rsidRDefault="00A41798" w:rsidP="00A417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gross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non-current assets. </w:t>
      </w:r>
    </w:p>
    <w:p w:rsidR="00A41798" w:rsidRPr="00A41798" w:rsidRDefault="00A41798" w:rsidP="00A417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current assets.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lastRenderedPageBreak/>
        <w:t>Errors in the trial balance are corrected using the </w:t>
      </w:r>
    </w:p>
    <w:p w:rsidR="00A41798" w:rsidRPr="00A41798" w:rsidRDefault="00A41798" w:rsidP="00A417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control account. </w:t>
      </w:r>
    </w:p>
    <w:p w:rsidR="00A41798" w:rsidRPr="00A41798" w:rsidRDefault="00A41798" w:rsidP="00A417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cash book. </w:t>
      </w:r>
    </w:p>
    <w:p w:rsidR="00A41798" w:rsidRPr="00A41798" w:rsidRDefault="00A41798" w:rsidP="00A417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ledger. </w:t>
      </w:r>
    </w:p>
    <w:p w:rsidR="00A41798" w:rsidRPr="00A41798" w:rsidRDefault="00A41798" w:rsidP="00A417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journal. </w:t>
      </w:r>
    </w:p>
    <w:p w:rsidR="00A41798" w:rsidRDefault="00A41798" w:rsidP="00A417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WAEC 2024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equivalent of income and expenditure account in a limited liability company is </w:t>
      </w:r>
    </w:p>
    <w:p w:rsidR="00A41798" w:rsidRPr="00A41798" w:rsidRDefault="00A41798" w:rsidP="00A417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cash book. </w:t>
      </w:r>
    </w:p>
    <w:p w:rsidR="00A41798" w:rsidRPr="00A41798" w:rsidRDefault="00A41798" w:rsidP="00A417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receipts and payments account. </w:t>
      </w:r>
    </w:p>
    <w:p w:rsidR="00A41798" w:rsidRPr="00A41798" w:rsidRDefault="00A41798" w:rsidP="00A417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appropriation account.   </w:t>
      </w:r>
    </w:p>
    <w:p w:rsidR="00A41798" w:rsidRPr="00A41798" w:rsidRDefault="00A41798" w:rsidP="00A417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profit and loss account.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37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owner's claim on the asset of a business is </w:t>
      </w:r>
    </w:p>
    <w:p w:rsidR="00A41798" w:rsidRPr="00A41798" w:rsidRDefault="00A41798" w:rsidP="00A417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capital. </w:t>
      </w:r>
    </w:p>
    <w:p w:rsidR="00A41798" w:rsidRPr="00A41798" w:rsidRDefault="00A41798" w:rsidP="00A417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loan. </w:t>
      </w:r>
    </w:p>
    <w:p w:rsidR="00A41798" w:rsidRPr="00A41798" w:rsidRDefault="00A41798" w:rsidP="00A417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liabilities. </w:t>
      </w:r>
    </w:p>
    <w:p w:rsidR="00A41798" w:rsidRPr="00A41798" w:rsidRDefault="00A41798" w:rsidP="00A417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drawings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..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38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 A partner who has not contributed any form of capital into the firm but only lends his name to be used as a partner is a </w:t>
      </w:r>
    </w:p>
    <w:p w:rsidR="00A41798" w:rsidRPr="00A41798" w:rsidRDefault="00A41798" w:rsidP="00A417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limited partner. </w:t>
      </w:r>
    </w:p>
    <w:p w:rsidR="00A41798" w:rsidRPr="00A41798" w:rsidRDefault="00A41798" w:rsidP="00A417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dormant partner. </w:t>
      </w:r>
    </w:p>
    <w:p w:rsidR="00A41798" w:rsidRPr="00A41798" w:rsidRDefault="00A41798" w:rsidP="00A417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general partner. </w:t>
      </w:r>
    </w:p>
    <w:p w:rsidR="00A41798" w:rsidRPr="00A41798" w:rsidRDefault="00A41798" w:rsidP="00A417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nominal partner. 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43" name="Picture 43" descr="Myschool CBT Challenge Season 10 – Over ?1,000,000 Worth of Prizes to Be Won!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Myschool CBT Challenge Season 10 – Over ?1,000,000 Worth of Prizes to Be Won!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29940" cy="810895"/>
            <wp:effectExtent l="19050" t="0" r="3810" b="0"/>
            <wp:docPr id="44" name="Picture 44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45" name="Picture 45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39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Liquid assets refer to</w:t>
      </w:r>
    </w:p>
    <w:p w:rsidR="00A41798" w:rsidRPr="00A41798" w:rsidRDefault="00A41798" w:rsidP="00A417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cash and other assets that can be easily converted into cash. </w:t>
      </w:r>
    </w:p>
    <w:p w:rsidR="00A41798" w:rsidRPr="00A41798" w:rsidRDefault="00A41798" w:rsidP="00A417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cash and other current assets. </w:t>
      </w:r>
    </w:p>
    <w:p w:rsidR="00A41798" w:rsidRPr="00A41798" w:rsidRDefault="00A41798" w:rsidP="00A417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current assets less current liabilities. </w:t>
      </w:r>
    </w:p>
    <w:p w:rsidR="00A41798" w:rsidRPr="00A41798" w:rsidRDefault="00A41798" w:rsidP="00A417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bank balance less overdraft. 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  question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Ade bought goods worth le 30,000 from Ode and was given a 7.5% discount.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The evidence of payment for the goods Ade bought is the </w:t>
      </w:r>
    </w:p>
    <w:p w:rsidR="00A41798" w:rsidRPr="00A41798" w:rsidRDefault="00A41798" w:rsidP="00A417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receipt. </w:t>
      </w:r>
    </w:p>
    <w:p w:rsidR="00A41798" w:rsidRPr="00A41798" w:rsidRDefault="00A41798" w:rsidP="00A417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invoice. </w:t>
      </w:r>
    </w:p>
    <w:p w:rsidR="00A41798" w:rsidRPr="00A41798" w:rsidRDefault="00A41798" w:rsidP="00A417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waybill. </w:t>
      </w:r>
    </w:p>
    <w:p w:rsidR="00A41798" w:rsidRPr="00A41798" w:rsidRDefault="00A41798" w:rsidP="00A417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voucher. 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  question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Ade bought goods worth le 30,000 from Ode and was given a 7.5% discount.  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amount paid for the goods is </w:t>
      </w:r>
    </w:p>
    <w:p w:rsidR="00A41798" w:rsidRPr="00A41798" w:rsidRDefault="00A41798" w:rsidP="00A417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32,250. </w:t>
      </w:r>
    </w:p>
    <w:p w:rsidR="00A41798" w:rsidRPr="00A41798" w:rsidRDefault="00A41798" w:rsidP="00A417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30,000. </w:t>
      </w:r>
    </w:p>
    <w:p w:rsidR="00A41798" w:rsidRPr="00A41798" w:rsidRDefault="00A41798" w:rsidP="00A417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27,750. </w:t>
      </w:r>
    </w:p>
    <w:p w:rsidR="00A41798" w:rsidRPr="00A41798" w:rsidRDefault="00A41798" w:rsidP="00A4179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Le 2,250.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42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proportion of the issued capital to be paid later is </w:t>
      </w:r>
    </w:p>
    <w:p w:rsidR="00A41798" w:rsidRPr="00A41798" w:rsidRDefault="00A41798" w:rsidP="00A417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called-up capital. </w:t>
      </w:r>
    </w:p>
    <w:p w:rsidR="00A41798" w:rsidRPr="00A41798" w:rsidRDefault="00A41798" w:rsidP="00A417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authorized capital. </w:t>
      </w:r>
    </w:p>
    <w:p w:rsidR="00A41798" w:rsidRPr="00A41798" w:rsidRDefault="00A41798" w:rsidP="00A417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uncalled-up capital. </w:t>
      </w:r>
    </w:p>
    <w:p w:rsidR="00A41798" w:rsidRPr="00A41798" w:rsidRDefault="00A41798" w:rsidP="00A4179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paid-up capital.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43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One of the columns in a single column cash book is </w:t>
      </w:r>
    </w:p>
    <w:p w:rsidR="00A41798" w:rsidRPr="00A41798" w:rsidRDefault="00A41798" w:rsidP="00A417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bank. </w:t>
      </w:r>
    </w:p>
    <w:p w:rsidR="00A41798" w:rsidRPr="00A41798" w:rsidRDefault="00A41798" w:rsidP="00A417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discount allowed. </w:t>
      </w:r>
    </w:p>
    <w:p w:rsidR="00A41798" w:rsidRPr="00A41798" w:rsidRDefault="00A41798" w:rsidP="00A417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discount received. </w:t>
      </w:r>
    </w:p>
    <w:p w:rsidR="00A41798" w:rsidRPr="00A41798" w:rsidRDefault="00A41798" w:rsidP="00A4179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particulars.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49" name="Picture 49" descr="Myschool CBT Challenge Season 10 – Over ?1,000,000 Worth of Prizes to Be Won!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Myschool CBT Challenge Season 10 – Over ?1,000,000 Worth of Prizes to Be Won!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50" name="Picture 50" descr="WAEC offline past questions - with all answers and explanations in one app - Download for free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WAEC offline past questions - with all answers and explanations in one app - Download for free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51" name="Picture 51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44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question.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                                                    D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 xml:space="preserve">Purchases of motor van                              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370,000  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Building of laboratories                               760,000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Purchase of drugs                                       110,000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Electricity                                                       26,000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Repair of equipment                                      10,000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amount of recurrent expenditure is</w:t>
      </w:r>
    </w:p>
    <w:p w:rsidR="00A41798" w:rsidRPr="00A41798" w:rsidRDefault="00A41798" w:rsidP="00A417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 146,000. </w:t>
      </w:r>
    </w:p>
    <w:p w:rsidR="00A41798" w:rsidRPr="00A41798" w:rsidRDefault="00A41798" w:rsidP="00A417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 136,000. </w:t>
      </w:r>
    </w:p>
    <w:p w:rsidR="00A41798" w:rsidRPr="00A41798" w:rsidRDefault="00A41798" w:rsidP="00A417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 120,000. </w:t>
      </w:r>
    </w:p>
    <w:p w:rsidR="00A41798" w:rsidRPr="00A41798" w:rsidRDefault="00A41798" w:rsidP="00A4179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 110,000.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45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Use the following information to answer this question.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                                                                         D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 xml:space="preserve">Purchases of motor van                              </w:t>
      </w:r>
      <w:proofErr w:type="gramStart"/>
      <w:r w:rsidRPr="00A41798">
        <w:rPr>
          <w:rFonts w:ascii="Times New Roman" w:eastAsia="Times New Roman" w:hAnsi="Times New Roman" w:cs="Times New Roman"/>
          <w:sz w:val="24"/>
          <w:szCs w:val="24"/>
        </w:rPr>
        <w:t>370,000  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Building of laboratories                              760,000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Purchase of drugs                                       110,000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Electricity                                                      26,000  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br/>
        <w:t>Repair of equipment                                     10,000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capital expenditure is </w:t>
      </w:r>
    </w:p>
    <w:p w:rsidR="00A41798" w:rsidRPr="00A41798" w:rsidRDefault="00A41798" w:rsidP="00A417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 1.140,000. </w:t>
      </w:r>
    </w:p>
    <w:p w:rsidR="00A41798" w:rsidRPr="00A41798" w:rsidRDefault="00A41798" w:rsidP="00A417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 1,130,000 </w:t>
      </w:r>
    </w:p>
    <w:p w:rsidR="00A41798" w:rsidRPr="00A41798" w:rsidRDefault="00A41798" w:rsidP="00A417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 870,000. </w:t>
      </w:r>
    </w:p>
    <w:p w:rsidR="00A41798" w:rsidRPr="00A41798" w:rsidRDefault="00A41798" w:rsidP="00A4179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 760,000. 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Shares which are issued at no cost to existing shareholders in proportion to existing shares held are </w:t>
      </w:r>
    </w:p>
    <w:p w:rsidR="00A41798" w:rsidRPr="00A41798" w:rsidRDefault="00A41798" w:rsidP="00A417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founders' shares. </w:t>
      </w:r>
    </w:p>
    <w:p w:rsidR="00A41798" w:rsidRPr="00A41798" w:rsidRDefault="00A41798" w:rsidP="00A417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preference shares. </w:t>
      </w:r>
    </w:p>
    <w:p w:rsidR="00A41798" w:rsidRPr="00A41798" w:rsidRDefault="00A41798" w:rsidP="00A417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deferred shares. </w:t>
      </w:r>
    </w:p>
    <w:p w:rsidR="00A41798" w:rsidRPr="00A41798" w:rsidRDefault="00A41798" w:rsidP="00A4179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bonus shares.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47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Which of the following items will be recorded on the credit side of a club's income and expenditure account? </w:t>
      </w:r>
    </w:p>
    <w:p w:rsidR="00A41798" w:rsidRPr="00A41798" w:rsidRDefault="00A41798" w:rsidP="00A417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Donation to children's home </w:t>
      </w:r>
    </w:p>
    <w:p w:rsidR="00A41798" w:rsidRPr="00A41798" w:rsidRDefault="00A41798" w:rsidP="00A417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Donations received </w:t>
      </w:r>
    </w:p>
    <w:p w:rsidR="00A41798" w:rsidRPr="00A41798" w:rsidRDefault="00A41798" w:rsidP="00A417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Honoraria paid to guest speakers   </w:t>
      </w:r>
    </w:p>
    <w:p w:rsidR="00A41798" w:rsidRPr="00A41798" w:rsidRDefault="00A41798" w:rsidP="00A4179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Meeting expenses.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Where the head office maintains all books of account, the cost of goods returned is credited to</w:t>
      </w:r>
    </w:p>
    <w:p w:rsidR="00A41798" w:rsidRPr="00A41798" w:rsidRDefault="00A41798" w:rsidP="00A417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Goods Sent to Branch Account </w:t>
      </w:r>
    </w:p>
    <w:p w:rsidR="00A41798" w:rsidRPr="00A41798" w:rsidRDefault="00A41798" w:rsidP="00A417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Branch Stock Account. </w:t>
      </w:r>
    </w:p>
    <w:p w:rsidR="00A41798" w:rsidRPr="00A41798" w:rsidRDefault="00A41798" w:rsidP="00A417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Branch Head Office Current Account. </w:t>
      </w:r>
    </w:p>
    <w:p w:rsidR="00A41798" w:rsidRPr="00A41798" w:rsidRDefault="00A41798" w:rsidP="00A4179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Branch Debtors Account 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55" name="Picture 55" descr="WAEC offline past questions - with all answers and explanations in one app - Download for free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WAEC offline past questions - with all answers and explanations in one app - Download for free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56" name="Picture 56" descr="Download WAEC Nov/Dec App - Get all past questions and answers, 100% offline - 252180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ownload WAEC Nov/Dec App - Get all past questions and answers, 100% offline - 252180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29940" cy="810895"/>
            <wp:effectExtent l="19050" t="0" r="3810" b="0"/>
            <wp:docPr id="57" name="Picture 57" descr="WAEC and NECO CBT App for Mobile Devices - Candidates, Schools, Centres, Resellers - 100% Offline -Downloa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WAEC and NECO CBT App for Mobile Devices - Candidates, Schools, Centres, Resellers - 100% Offline -Downloa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49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Distribution of dividends to shareholders are made from profit </w:t>
      </w:r>
    </w:p>
    <w:p w:rsidR="00A41798" w:rsidRPr="00A41798" w:rsidRDefault="00A41798" w:rsidP="00A4179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on sale of fixed assets </w:t>
      </w:r>
    </w:p>
    <w:p w:rsidR="00A41798" w:rsidRPr="00A41798" w:rsidRDefault="00A41798" w:rsidP="00A4179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before tax. </w:t>
      </w:r>
    </w:p>
    <w:p w:rsidR="00A41798" w:rsidRPr="00A41798" w:rsidRDefault="00A41798" w:rsidP="00A4179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after tax. </w:t>
      </w:r>
    </w:p>
    <w:p w:rsidR="00A41798" w:rsidRPr="00A41798" w:rsidRDefault="00A41798" w:rsidP="00A4179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 on</w:t>
      </w:r>
      <w:proofErr w:type="gramEnd"/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purchase of business.  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WAEC 2024 </w:t>
      </w:r>
    </w:p>
    <w:p w:rsidR="00A41798" w:rsidRPr="00A41798" w:rsidRDefault="00A41798" w:rsidP="00A417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50</w:t>
      </w:r>
    </w:p>
    <w:p w:rsidR="00A41798" w:rsidRPr="00A41798" w:rsidRDefault="00A41798" w:rsidP="00A41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sz w:val="24"/>
          <w:szCs w:val="24"/>
        </w:rPr>
        <w:t>The debit side of a trial balance total is GH¢ 2,000 more than the credit side. Which of the following errors would account for the difference? </w:t>
      </w:r>
    </w:p>
    <w:p w:rsidR="00A41798" w:rsidRPr="00A41798" w:rsidRDefault="00A41798" w:rsidP="00A4179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A receipt of GH¢ 2,000 for rent has been omitted from the books </w:t>
      </w:r>
    </w:p>
    <w:p w:rsidR="00A41798" w:rsidRPr="00A41798" w:rsidRDefault="00A41798" w:rsidP="00A4179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Carriage inwards of GH¢ 2,000 has been debited to carriage outwards account </w:t>
      </w:r>
    </w:p>
    <w:p w:rsidR="00A41798" w:rsidRPr="00A41798" w:rsidRDefault="00A41798" w:rsidP="00A4179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Petty cash balance of GH¢ 1,000 has been omitted from the books </w:t>
      </w:r>
    </w:p>
    <w:p w:rsidR="00A41798" w:rsidRPr="00A41798" w:rsidRDefault="00A41798" w:rsidP="00A4179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1798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A41798">
        <w:rPr>
          <w:rFonts w:ascii="Times New Roman" w:eastAsia="Times New Roman" w:hAnsi="Times New Roman" w:cs="Times New Roman"/>
          <w:sz w:val="24"/>
          <w:szCs w:val="24"/>
        </w:rPr>
        <w:t xml:space="preserve"> Discount received of GH¢ 1,000 has been debited to discount allowed account </w:t>
      </w:r>
    </w:p>
    <w:p w:rsidR="00A41798" w:rsidRPr="00A41798" w:rsidRDefault="00A41798" w:rsidP="00A417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16A93" w:rsidRDefault="00C16A93"/>
    <w:sectPr w:rsidR="00C16A93" w:rsidSect="00C16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hJa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B5131"/>
    <w:multiLevelType w:val="multilevel"/>
    <w:tmpl w:val="0B7A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E546EA"/>
    <w:multiLevelType w:val="multilevel"/>
    <w:tmpl w:val="65D2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E81D19"/>
    <w:multiLevelType w:val="multilevel"/>
    <w:tmpl w:val="D9E4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948CA"/>
    <w:multiLevelType w:val="multilevel"/>
    <w:tmpl w:val="4A8A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D312DC"/>
    <w:multiLevelType w:val="multilevel"/>
    <w:tmpl w:val="75FA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750BB"/>
    <w:multiLevelType w:val="multilevel"/>
    <w:tmpl w:val="AB7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065030"/>
    <w:multiLevelType w:val="multilevel"/>
    <w:tmpl w:val="0874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796FE5"/>
    <w:multiLevelType w:val="multilevel"/>
    <w:tmpl w:val="C728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5576DC"/>
    <w:multiLevelType w:val="multilevel"/>
    <w:tmpl w:val="2AA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FB44F5"/>
    <w:multiLevelType w:val="multilevel"/>
    <w:tmpl w:val="3F12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F83AFC"/>
    <w:multiLevelType w:val="multilevel"/>
    <w:tmpl w:val="2C62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6E6BAF"/>
    <w:multiLevelType w:val="multilevel"/>
    <w:tmpl w:val="E440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357F5D"/>
    <w:multiLevelType w:val="multilevel"/>
    <w:tmpl w:val="B79E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F378BE"/>
    <w:multiLevelType w:val="multilevel"/>
    <w:tmpl w:val="E34E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774E43"/>
    <w:multiLevelType w:val="multilevel"/>
    <w:tmpl w:val="6FD2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9C0C8D"/>
    <w:multiLevelType w:val="multilevel"/>
    <w:tmpl w:val="3C9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723275"/>
    <w:multiLevelType w:val="multilevel"/>
    <w:tmpl w:val="EFD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6760D6"/>
    <w:multiLevelType w:val="multilevel"/>
    <w:tmpl w:val="8C60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37F651A"/>
    <w:multiLevelType w:val="multilevel"/>
    <w:tmpl w:val="CDB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3A10BEF"/>
    <w:multiLevelType w:val="multilevel"/>
    <w:tmpl w:val="1972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B86668"/>
    <w:multiLevelType w:val="multilevel"/>
    <w:tmpl w:val="02E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214F5B"/>
    <w:multiLevelType w:val="multilevel"/>
    <w:tmpl w:val="5072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2DF5A76"/>
    <w:multiLevelType w:val="multilevel"/>
    <w:tmpl w:val="3160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83A431E"/>
    <w:multiLevelType w:val="multilevel"/>
    <w:tmpl w:val="41B6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85145C2"/>
    <w:multiLevelType w:val="multilevel"/>
    <w:tmpl w:val="D71A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A9815D5"/>
    <w:multiLevelType w:val="multilevel"/>
    <w:tmpl w:val="8E14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B5F6C57"/>
    <w:multiLevelType w:val="multilevel"/>
    <w:tmpl w:val="3F3E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BBC52DC"/>
    <w:multiLevelType w:val="multilevel"/>
    <w:tmpl w:val="1AAE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076382F"/>
    <w:multiLevelType w:val="multilevel"/>
    <w:tmpl w:val="67A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727584C"/>
    <w:multiLevelType w:val="multilevel"/>
    <w:tmpl w:val="4C70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9661585"/>
    <w:multiLevelType w:val="multilevel"/>
    <w:tmpl w:val="AA48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97C665E"/>
    <w:multiLevelType w:val="multilevel"/>
    <w:tmpl w:val="E7CA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0C54B57"/>
    <w:multiLevelType w:val="multilevel"/>
    <w:tmpl w:val="26D6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12B36A8"/>
    <w:multiLevelType w:val="multilevel"/>
    <w:tmpl w:val="18EC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42C511F"/>
    <w:multiLevelType w:val="multilevel"/>
    <w:tmpl w:val="9366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9A9700D"/>
    <w:multiLevelType w:val="multilevel"/>
    <w:tmpl w:val="E00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A070BB1"/>
    <w:multiLevelType w:val="multilevel"/>
    <w:tmpl w:val="6822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C28476D"/>
    <w:multiLevelType w:val="multilevel"/>
    <w:tmpl w:val="B204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CEC0CC5"/>
    <w:multiLevelType w:val="multilevel"/>
    <w:tmpl w:val="46C4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0AC6D67"/>
    <w:multiLevelType w:val="multilevel"/>
    <w:tmpl w:val="9CD8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1CE6903"/>
    <w:multiLevelType w:val="multilevel"/>
    <w:tmpl w:val="E1CE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3271283"/>
    <w:multiLevelType w:val="multilevel"/>
    <w:tmpl w:val="C4FE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A6275E4"/>
    <w:multiLevelType w:val="multilevel"/>
    <w:tmpl w:val="0A8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DA0599C"/>
    <w:multiLevelType w:val="multilevel"/>
    <w:tmpl w:val="00B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DC853CD"/>
    <w:multiLevelType w:val="multilevel"/>
    <w:tmpl w:val="6608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DE70893"/>
    <w:multiLevelType w:val="multilevel"/>
    <w:tmpl w:val="65C0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8D142BF"/>
    <w:multiLevelType w:val="multilevel"/>
    <w:tmpl w:val="C504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BDF6193"/>
    <w:multiLevelType w:val="multilevel"/>
    <w:tmpl w:val="2688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E555359"/>
    <w:multiLevelType w:val="multilevel"/>
    <w:tmpl w:val="754C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FBC27C2"/>
    <w:multiLevelType w:val="multilevel"/>
    <w:tmpl w:val="E500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10"/>
  </w:num>
  <w:num w:numId="3">
    <w:abstractNumId w:val="7"/>
  </w:num>
  <w:num w:numId="4">
    <w:abstractNumId w:val="30"/>
  </w:num>
  <w:num w:numId="5">
    <w:abstractNumId w:val="43"/>
  </w:num>
  <w:num w:numId="6">
    <w:abstractNumId w:val="48"/>
  </w:num>
  <w:num w:numId="7">
    <w:abstractNumId w:val="20"/>
  </w:num>
  <w:num w:numId="8">
    <w:abstractNumId w:val="6"/>
  </w:num>
  <w:num w:numId="9">
    <w:abstractNumId w:val="18"/>
  </w:num>
  <w:num w:numId="10">
    <w:abstractNumId w:val="34"/>
  </w:num>
  <w:num w:numId="11">
    <w:abstractNumId w:val="12"/>
  </w:num>
  <w:num w:numId="12">
    <w:abstractNumId w:val="47"/>
  </w:num>
  <w:num w:numId="13">
    <w:abstractNumId w:val="39"/>
  </w:num>
  <w:num w:numId="14">
    <w:abstractNumId w:val="31"/>
  </w:num>
  <w:num w:numId="15">
    <w:abstractNumId w:val="1"/>
  </w:num>
  <w:num w:numId="16">
    <w:abstractNumId w:val="0"/>
  </w:num>
  <w:num w:numId="17">
    <w:abstractNumId w:val="27"/>
  </w:num>
  <w:num w:numId="18">
    <w:abstractNumId w:val="36"/>
  </w:num>
  <w:num w:numId="19">
    <w:abstractNumId w:val="9"/>
  </w:num>
  <w:num w:numId="20">
    <w:abstractNumId w:val="5"/>
  </w:num>
  <w:num w:numId="21">
    <w:abstractNumId w:val="22"/>
  </w:num>
  <w:num w:numId="22">
    <w:abstractNumId w:val="37"/>
  </w:num>
  <w:num w:numId="23">
    <w:abstractNumId w:val="41"/>
  </w:num>
  <w:num w:numId="24">
    <w:abstractNumId w:val="23"/>
  </w:num>
  <w:num w:numId="25">
    <w:abstractNumId w:val="4"/>
  </w:num>
  <w:num w:numId="26">
    <w:abstractNumId w:val="2"/>
  </w:num>
  <w:num w:numId="27">
    <w:abstractNumId w:val="8"/>
  </w:num>
  <w:num w:numId="28">
    <w:abstractNumId w:val="26"/>
  </w:num>
  <w:num w:numId="29">
    <w:abstractNumId w:val="3"/>
  </w:num>
  <w:num w:numId="30">
    <w:abstractNumId w:val="42"/>
  </w:num>
  <w:num w:numId="31">
    <w:abstractNumId w:val="33"/>
  </w:num>
  <w:num w:numId="32">
    <w:abstractNumId w:val="35"/>
  </w:num>
  <w:num w:numId="33">
    <w:abstractNumId w:val="19"/>
  </w:num>
  <w:num w:numId="34">
    <w:abstractNumId w:val="46"/>
  </w:num>
  <w:num w:numId="35">
    <w:abstractNumId w:val="32"/>
  </w:num>
  <w:num w:numId="36">
    <w:abstractNumId w:val="29"/>
  </w:num>
  <w:num w:numId="37">
    <w:abstractNumId w:val="16"/>
  </w:num>
  <w:num w:numId="38">
    <w:abstractNumId w:val="40"/>
  </w:num>
  <w:num w:numId="39">
    <w:abstractNumId w:val="11"/>
  </w:num>
  <w:num w:numId="40">
    <w:abstractNumId w:val="44"/>
  </w:num>
  <w:num w:numId="41">
    <w:abstractNumId w:val="15"/>
  </w:num>
  <w:num w:numId="42">
    <w:abstractNumId w:val="25"/>
  </w:num>
  <w:num w:numId="43">
    <w:abstractNumId w:val="49"/>
  </w:num>
  <w:num w:numId="44">
    <w:abstractNumId w:val="45"/>
  </w:num>
  <w:num w:numId="45">
    <w:abstractNumId w:val="17"/>
  </w:num>
  <w:num w:numId="46">
    <w:abstractNumId w:val="13"/>
  </w:num>
  <w:num w:numId="47">
    <w:abstractNumId w:val="14"/>
  </w:num>
  <w:num w:numId="48">
    <w:abstractNumId w:val="21"/>
  </w:num>
  <w:num w:numId="49">
    <w:abstractNumId w:val="24"/>
  </w:num>
  <w:num w:numId="50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41798"/>
    <w:rsid w:val="00A41798"/>
    <w:rsid w:val="00C16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A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1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1798"/>
    <w:rPr>
      <w:b/>
      <w:bCs/>
    </w:rPr>
  </w:style>
  <w:style w:type="character" w:customStyle="1" w:styleId="ml-2">
    <w:name w:val="ml-2"/>
    <w:basedOn w:val="DefaultParagraphFont"/>
    <w:rsid w:val="00A41798"/>
  </w:style>
  <w:style w:type="character" w:customStyle="1" w:styleId="mi">
    <w:name w:val="mi"/>
    <w:basedOn w:val="DefaultParagraphFont"/>
    <w:rsid w:val="00A41798"/>
  </w:style>
  <w:style w:type="character" w:customStyle="1" w:styleId="mo">
    <w:name w:val="mo"/>
    <w:basedOn w:val="DefaultParagraphFont"/>
    <w:rsid w:val="00A41798"/>
  </w:style>
  <w:style w:type="character" w:styleId="Emphasis">
    <w:name w:val="Emphasis"/>
    <w:basedOn w:val="DefaultParagraphFont"/>
    <w:uiPriority w:val="20"/>
    <w:qFormat/>
    <w:rsid w:val="00A4179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17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1798"/>
    <w:rPr>
      <w:rFonts w:ascii="Tahoma" w:hAnsi="Tahoma" w:cs="Tahoma"/>
      <w:sz w:val="16"/>
      <w:szCs w:val="16"/>
    </w:rPr>
  </w:style>
  <w:style w:type="character" w:customStyle="1" w:styleId="mn">
    <w:name w:val="mn"/>
    <w:basedOn w:val="DefaultParagraphFont"/>
    <w:rsid w:val="00A417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80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4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6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9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8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2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9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8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2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1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3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7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1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0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7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0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84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3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1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5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93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7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4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6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3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4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7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8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7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8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9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7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9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17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0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9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4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1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7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7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3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1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6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6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8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6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7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3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9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2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4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6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9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4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5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2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4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1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4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1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0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6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5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6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7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2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8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0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0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6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0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22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7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9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81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5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yschool.ng/serve/myschool-cbt-challenge-season-10-over-n1000000-worth-of-prizes-to-be-w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yschool.ng/serve/download-waec-nov-dec-app-get-all-past-questions-and-answers-100-offline-252180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yschool.ng/serve/waec-and-neco-cbt-app-for-mobile-devices-candidates-schools-centres-resellers-100-offline-download-now" TargetMode="External"/><Relationship Id="rId5" Type="http://schemas.openxmlformats.org/officeDocument/2006/relationships/hyperlink" Target="https://myschool.ng/serve/waec-and-neco-cbt-software-for-computers-and-laptops-candidates-schools-centres-resellers-100-offline-download-now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yschool.ng/serve/waec-offline-past-questions-with-all-answers-and-explanations-in-one-app-download-for-free-1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2355</Words>
  <Characters>13426</Characters>
  <Application>Microsoft Office Word</Application>
  <DocSecurity>0</DocSecurity>
  <Lines>111</Lines>
  <Paragraphs>31</Paragraphs>
  <ScaleCrop>false</ScaleCrop>
  <Company/>
  <LinksUpToDate>false</LinksUpToDate>
  <CharactersWithSpaces>15750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1</cp:revision>
  <dcterms:created xsi:type="dcterms:W3CDTF">2025-10-15T17:59:00Z</dcterms:created>
  <dcterms:modified xsi:type="dcterms:W3CDTF">2025-10-15T18:05:00Z</dcterms:modified>
</cp:coreProperties>
</file>