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C451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C451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C451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C451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C451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C451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C451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C451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C451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C451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C451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BA40CED" w:rsidR="00531FBF" w:rsidRPr="00B7788F" w:rsidRDefault="00C6438C" w:rsidP="00B7788F">
            <w:pPr>
              <w:contextualSpacing/>
              <w:jc w:val="center"/>
              <w:rPr>
                <w:rFonts w:eastAsia="Times New Roman" w:cstheme="minorHAnsi"/>
                <w:b/>
                <w:bCs/>
                <w:sz w:val="22"/>
                <w:szCs w:val="22"/>
              </w:rPr>
            </w:pPr>
            <w:r>
              <w:rPr>
                <w:rFonts w:eastAsia="Times New Roman" w:cstheme="minorHAnsi"/>
                <w:b/>
                <w:bCs/>
                <w:sz w:val="22"/>
                <w:szCs w:val="22"/>
              </w:rPr>
              <w:t>December 12, 2020</w:t>
            </w:r>
          </w:p>
        </w:tc>
        <w:tc>
          <w:tcPr>
            <w:tcW w:w="2338" w:type="dxa"/>
            <w:tcMar>
              <w:left w:w="115" w:type="dxa"/>
              <w:right w:w="115" w:type="dxa"/>
            </w:tcMar>
          </w:tcPr>
          <w:p w14:paraId="07699096" w14:textId="23E21C6E" w:rsidR="00531FBF" w:rsidRPr="00B7788F" w:rsidRDefault="00C6438C" w:rsidP="00B7788F">
            <w:pPr>
              <w:contextualSpacing/>
              <w:jc w:val="center"/>
              <w:rPr>
                <w:rFonts w:eastAsia="Times New Roman" w:cstheme="minorHAnsi"/>
                <w:b/>
                <w:bCs/>
                <w:sz w:val="22"/>
                <w:szCs w:val="22"/>
              </w:rPr>
            </w:pPr>
            <w:r>
              <w:rPr>
                <w:rFonts w:eastAsia="Times New Roman" w:cstheme="minorHAnsi"/>
                <w:b/>
                <w:bCs/>
                <w:sz w:val="22"/>
                <w:szCs w:val="22"/>
              </w:rPr>
              <w:t>Jesse Quijano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D81D81" w:rsidR="00485402" w:rsidRPr="00B7788F" w:rsidRDefault="00C6438C" w:rsidP="00B7788F">
      <w:pPr>
        <w:contextualSpacing/>
        <w:rPr>
          <w:rFonts w:cstheme="minorHAnsi"/>
          <w:sz w:val="22"/>
          <w:szCs w:val="22"/>
        </w:rPr>
      </w:pPr>
      <w:r>
        <w:rPr>
          <w:rFonts w:cstheme="minorHAnsi"/>
          <w:sz w:val="22"/>
          <w:szCs w:val="22"/>
        </w:rPr>
        <w:t>Jesse Quijano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14AA0AC" w14:textId="2761EA74" w:rsidR="00790D3C" w:rsidRDefault="00744D01" w:rsidP="00790D3C">
      <w:pPr>
        <w:suppressAutoHyphens/>
        <w:ind w:firstLine="360"/>
        <w:contextualSpacing/>
        <w:rPr>
          <w:sz w:val="22"/>
        </w:rPr>
      </w:pPr>
      <w:r>
        <w:rPr>
          <w:sz w:val="22"/>
        </w:rPr>
        <w:t xml:space="preserve">For the purposes of this application, I believe Artemis Financial should use RSA encryption for their </w:t>
      </w:r>
      <w:r w:rsidR="00BD6FB0">
        <w:rPr>
          <w:sz w:val="22"/>
        </w:rPr>
        <w:t xml:space="preserve">certificate. This is mostly </w:t>
      </w:r>
      <w:r w:rsidR="00C25A17">
        <w:rPr>
          <w:sz w:val="22"/>
        </w:rPr>
        <w:t>because</w:t>
      </w:r>
      <w:r w:rsidR="00BD6FB0">
        <w:rPr>
          <w:sz w:val="22"/>
        </w:rPr>
        <w:t xml:space="preserve"> encrypted data will be sent across the web</w:t>
      </w:r>
      <w:r w:rsidR="00BF056F">
        <w:rPr>
          <w:sz w:val="22"/>
        </w:rPr>
        <w:t xml:space="preserve">. In cases where </w:t>
      </w:r>
      <w:r w:rsidR="00E93E61">
        <w:rPr>
          <w:sz w:val="22"/>
        </w:rPr>
        <w:t>encrypted data is being transmitted to remote systems, it makes more sense to use an asymmetric algorithm such as RSA.</w:t>
      </w:r>
      <w:r w:rsidR="00627B05">
        <w:rPr>
          <w:sz w:val="22"/>
        </w:rPr>
        <w:t xml:space="preserve"> The reason for this is that asymmetric encryption has two keys: a private one only known to the system that will be encrypting the data and a public one that will be used by any system that wishes to decrypt the data.</w:t>
      </w:r>
    </w:p>
    <w:p w14:paraId="75BEB67F" w14:textId="1B694AD7" w:rsidR="00822006" w:rsidRDefault="00051BF5" w:rsidP="00B70076">
      <w:pPr>
        <w:suppressAutoHyphens/>
        <w:ind w:firstLine="360"/>
        <w:contextualSpacing/>
        <w:rPr>
          <w:sz w:val="22"/>
        </w:rPr>
      </w:pPr>
      <w:r>
        <w:rPr>
          <w:sz w:val="22"/>
        </w:rPr>
        <w:t xml:space="preserve">RSA public keys are handled in </w:t>
      </w:r>
      <w:r w:rsidR="005C39E5">
        <w:rPr>
          <w:sz w:val="22"/>
        </w:rPr>
        <w:t xml:space="preserve">1024-, 2048-, and 4096-bit sizes. The obvious tradeoffs for these </w:t>
      </w:r>
      <w:r w:rsidR="00822006">
        <w:rPr>
          <w:sz w:val="22"/>
        </w:rPr>
        <w:t>is performance over security. It is typically safe to use RSA with 2048-bit encryption unless you are working with sensitive information. This is to ensure your app is still secure while remaining performant.</w:t>
      </w:r>
    </w:p>
    <w:p w14:paraId="4DE44C2F" w14:textId="3DBA29E2" w:rsidR="00401EEF" w:rsidRPr="00401EEF" w:rsidRDefault="00401EEF" w:rsidP="00790D3C">
      <w:pPr>
        <w:ind w:firstLine="360"/>
        <w:rPr>
          <w:rFonts w:cstheme="minorHAnsi"/>
          <w:sz w:val="22"/>
          <w:szCs w:val="22"/>
        </w:rPr>
      </w:pPr>
      <w:r w:rsidRPr="00401EEF">
        <w:rPr>
          <w:rFonts w:cstheme="minorHAnsi"/>
          <w:sz w:val="22"/>
          <w:szCs w:val="22"/>
        </w:rPr>
        <w:t xml:space="preserve">In modern times, </w:t>
      </w:r>
      <w:r>
        <w:rPr>
          <w:rFonts w:cstheme="minorHAnsi"/>
          <w:sz w:val="22"/>
          <w:szCs w:val="22"/>
        </w:rPr>
        <w:t xml:space="preserve">RSA and </w:t>
      </w:r>
      <w:r w:rsidRPr="00401EEF">
        <w:rPr>
          <w:rFonts w:cstheme="minorHAnsi"/>
          <w:sz w:val="22"/>
          <w:szCs w:val="22"/>
        </w:rPr>
        <w:t xml:space="preserve">AES should always be used over DES due to DES’s deprecation. In fact, AES was initially created as an upgraded DES and to address DES’s issue of short (56-bit) keys. Triple DES, the predecessor to DES, might have been an option here, but AES is often recommended over Triple DES </w:t>
      </w:r>
      <w:r w:rsidR="00627B05">
        <w:rPr>
          <w:rFonts w:cstheme="minorHAnsi"/>
          <w:sz w:val="22"/>
          <w:szCs w:val="22"/>
        </w:rPr>
        <w:t xml:space="preserve">for symmetric algorithms </w:t>
      </w:r>
      <w:r w:rsidRPr="00401EEF">
        <w:rPr>
          <w:rFonts w:cstheme="minorHAnsi"/>
          <w:sz w:val="22"/>
          <w:szCs w:val="22"/>
        </w:rPr>
        <w:t>for performance reasons.</w:t>
      </w:r>
    </w:p>
    <w:p w14:paraId="524C783A" w14:textId="5CFCB95C" w:rsidR="008724A1" w:rsidRDefault="008724A1" w:rsidP="008724A1">
      <w:pPr>
        <w:suppressAutoHyphens/>
        <w:contextualSpacing/>
        <w:rPr>
          <w:sz w:val="22"/>
        </w:rPr>
      </w:pPr>
    </w:p>
    <w:p w14:paraId="665FE43F" w14:textId="77777777" w:rsidR="001D1B11" w:rsidRPr="0085168C" w:rsidRDefault="001D1B11" w:rsidP="008724A1">
      <w:pPr>
        <w:suppressAutoHyphens/>
        <w:contextualSpacing/>
        <w:rPr>
          <w:sz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4CB4ED83" w:rsidR="00DB5652" w:rsidRPr="00B7788F" w:rsidRDefault="00D27874" w:rsidP="00B7788F">
      <w:pPr>
        <w:contextualSpacing/>
        <w:rPr>
          <w:rFonts w:cstheme="minorHAnsi"/>
          <w:sz w:val="22"/>
          <w:szCs w:val="22"/>
        </w:rPr>
      </w:pPr>
      <w:r>
        <w:rPr>
          <w:noProof/>
        </w:rPr>
        <w:lastRenderedPageBreak/>
        <w:drawing>
          <wp:inline distT="0" distB="0" distL="0" distR="0" wp14:anchorId="54089DCB" wp14:editId="378ABA4C">
            <wp:extent cx="5943600" cy="314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579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3B3ADAEC" w:rsidR="00DB5652" w:rsidRPr="00B7788F" w:rsidRDefault="00755E5C" w:rsidP="00B7788F">
      <w:pPr>
        <w:ind w:left="360"/>
        <w:contextualSpacing/>
        <w:rPr>
          <w:rFonts w:cstheme="minorHAnsi"/>
          <w:sz w:val="22"/>
          <w:szCs w:val="22"/>
        </w:rPr>
      </w:pPr>
      <w:r>
        <w:rPr>
          <w:noProof/>
        </w:rPr>
        <w:drawing>
          <wp:inline distT="0" distB="0" distL="0" distR="0" wp14:anchorId="5BED5A49" wp14:editId="749FA817">
            <wp:extent cx="5943600" cy="3120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039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04CB0527" w:rsidR="00DB5652" w:rsidRPr="00B7788F" w:rsidRDefault="0053788D" w:rsidP="00B7788F">
      <w:pPr>
        <w:contextualSpacing/>
        <w:rPr>
          <w:rFonts w:cstheme="minorHAnsi"/>
          <w:sz w:val="22"/>
          <w:szCs w:val="22"/>
        </w:rPr>
      </w:pPr>
      <w:r>
        <w:rPr>
          <w:noProof/>
        </w:rPr>
        <w:drawing>
          <wp:inline distT="0" distB="0" distL="0" distR="0" wp14:anchorId="7B915393" wp14:editId="4FD6290A">
            <wp:extent cx="5943600" cy="18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15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42F21D57"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5D5C7822" w14:textId="1072FDE2" w:rsidR="00BB50BC" w:rsidRDefault="00BB50BC" w:rsidP="00BB50BC">
      <w:pPr>
        <w:rPr>
          <w:rFonts w:eastAsia="Times New Roman" w:cstheme="minorHAnsi"/>
          <w:sz w:val="22"/>
          <w:szCs w:val="22"/>
        </w:rPr>
      </w:pPr>
      <w:r>
        <w:rPr>
          <w:rFonts w:eastAsia="Times New Roman" w:cstheme="minorHAnsi"/>
          <w:sz w:val="22"/>
          <w:szCs w:val="22"/>
        </w:rPr>
        <w:t>Refactored code:</w:t>
      </w:r>
    </w:p>
    <w:p w14:paraId="268273D6" w14:textId="0575DC6B" w:rsidR="00BB50BC" w:rsidRPr="00BB50BC" w:rsidRDefault="00BB50BC" w:rsidP="00BB50BC">
      <w:pPr>
        <w:rPr>
          <w:rFonts w:eastAsia="Times New Roman" w:cstheme="minorHAnsi"/>
          <w:sz w:val="22"/>
          <w:szCs w:val="22"/>
        </w:rPr>
      </w:pPr>
      <w:r>
        <w:rPr>
          <w:rFonts w:eastAsia="Times New Roman" w:cstheme="minorHAnsi"/>
          <w:sz w:val="22"/>
          <w:szCs w:val="22"/>
        </w:rPr>
        <w:t>(The “BUILD SUCCESS” message can be seen in the IntelleJ terminal)</w:t>
      </w:r>
    </w:p>
    <w:p w14:paraId="3496F240" w14:textId="77777777" w:rsidR="00E4044A" w:rsidRPr="00B7788F" w:rsidRDefault="00E4044A" w:rsidP="00B7788F">
      <w:pPr>
        <w:contextualSpacing/>
        <w:rPr>
          <w:rFonts w:eastAsia="Times New Roman" w:cstheme="minorHAnsi"/>
          <w:sz w:val="22"/>
          <w:szCs w:val="22"/>
        </w:rPr>
      </w:pPr>
    </w:p>
    <w:p w14:paraId="7F9143A1" w14:textId="1595A98C" w:rsidR="00E33862" w:rsidRDefault="00BB50BC" w:rsidP="00B7788F">
      <w:pPr>
        <w:contextualSpacing/>
        <w:rPr>
          <w:rFonts w:eastAsia="Times New Roman" w:cstheme="minorHAnsi"/>
          <w:sz w:val="22"/>
          <w:szCs w:val="22"/>
        </w:rPr>
      </w:pPr>
      <w:r>
        <w:rPr>
          <w:noProof/>
        </w:rPr>
        <w:drawing>
          <wp:inline distT="0" distB="0" distL="0" distR="0" wp14:anchorId="28C771D2" wp14:editId="4B76A89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29962DF0" w14:textId="016D0E02" w:rsidR="00BB50BC" w:rsidRDefault="00BB50BC" w:rsidP="00B7788F">
      <w:pPr>
        <w:contextualSpacing/>
        <w:rPr>
          <w:rFonts w:eastAsia="Times New Roman" w:cstheme="minorHAnsi"/>
          <w:sz w:val="22"/>
          <w:szCs w:val="22"/>
        </w:rPr>
      </w:pPr>
    </w:p>
    <w:p w14:paraId="4FBF1095" w14:textId="68E4D3C5" w:rsidR="00BB50BC" w:rsidRDefault="00BB50BC" w:rsidP="00B7788F">
      <w:pPr>
        <w:contextualSpacing/>
        <w:rPr>
          <w:rFonts w:eastAsia="Times New Roman" w:cstheme="minorHAnsi"/>
          <w:sz w:val="22"/>
          <w:szCs w:val="22"/>
        </w:rPr>
      </w:pPr>
      <w:r>
        <w:rPr>
          <w:rFonts w:eastAsia="Times New Roman" w:cstheme="minorHAnsi"/>
          <w:sz w:val="22"/>
          <w:szCs w:val="22"/>
        </w:rPr>
        <w:t>Dependency check:</w:t>
      </w:r>
    </w:p>
    <w:p w14:paraId="2D9D29A0" w14:textId="770C372C" w:rsidR="00BB50BC" w:rsidRDefault="00833B2D" w:rsidP="00B7788F">
      <w:pPr>
        <w:contextualSpacing/>
        <w:rPr>
          <w:rFonts w:eastAsia="Times New Roman" w:cstheme="minorHAnsi"/>
          <w:sz w:val="22"/>
          <w:szCs w:val="22"/>
        </w:rPr>
      </w:pPr>
      <w:r>
        <w:rPr>
          <w:noProof/>
        </w:rPr>
        <w:lastRenderedPageBreak/>
        <w:drawing>
          <wp:inline distT="0" distB="0" distL="0" distR="0" wp14:anchorId="2AAD87A6" wp14:editId="5438130D">
            <wp:extent cx="5943600" cy="2903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385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2D4795EB" w:rsidR="00E33862" w:rsidRPr="00B7788F" w:rsidRDefault="002569AD" w:rsidP="00B7788F">
      <w:pPr>
        <w:contextualSpacing/>
        <w:rPr>
          <w:rFonts w:cstheme="minorHAnsi"/>
          <w:sz w:val="22"/>
          <w:szCs w:val="22"/>
        </w:rPr>
      </w:pPr>
      <w:r>
        <w:rPr>
          <w:noProof/>
        </w:rPr>
        <w:drawing>
          <wp:inline distT="0" distB="0" distL="0" distR="0" wp14:anchorId="2E4F137E" wp14:editId="092D1032">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5A34DF46" w14:textId="77777777" w:rsidR="002569AD" w:rsidRDefault="002569AD" w:rsidP="00B7788F">
      <w:pPr>
        <w:pStyle w:val="Heading2"/>
        <w:suppressAutoHyphens w:val="0"/>
        <w:spacing w:before="0" w:line="240" w:lineRule="auto"/>
      </w:pPr>
      <w:bookmarkStart w:id="12" w:name="_Toc33111312"/>
    </w:p>
    <w:p w14:paraId="4864F736" w14:textId="11B3C444" w:rsidR="009322F5" w:rsidRPr="00F720CA" w:rsidRDefault="009322F5" w:rsidP="009322F5">
      <w:pPr>
        <w:pStyle w:val="Heading2"/>
        <w:numPr>
          <w:ilvl w:val="0"/>
          <w:numId w:val="10"/>
        </w:numPr>
        <w:suppressAutoHyphens w:val="0"/>
        <w:spacing w:before="0" w:line="240" w:lineRule="auto"/>
      </w:pPr>
      <w:r>
        <w:t xml:space="preserve">Lacking Authentication – </w:t>
      </w:r>
      <w:r>
        <w:rPr>
          <w:b w:val="0"/>
          <w:bCs w:val="0"/>
        </w:rPr>
        <w:t xml:space="preserve">Although there is no </w:t>
      </w:r>
      <w:r w:rsidR="00090FF2">
        <w:rPr>
          <w:b w:val="0"/>
          <w:bCs w:val="0"/>
        </w:rPr>
        <w:t xml:space="preserve">immediate need for there to be authentication within this application, Artemis Financial will likely need to expand their REST API to serve more </w:t>
      </w:r>
      <w:r w:rsidR="00090FF2">
        <w:rPr>
          <w:b w:val="0"/>
          <w:bCs w:val="0"/>
        </w:rPr>
        <w:lastRenderedPageBreak/>
        <w:t>sensitive data.</w:t>
      </w:r>
      <w:r w:rsidR="00733941">
        <w:rPr>
          <w:b w:val="0"/>
          <w:bCs w:val="0"/>
        </w:rPr>
        <w:t xml:space="preserve"> In its current state, the application is vulnerable to anyone who is aware of the </w:t>
      </w:r>
      <w:r w:rsidR="00F720CA">
        <w:rPr>
          <w:b w:val="0"/>
          <w:bCs w:val="0"/>
        </w:rPr>
        <w:t>mapped routes.</w:t>
      </w:r>
    </w:p>
    <w:p w14:paraId="4E4F4C81" w14:textId="3AC358B3" w:rsidR="008E3AA5" w:rsidRPr="00B25CF4" w:rsidRDefault="008E3AA5" w:rsidP="008E3AA5">
      <w:pPr>
        <w:pStyle w:val="Heading2"/>
        <w:numPr>
          <w:ilvl w:val="0"/>
          <w:numId w:val="10"/>
        </w:numPr>
        <w:suppressAutoHyphens w:val="0"/>
        <w:spacing w:before="0" w:line="240" w:lineRule="auto"/>
      </w:pPr>
      <w:r>
        <w:rPr>
          <w:b w:val="0"/>
          <w:bCs w:val="0"/>
        </w:rPr>
        <w:t xml:space="preserve">Currently, certs are being saved directly as part of the project. </w:t>
      </w:r>
      <w:r w:rsidR="00D82272">
        <w:rPr>
          <w:b w:val="0"/>
          <w:bCs w:val="0"/>
        </w:rPr>
        <w:t xml:space="preserve">Developers working on this application in the future will need to be sure to avoid saving the entire project on multiple machines, i.e. remote git repositories. </w:t>
      </w:r>
    </w:p>
    <w:p w14:paraId="732EA769" w14:textId="7D85F4A4" w:rsidR="00B25CF4" w:rsidRPr="008E3AA5" w:rsidRDefault="00B25CF4" w:rsidP="008E3AA5">
      <w:pPr>
        <w:pStyle w:val="Heading2"/>
        <w:numPr>
          <w:ilvl w:val="0"/>
          <w:numId w:val="10"/>
        </w:numPr>
        <w:suppressAutoHyphens w:val="0"/>
        <w:spacing w:before="0" w:line="240" w:lineRule="auto"/>
      </w:pPr>
      <w:r>
        <w:rPr>
          <w:b w:val="0"/>
          <w:bCs w:val="0"/>
        </w:rPr>
        <w:t xml:space="preserve">Currently, no errors are explicitly handled within the /hash route. This </w:t>
      </w:r>
      <w:r w:rsidR="004F6249">
        <w:rPr>
          <w:b w:val="0"/>
          <w:bCs w:val="0"/>
        </w:rPr>
        <w:t>could cause undesired behaviors for users.</w:t>
      </w:r>
    </w:p>
    <w:p w14:paraId="5963D48E" w14:textId="77777777" w:rsidR="008E3AA5" w:rsidRDefault="008E3AA5" w:rsidP="008E3AA5">
      <w:pPr>
        <w:pStyle w:val="Heading2"/>
        <w:suppressAutoHyphens w:val="0"/>
        <w:spacing w:before="0" w:line="240" w:lineRule="auto"/>
      </w:pPr>
    </w:p>
    <w:p w14:paraId="2731DE97" w14:textId="57573A50" w:rsidR="00E33862" w:rsidRPr="00B7788F" w:rsidRDefault="00E4044A" w:rsidP="00B7788F">
      <w:pPr>
        <w:pStyle w:val="Heading2"/>
        <w:suppressAutoHyphens w:val="0"/>
        <w:spacing w:before="0" w:line="240" w:lineRule="auto"/>
      </w:pPr>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50E52AA0" w:rsidR="00974AE3" w:rsidRDefault="002753A6" w:rsidP="002753A6">
      <w:pPr>
        <w:pStyle w:val="ListParagraph"/>
        <w:numPr>
          <w:ilvl w:val="0"/>
          <w:numId w:val="10"/>
        </w:numPr>
        <w:rPr>
          <w:rFonts w:eastAsia="Times New Roman" w:cstheme="minorHAnsi"/>
          <w:sz w:val="22"/>
          <w:szCs w:val="22"/>
        </w:rPr>
      </w:pPr>
      <w:r>
        <w:rPr>
          <w:rFonts w:eastAsia="Times New Roman" w:cstheme="minorHAnsi"/>
          <w:b/>
          <w:bCs/>
          <w:sz w:val="22"/>
          <w:szCs w:val="22"/>
        </w:rPr>
        <w:t xml:space="preserve">APIs – </w:t>
      </w:r>
      <w:r>
        <w:rPr>
          <w:rFonts w:eastAsia="Times New Roman" w:cstheme="minorHAnsi"/>
          <w:sz w:val="22"/>
          <w:szCs w:val="22"/>
        </w:rPr>
        <w:t>The purpose of this application is to serve as a REST API for the client. In updating the code base, had to address this area of Vulnerability assessment.</w:t>
      </w:r>
      <w:r w:rsidR="0075136F">
        <w:rPr>
          <w:rFonts w:eastAsia="Times New Roman" w:cstheme="minorHAnsi"/>
          <w:sz w:val="22"/>
          <w:szCs w:val="22"/>
        </w:rPr>
        <w:t xml:space="preserve"> The API route was developed using the Spring framework and HTTPS, so security measures were taken into account.</w:t>
      </w:r>
    </w:p>
    <w:p w14:paraId="772DE969" w14:textId="77777777" w:rsidR="0075136F" w:rsidRPr="0075136F" w:rsidRDefault="0075136F" w:rsidP="0075136F">
      <w:pPr>
        <w:pStyle w:val="ListParagraph"/>
        <w:rPr>
          <w:rFonts w:eastAsia="Times New Roman" w:cstheme="minorHAnsi"/>
          <w:sz w:val="22"/>
          <w:szCs w:val="22"/>
        </w:rPr>
      </w:pPr>
    </w:p>
    <w:p w14:paraId="02A10AF4" w14:textId="1DD9F1AC" w:rsidR="0075136F" w:rsidRDefault="0075136F" w:rsidP="002753A6">
      <w:pPr>
        <w:pStyle w:val="ListParagraph"/>
        <w:numPr>
          <w:ilvl w:val="0"/>
          <w:numId w:val="10"/>
        </w:numPr>
        <w:rPr>
          <w:rFonts w:eastAsia="Times New Roman" w:cstheme="minorHAnsi"/>
          <w:sz w:val="22"/>
          <w:szCs w:val="22"/>
        </w:rPr>
      </w:pPr>
      <w:r>
        <w:rPr>
          <w:rFonts w:eastAsia="Times New Roman" w:cstheme="minorHAnsi"/>
          <w:b/>
          <w:bCs/>
          <w:sz w:val="22"/>
          <w:szCs w:val="22"/>
        </w:rPr>
        <w:t xml:space="preserve">Cryptography – </w:t>
      </w:r>
      <w:r>
        <w:rPr>
          <w:rFonts w:eastAsia="Times New Roman" w:cstheme="minorHAnsi"/>
          <w:sz w:val="22"/>
          <w:szCs w:val="22"/>
        </w:rPr>
        <w:t xml:space="preserve">In updating Artemis Financial’s code base, </w:t>
      </w:r>
      <w:r w:rsidR="00083A93">
        <w:rPr>
          <w:rFonts w:eastAsia="Times New Roman" w:cstheme="minorHAnsi"/>
          <w:sz w:val="22"/>
          <w:szCs w:val="22"/>
        </w:rPr>
        <w:t xml:space="preserve">different cryptographic algorithms and ciphers were considered. After some review, the application was updated to use RSA encryption </w:t>
      </w:r>
      <w:r w:rsidR="0087567A">
        <w:rPr>
          <w:rFonts w:eastAsia="Times New Roman" w:cstheme="minorHAnsi"/>
          <w:sz w:val="22"/>
          <w:szCs w:val="22"/>
        </w:rPr>
        <w:t>with SSL certs.</w:t>
      </w:r>
    </w:p>
    <w:p w14:paraId="56CA9EE8" w14:textId="77777777" w:rsidR="0087567A" w:rsidRPr="0087567A" w:rsidRDefault="0087567A" w:rsidP="0087567A">
      <w:pPr>
        <w:pStyle w:val="ListParagraph"/>
        <w:rPr>
          <w:rFonts w:eastAsia="Times New Roman" w:cstheme="minorHAnsi"/>
          <w:sz w:val="22"/>
          <w:szCs w:val="22"/>
        </w:rPr>
      </w:pPr>
    </w:p>
    <w:p w14:paraId="4D19186B" w14:textId="59924C33" w:rsidR="0087567A" w:rsidRDefault="0087567A" w:rsidP="002753A6">
      <w:pPr>
        <w:pStyle w:val="ListParagraph"/>
        <w:numPr>
          <w:ilvl w:val="0"/>
          <w:numId w:val="10"/>
        </w:numPr>
        <w:rPr>
          <w:rFonts w:eastAsia="Times New Roman" w:cstheme="minorHAnsi"/>
          <w:sz w:val="22"/>
          <w:szCs w:val="22"/>
        </w:rPr>
      </w:pPr>
      <w:r>
        <w:rPr>
          <w:rFonts w:eastAsia="Times New Roman" w:cstheme="minorHAnsi"/>
          <w:b/>
          <w:bCs/>
          <w:sz w:val="22"/>
          <w:szCs w:val="22"/>
        </w:rPr>
        <w:t xml:space="preserve">Client/Server </w:t>
      </w:r>
      <w:r>
        <w:rPr>
          <w:rFonts w:eastAsia="Times New Roman" w:cstheme="minorHAnsi"/>
          <w:sz w:val="22"/>
          <w:szCs w:val="22"/>
        </w:rPr>
        <w:t xml:space="preserve">– The application we are updating is a server with a REST API. </w:t>
      </w:r>
      <w:r w:rsidR="004E0840">
        <w:rPr>
          <w:rFonts w:eastAsia="Times New Roman" w:cstheme="minorHAnsi"/>
          <w:sz w:val="22"/>
          <w:szCs w:val="22"/>
        </w:rPr>
        <w:t>In our changes, we added a new route to the API that will be served by our application. Security best practices were taken into account here.</w:t>
      </w:r>
    </w:p>
    <w:p w14:paraId="06CCF33A" w14:textId="77777777" w:rsidR="004E0840" w:rsidRPr="004E0840" w:rsidRDefault="004E0840" w:rsidP="004E0840">
      <w:pPr>
        <w:pStyle w:val="ListParagraph"/>
        <w:rPr>
          <w:rFonts w:eastAsia="Times New Roman" w:cstheme="minorHAnsi"/>
          <w:sz w:val="22"/>
          <w:szCs w:val="22"/>
        </w:rPr>
      </w:pPr>
    </w:p>
    <w:p w14:paraId="2F6696B8" w14:textId="392AD524" w:rsidR="00B12B87" w:rsidRDefault="00150C6E" w:rsidP="00150C6E">
      <w:pPr>
        <w:rPr>
          <w:rFonts w:eastAsia="Times New Roman" w:cstheme="minorHAnsi"/>
          <w:sz w:val="22"/>
          <w:szCs w:val="22"/>
        </w:rPr>
      </w:pPr>
      <w:r>
        <w:rPr>
          <w:rFonts w:eastAsia="Times New Roman" w:cstheme="minorHAnsi"/>
          <w:sz w:val="22"/>
          <w:szCs w:val="22"/>
        </w:rPr>
        <w:t xml:space="preserve">To add security to the application, I first considered the application context. Being that it is a REST API server, I knew that a symmetric encryption algorithm would not be idea. The app will be serving data </w:t>
      </w:r>
      <w:r w:rsidR="00B12B87">
        <w:rPr>
          <w:rFonts w:eastAsia="Times New Roman" w:cstheme="minorHAnsi"/>
          <w:sz w:val="22"/>
          <w:szCs w:val="22"/>
        </w:rPr>
        <w:t xml:space="preserve">over the web, so I opted for the asymmetric algorithm, RSA. Once I chose my algorithm cipher, I made use of </w:t>
      </w:r>
      <w:r w:rsidR="001B4991">
        <w:rPr>
          <w:rFonts w:eastAsia="Times New Roman" w:cstheme="minorHAnsi"/>
          <w:sz w:val="22"/>
          <w:szCs w:val="22"/>
        </w:rPr>
        <w:t>Java’s keytool to generate a self-signed cert. In practice, Artemis Financial should have their certificate generated by a CA</w:t>
      </w:r>
      <w:r w:rsidR="00AE5D86">
        <w:rPr>
          <w:rFonts w:eastAsia="Times New Roman" w:cstheme="minorHAnsi"/>
          <w:sz w:val="22"/>
          <w:szCs w:val="22"/>
        </w:rPr>
        <w:t>.</w:t>
      </w:r>
    </w:p>
    <w:p w14:paraId="0FA558EE" w14:textId="73D64BA7" w:rsidR="00546E79" w:rsidRDefault="00AE5D86" w:rsidP="00150C6E">
      <w:pPr>
        <w:rPr>
          <w:rFonts w:eastAsia="Times New Roman" w:cstheme="minorHAnsi"/>
          <w:sz w:val="22"/>
          <w:szCs w:val="22"/>
        </w:rPr>
      </w:pPr>
      <w:r>
        <w:rPr>
          <w:rFonts w:eastAsia="Times New Roman" w:cstheme="minorHAnsi"/>
          <w:sz w:val="22"/>
          <w:szCs w:val="22"/>
        </w:rPr>
        <w:t xml:space="preserve">With the cert generated, we deployed it to our application by </w:t>
      </w:r>
      <w:r w:rsidR="004D7210">
        <w:rPr>
          <w:rFonts w:eastAsia="Times New Roman" w:cstheme="minorHAnsi"/>
          <w:sz w:val="22"/>
          <w:szCs w:val="22"/>
        </w:rPr>
        <w:t xml:space="preserve">adding it to </w:t>
      </w:r>
      <w:r>
        <w:rPr>
          <w:rFonts w:eastAsia="Times New Roman" w:cstheme="minorHAnsi"/>
          <w:sz w:val="22"/>
          <w:szCs w:val="22"/>
        </w:rPr>
        <w:t>updating the application.properties file mean</w:t>
      </w:r>
      <w:r w:rsidR="00C3183C">
        <w:rPr>
          <w:rFonts w:eastAsia="Times New Roman" w:cstheme="minorHAnsi"/>
          <w:sz w:val="22"/>
          <w:szCs w:val="22"/>
        </w:rPr>
        <w:t>t</w:t>
      </w:r>
      <w:r>
        <w:rPr>
          <w:rFonts w:eastAsia="Times New Roman" w:cstheme="minorHAnsi"/>
          <w:sz w:val="22"/>
          <w:szCs w:val="22"/>
        </w:rPr>
        <w:t xml:space="preserve"> to be used with the Spring framework. </w:t>
      </w:r>
      <w:r w:rsidR="00546E79">
        <w:rPr>
          <w:rFonts w:eastAsia="Times New Roman" w:cstheme="minorHAnsi"/>
          <w:sz w:val="22"/>
          <w:szCs w:val="22"/>
        </w:rPr>
        <w:t xml:space="preserve">Doing this established SSL/TLS </w:t>
      </w:r>
      <w:r w:rsidR="00364F1C">
        <w:rPr>
          <w:rFonts w:eastAsia="Times New Roman" w:cstheme="minorHAnsi"/>
          <w:sz w:val="22"/>
          <w:szCs w:val="22"/>
        </w:rPr>
        <w:t xml:space="preserve">to Artemis Financial’s REST API server. This </w:t>
      </w:r>
      <w:r w:rsidR="00D83D6A">
        <w:rPr>
          <w:rFonts w:eastAsia="Times New Roman" w:cstheme="minorHAnsi"/>
          <w:sz w:val="22"/>
          <w:szCs w:val="22"/>
        </w:rPr>
        <w:t>measure can protect their organization from various attacks</w:t>
      </w:r>
      <w:r w:rsidR="00220659">
        <w:rPr>
          <w:rFonts w:eastAsia="Times New Roman" w:cstheme="minorHAnsi"/>
          <w:sz w:val="22"/>
          <w:szCs w:val="22"/>
        </w:rPr>
        <w:t xml:space="preserve"> like phishing or man in the middle attacks. </w:t>
      </w:r>
      <w:r w:rsidR="00960793">
        <w:rPr>
          <w:rFonts w:eastAsia="Times New Roman" w:cstheme="minorHAnsi"/>
          <w:sz w:val="22"/>
          <w:szCs w:val="22"/>
        </w:rPr>
        <w:t>It makes their brand more trustworthy for users accessing their content</w:t>
      </w:r>
      <w:r w:rsidR="00966AB2">
        <w:rPr>
          <w:rFonts w:eastAsia="Times New Roman" w:cstheme="minorHAnsi"/>
          <w:sz w:val="22"/>
          <w:szCs w:val="22"/>
        </w:rPr>
        <w:t>.</w:t>
      </w:r>
    </w:p>
    <w:p w14:paraId="7F213BE7" w14:textId="3903FF09" w:rsidR="00915FCD" w:rsidRDefault="00915FCD" w:rsidP="00150C6E">
      <w:pPr>
        <w:rPr>
          <w:rFonts w:eastAsia="Times New Roman" w:cstheme="minorHAnsi"/>
          <w:sz w:val="22"/>
          <w:szCs w:val="22"/>
        </w:rPr>
      </w:pPr>
    </w:p>
    <w:p w14:paraId="695BC852" w14:textId="5AC50909" w:rsidR="00915FCD" w:rsidRDefault="00915FCD" w:rsidP="00150C6E">
      <w:pPr>
        <w:rPr>
          <w:rFonts w:eastAsia="Times New Roman" w:cstheme="minorHAnsi"/>
          <w:sz w:val="22"/>
          <w:szCs w:val="22"/>
        </w:rPr>
      </w:pPr>
      <w:r>
        <w:rPr>
          <w:rFonts w:eastAsia="Times New Roman" w:cstheme="minorHAnsi"/>
          <w:sz w:val="22"/>
          <w:szCs w:val="22"/>
        </w:rPr>
        <w:t xml:space="preserve">To maintain the security of the application, Artemis Financial will need to ensure their certs do not expire. Typically, CAs will issue certificates with expiry dates to </w:t>
      </w:r>
      <w:r w:rsidR="006A3C70">
        <w:rPr>
          <w:rFonts w:eastAsia="Times New Roman" w:cstheme="minorHAnsi"/>
          <w:sz w:val="22"/>
          <w:szCs w:val="22"/>
        </w:rPr>
        <w:t>prevent</w:t>
      </w:r>
      <w:r w:rsidR="00792205">
        <w:rPr>
          <w:rFonts w:eastAsia="Times New Roman" w:cstheme="minorHAnsi"/>
          <w:sz w:val="22"/>
          <w:szCs w:val="22"/>
        </w:rPr>
        <w:t xml:space="preserve"> algorithmically generated keys from remaining out in the wild forever.</w:t>
      </w:r>
    </w:p>
    <w:p w14:paraId="53F88811" w14:textId="630BCEF8" w:rsidR="00792205" w:rsidRPr="00150C6E" w:rsidRDefault="00792205" w:rsidP="00150C6E">
      <w:pPr>
        <w:rPr>
          <w:rFonts w:eastAsia="Times New Roman" w:cstheme="minorHAnsi"/>
          <w:sz w:val="22"/>
          <w:szCs w:val="22"/>
        </w:rPr>
      </w:pPr>
      <w:r>
        <w:rPr>
          <w:rFonts w:eastAsia="Times New Roman" w:cstheme="minorHAnsi"/>
          <w:sz w:val="22"/>
          <w:szCs w:val="22"/>
        </w:rPr>
        <w:t xml:space="preserve">Another step they must take is to implement new routes using the existing framework. </w:t>
      </w:r>
      <w:r w:rsidR="00651E00">
        <w:rPr>
          <w:rFonts w:eastAsia="Times New Roman" w:cstheme="minorHAnsi"/>
          <w:sz w:val="22"/>
          <w:szCs w:val="22"/>
        </w:rPr>
        <w:t xml:space="preserve">Spring is a well-established and trusted architecture used by Java engineers to build REST APIs. </w:t>
      </w:r>
      <w:r w:rsidR="002A3423">
        <w:rPr>
          <w:rFonts w:eastAsia="Times New Roman" w:cstheme="minorHAnsi"/>
          <w:sz w:val="22"/>
          <w:szCs w:val="22"/>
        </w:rPr>
        <w:t xml:space="preserve">It has support for </w:t>
      </w:r>
      <w:r w:rsidR="002A3423">
        <w:rPr>
          <w:rFonts w:eastAsia="Times New Roman" w:cstheme="minorHAnsi"/>
          <w:sz w:val="22"/>
          <w:szCs w:val="22"/>
        </w:rPr>
        <w:lastRenderedPageBreak/>
        <w:t xml:space="preserve">SSL/TLS certificate deployment that makes this process a breeze. </w:t>
      </w:r>
      <w:r w:rsidR="005C451D">
        <w:rPr>
          <w:rFonts w:eastAsia="Times New Roman" w:cstheme="minorHAnsi"/>
          <w:sz w:val="22"/>
          <w:szCs w:val="22"/>
        </w:rPr>
        <w:t>Artemis Financial should continue building their API using Spring moving forward to ensure security.</w:t>
      </w:r>
    </w:p>
    <w:sectPr w:rsidR="00792205" w:rsidRPr="00150C6E"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D7CE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1BF5"/>
    <w:rsid w:val="00052476"/>
    <w:rsid w:val="00083A93"/>
    <w:rsid w:val="00090FF2"/>
    <w:rsid w:val="000D06F0"/>
    <w:rsid w:val="00114D54"/>
    <w:rsid w:val="00120ACD"/>
    <w:rsid w:val="001323D3"/>
    <w:rsid w:val="00150C6E"/>
    <w:rsid w:val="00187548"/>
    <w:rsid w:val="001A381D"/>
    <w:rsid w:val="001B4991"/>
    <w:rsid w:val="001D1B11"/>
    <w:rsid w:val="00220659"/>
    <w:rsid w:val="00234FC3"/>
    <w:rsid w:val="002569AD"/>
    <w:rsid w:val="00271E26"/>
    <w:rsid w:val="002753A6"/>
    <w:rsid w:val="002778D5"/>
    <w:rsid w:val="00277B38"/>
    <w:rsid w:val="00281DF1"/>
    <w:rsid w:val="002A3423"/>
    <w:rsid w:val="002F3F84"/>
    <w:rsid w:val="00321D27"/>
    <w:rsid w:val="00352FD0"/>
    <w:rsid w:val="00364F1C"/>
    <w:rsid w:val="003726AD"/>
    <w:rsid w:val="003A1621"/>
    <w:rsid w:val="003E2462"/>
    <w:rsid w:val="003E399D"/>
    <w:rsid w:val="00401EEF"/>
    <w:rsid w:val="00413DE0"/>
    <w:rsid w:val="0045610F"/>
    <w:rsid w:val="0046151B"/>
    <w:rsid w:val="00485402"/>
    <w:rsid w:val="004D7210"/>
    <w:rsid w:val="004E0840"/>
    <w:rsid w:val="004F6249"/>
    <w:rsid w:val="00523478"/>
    <w:rsid w:val="00531FBF"/>
    <w:rsid w:val="0053788D"/>
    <w:rsid w:val="00546E79"/>
    <w:rsid w:val="0058064D"/>
    <w:rsid w:val="005A1B32"/>
    <w:rsid w:val="005A6070"/>
    <w:rsid w:val="005A7C7F"/>
    <w:rsid w:val="005C39E5"/>
    <w:rsid w:val="005C451D"/>
    <w:rsid w:val="005C593C"/>
    <w:rsid w:val="005F574E"/>
    <w:rsid w:val="00627B05"/>
    <w:rsid w:val="00633225"/>
    <w:rsid w:val="00651E00"/>
    <w:rsid w:val="006A3C70"/>
    <w:rsid w:val="006B1345"/>
    <w:rsid w:val="006B66FE"/>
    <w:rsid w:val="00701A84"/>
    <w:rsid w:val="0071273D"/>
    <w:rsid w:val="00733941"/>
    <w:rsid w:val="00744D01"/>
    <w:rsid w:val="0075136F"/>
    <w:rsid w:val="00755E5C"/>
    <w:rsid w:val="0076659B"/>
    <w:rsid w:val="00790D3C"/>
    <w:rsid w:val="00792205"/>
    <w:rsid w:val="007B6E7D"/>
    <w:rsid w:val="00822006"/>
    <w:rsid w:val="00824ABB"/>
    <w:rsid w:val="00833B2D"/>
    <w:rsid w:val="00861EC1"/>
    <w:rsid w:val="008724A1"/>
    <w:rsid w:val="0087567A"/>
    <w:rsid w:val="008A7514"/>
    <w:rsid w:val="008B068E"/>
    <w:rsid w:val="008E3AA5"/>
    <w:rsid w:val="00915FCD"/>
    <w:rsid w:val="009322F5"/>
    <w:rsid w:val="00940B1A"/>
    <w:rsid w:val="00960793"/>
    <w:rsid w:val="00966AB2"/>
    <w:rsid w:val="009714E8"/>
    <w:rsid w:val="00974AE3"/>
    <w:rsid w:val="009C6202"/>
    <w:rsid w:val="009D3129"/>
    <w:rsid w:val="009F285B"/>
    <w:rsid w:val="00AD43C0"/>
    <w:rsid w:val="00AE5B33"/>
    <w:rsid w:val="00AE5D86"/>
    <w:rsid w:val="00AF4C03"/>
    <w:rsid w:val="00B03C25"/>
    <w:rsid w:val="00B12B87"/>
    <w:rsid w:val="00B20F52"/>
    <w:rsid w:val="00B25CF4"/>
    <w:rsid w:val="00B35185"/>
    <w:rsid w:val="00B406E8"/>
    <w:rsid w:val="00B50C83"/>
    <w:rsid w:val="00B70076"/>
    <w:rsid w:val="00B7788F"/>
    <w:rsid w:val="00B91531"/>
    <w:rsid w:val="00BB50BC"/>
    <w:rsid w:val="00BD6FB0"/>
    <w:rsid w:val="00BF056F"/>
    <w:rsid w:val="00C25A17"/>
    <w:rsid w:val="00C3183C"/>
    <w:rsid w:val="00C32F3D"/>
    <w:rsid w:val="00C41B36"/>
    <w:rsid w:val="00C56FC2"/>
    <w:rsid w:val="00C6438C"/>
    <w:rsid w:val="00CE44E9"/>
    <w:rsid w:val="00CF618A"/>
    <w:rsid w:val="00D0558B"/>
    <w:rsid w:val="00D27874"/>
    <w:rsid w:val="00D82272"/>
    <w:rsid w:val="00D83D6A"/>
    <w:rsid w:val="00DB5652"/>
    <w:rsid w:val="00E02BD0"/>
    <w:rsid w:val="00E33862"/>
    <w:rsid w:val="00E4044A"/>
    <w:rsid w:val="00E66FC0"/>
    <w:rsid w:val="00E93E61"/>
    <w:rsid w:val="00EB4E90"/>
    <w:rsid w:val="00EE3EAE"/>
    <w:rsid w:val="00F1762A"/>
    <w:rsid w:val="00F720C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Anthony Quijano</cp:lastModifiedBy>
  <cp:revision>58</cp:revision>
  <dcterms:created xsi:type="dcterms:W3CDTF">2020-02-24T16:11:00Z</dcterms:created>
  <dcterms:modified xsi:type="dcterms:W3CDTF">2020-12-12T18:21:00Z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