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D99EB" w14:textId="0DD26F59" w:rsidR="00E212C1" w:rsidRDefault="00BC3B89"/>
    <w:p w14:paraId="5D0671DC" w14:textId="5B4AFE87" w:rsidR="00522B67" w:rsidRDefault="00522B67"/>
    <w:p w14:paraId="671379AD" w14:textId="712FCC9E" w:rsidR="00522B67" w:rsidRDefault="00522B67"/>
    <w:p w14:paraId="51C9C362" w14:textId="4459555A" w:rsidR="00522B67" w:rsidRDefault="00522B67"/>
    <w:p w14:paraId="322C33DD" w14:textId="64CE7AC7" w:rsidR="00522B67" w:rsidRDefault="00522B67"/>
    <w:p w14:paraId="604907CC" w14:textId="6CBCFF57" w:rsidR="00522B67" w:rsidRDefault="00522B67"/>
    <w:p w14:paraId="299C8B77" w14:textId="759F2C91" w:rsidR="00522B67" w:rsidRDefault="00522B67"/>
    <w:p w14:paraId="767DBCCB" w14:textId="50C0BD58" w:rsidR="00522B67" w:rsidRDefault="00522B67"/>
    <w:p w14:paraId="0D2CADB7" w14:textId="061109AB" w:rsidR="00522B67" w:rsidRDefault="00522B67"/>
    <w:p w14:paraId="56ACA3D6" w14:textId="381623DB" w:rsidR="00522B67" w:rsidRDefault="00522B67"/>
    <w:p w14:paraId="446A5D9A" w14:textId="3F95BD01" w:rsidR="00522B67" w:rsidRDefault="00522B67"/>
    <w:p w14:paraId="6E80A3F4" w14:textId="581ECA9D" w:rsidR="00522B67" w:rsidRDefault="00522B67"/>
    <w:p w14:paraId="304FD65B" w14:textId="01DF3B6D" w:rsidR="00522B67" w:rsidRDefault="00522B67"/>
    <w:p w14:paraId="6BF77A52" w14:textId="101C7EB3" w:rsidR="00522B67" w:rsidRDefault="00522B67"/>
    <w:p w14:paraId="30355A97" w14:textId="09E12A3A" w:rsidR="00522B67" w:rsidRDefault="00522B67"/>
    <w:p w14:paraId="1E1D9E9B" w14:textId="715A683D" w:rsidR="00522B67" w:rsidRDefault="00522B67"/>
    <w:p w14:paraId="345DD463" w14:textId="0EA9A6EB" w:rsidR="00522B67" w:rsidRDefault="00522B67"/>
    <w:p w14:paraId="1A587E23" w14:textId="47CC8147" w:rsidR="00522B67" w:rsidRDefault="00522B67" w:rsidP="00522B67">
      <w:pPr>
        <w:spacing w:before="100" w:beforeAutospacing="1" w:after="100" w:afterAutospacing="1"/>
        <w:jc w:val="center"/>
        <w:rPr>
          <w:i/>
          <w:iCs/>
          <w:sz w:val="36"/>
          <w:szCs w:val="36"/>
        </w:rPr>
      </w:pPr>
      <w:r>
        <w:rPr>
          <w:i/>
          <w:iCs/>
          <w:sz w:val="36"/>
          <w:szCs w:val="36"/>
        </w:rPr>
        <w:t xml:space="preserve">Ibrutinib and bleeding REB </w:t>
      </w:r>
    </w:p>
    <w:p w14:paraId="4FEBBE1C" w14:textId="73388540" w:rsidR="00522B67" w:rsidRPr="00B51487" w:rsidRDefault="00522B67" w:rsidP="00522B67">
      <w:pPr>
        <w:spacing w:before="100" w:beforeAutospacing="1" w:after="100" w:afterAutospacing="1"/>
        <w:jc w:val="center"/>
      </w:pPr>
      <w:r>
        <w:t xml:space="preserve">Mina Dehghani, </w:t>
      </w:r>
      <w:r w:rsidRPr="00522B67">
        <w:t>Cyrus Hsia</w:t>
      </w:r>
      <w:r>
        <w:t xml:space="preserve">, Martha </w:t>
      </w:r>
      <w:proofErr w:type="spellStart"/>
      <w:r>
        <w:t>Louzada</w:t>
      </w:r>
      <w:proofErr w:type="spellEnd"/>
      <w:r>
        <w:t>,</w:t>
      </w:r>
      <w:r w:rsidR="008C5BC1">
        <w:t xml:space="preserve"> Taylor Dear</w:t>
      </w:r>
      <w:r>
        <w:t>, Anthony Quint</w:t>
      </w:r>
    </w:p>
    <w:p w14:paraId="21E91742" w14:textId="77777777" w:rsidR="00522B67" w:rsidRDefault="00522B67" w:rsidP="00522B67">
      <w:pPr>
        <w:spacing w:before="100" w:beforeAutospacing="1" w:after="100" w:afterAutospacing="1"/>
        <w:jc w:val="center"/>
        <w:rPr>
          <w:sz w:val="36"/>
          <w:szCs w:val="36"/>
          <w:u w:val="single"/>
        </w:rPr>
      </w:pPr>
      <w:r>
        <w:rPr>
          <w:sz w:val="36"/>
          <w:szCs w:val="36"/>
          <w:u w:val="single"/>
        </w:rPr>
        <w:t>Methods: Statistical Analysis</w:t>
      </w:r>
    </w:p>
    <w:p w14:paraId="1D754DC1" w14:textId="2374D3E7" w:rsidR="00522B67" w:rsidRDefault="00522B67"/>
    <w:p w14:paraId="53F202A8" w14:textId="065CDAA6" w:rsidR="00643CDD" w:rsidRDefault="00643CDD"/>
    <w:p w14:paraId="333CD032" w14:textId="3F0BE95A" w:rsidR="00643CDD" w:rsidRDefault="00643CDD"/>
    <w:p w14:paraId="4703FDB5" w14:textId="7F28E4B0" w:rsidR="00643CDD" w:rsidRDefault="00643CDD"/>
    <w:p w14:paraId="5EDA2F45" w14:textId="7354434E" w:rsidR="00643CDD" w:rsidRDefault="00643CDD"/>
    <w:p w14:paraId="02A6EDFE" w14:textId="5904D70E" w:rsidR="00643CDD" w:rsidRDefault="00643CDD"/>
    <w:p w14:paraId="29BB0D41" w14:textId="07F846F1" w:rsidR="00643CDD" w:rsidRDefault="00643CDD"/>
    <w:p w14:paraId="5AC6343C" w14:textId="00CED3D8" w:rsidR="00643CDD" w:rsidRDefault="00643CDD"/>
    <w:p w14:paraId="19A1A41E" w14:textId="6921D18A" w:rsidR="00643CDD" w:rsidRDefault="00643CDD"/>
    <w:p w14:paraId="51707AC7" w14:textId="63230C24" w:rsidR="00643CDD" w:rsidRDefault="00643CDD"/>
    <w:p w14:paraId="5295B7D7" w14:textId="54BA891F" w:rsidR="00643CDD" w:rsidRDefault="00643CDD"/>
    <w:p w14:paraId="132B582F" w14:textId="00E2C876" w:rsidR="00643CDD" w:rsidRDefault="00643CDD"/>
    <w:p w14:paraId="173111FD" w14:textId="508BD673" w:rsidR="00643CDD" w:rsidRDefault="00643CDD"/>
    <w:p w14:paraId="1FAEE052" w14:textId="12E06031" w:rsidR="00643CDD" w:rsidRDefault="00643CDD"/>
    <w:p w14:paraId="44D6E655" w14:textId="034F1D01" w:rsidR="00643CDD" w:rsidRDefault="00643CDD"/>
    <w:p w14:paraId="0D1865D7" w14:textId="7C079E9A" w:rsidR="00643CDD" w:rsidRDefault="00643CDD"/>
    <w:p w14:paraId="4B5C854D" w14:textId="3772C659" w:rsidR="00643CDD" w:rsidRDefault="00643CDD"/>
    <w:p w14:paraId="493002F9" w14:textId="51EEDE9A" w:rsidR="00643CDD" w:rsidRDefault="00643CDD"/>
    <w:p w14:paraId="53DE931C" w14:textId="1CBE78DC" w:rsidR="00643CDD" w:rsidRDefault="00643CDD"/>
    <w:p w14:paraId="545AC53A" w14:textId="4A72E179" w:rsidR="00643CDD" w:rsidRDefault="00643CDD"/>
    <w:sdt>
      <w:sdtPr>
        <w:rPr>
          <w:rFonts w:ascii="Times New Roman" w:eastAsia="Times New Roman" w:hAnsi="Times New Roman" w:cs="Times New Roman"/>
          <w:b w:val="0"/>
          <w:bCs w:val="0"/>
          <w:color w:val="auto"/>
          <w:sz w:val="24"/>
          <w:szCs w:val="24"/>
          <w:lang w:val="en-CA"/>
        </w:rPr>
        <w:id w:val="742539253"/>
        <w:docPartObj>
          <w:docPartGallery w:val="Table of Contents"/>
          <w:docPartUnique/>
        </w:docPartObj>
      </w:sdtPr>
      <w:sdtEndPr>
        <w:rPr>
          <w:noProof/>
        </w:rPr>
      </w:sdtEndPr>
      <w:sdtContent>
        <w:p w14:paraId="264F5E54" w14:textId="100D2A84" w:rsidR="001A5EAC" w:rsidRDefault="001A5EAC">
          <w:pPr>
            <w:pStyle w:val="TOCHeading"/>
          </w:pPr>
          <w:r>
            <w:t>Table of Contents</w:t>
          </w:r>
        </w:p>
        <w:p w14:paraId="0E97355E" w14:textId="384FA354" w:rsidR="001A5EAC" w:rsidRDefault="001A5EAC">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74252405" w:history="1">
            <w:r w:rsidRPr="00854836">
              <w:rPr>
                <w:rStyle w:val="Hyperlink"/>
                <w:noProof/>
              </w:rPr>
              <w:t>Primary and Secondary Objectives (Outlined in the Protocol)</w:t>
            </w:r>
            <w:r>
              <w:rPr>
                <w:noProof/>
                <w:webHidden/>
              </w:rPr>
              <w:tab/>
            </w:r>
            <w:r>
              <w:rPr>
                <w:noProof/>
                <w:webHidden/>
              </w:rPr>
              <w:fldChar w:fldCharType="begin"/>
            </w:r>
            <w:r>
              <w:rPr>
                <w:noProof/>
                <w:webHidden/>
              </w:rPr>
              <w:instrText xml:space="preserve"> PAGEREF _Toc74252405 \h </w:instrText>
            </w:r>
            <w:r>
              <w:rPr>
                <w:noProof/>
                <w:webHidden/>
              </w:rPr>
            </w:r>
            <w:r>
              <w:rPr>
                <w:noProof/>
                <w:webHidden/>
              </w:rPr>
              <w:fldChar w:fldCharType="separate"/>
            </w:r>
            <w:r>
              <w:rPr>
                <w:noProof/>
                <w:webHidden/>
              </w:rPr>
              <w:t>3</w:t>
            </w:r>
            <w:r>
              <w:rPr>
                <w:noProof/>
                <w:webHidden/>
              </w:rPr>
              <w:fldChar w:fldCharType="end"/>
            </w:r>
          </w:hyperlink>
        </w:p>
        <w:p w14:paraId="59E7115E" w14:textId="1969E23F" w:rsidR="001A5EAC" w:rsidRDefault="00BC3B89">
          <w:pPr>
            <w:pStyle w:val="TOC1"/>
            <w:tabs>
              <w:tab w:val="right" w:leader="dot" w:pos="9350"/>
            </w:tabs>
            <w:rPr>
              <w:noProof/>
            </w:rPr>
          </w:pPr>
          <w:hyperlink w:anchor="_Toc74252406" w:history="1">
            <w:r w:rsidR="001A5EAC" w:rsidRPr="00854836">
              <w:rPr>
                <w:rStyle w:val="Hyperlink"/>
                <w:noProof/>
              </w:rPr>
              <w:t>Additional Statistical Tests (Not outlined in the protocol)</w:t>
            </w:r>
            <w:r w:rsidR="001A5EAC">
              <w:rPr>
                <w:noProof/>
                <w:webHidden/>
              </w:rPr>
              <w:tab/>
            </w:r>
            <w:r w:rsidR="001A5EAC">
              <w:rPr>
                <w:noProof/>
                <w:webHidden/>
              </w:rPr>
              <w:fldChar w:fldCharType="begin"/>
            </w:r>
            <w:r w:rsidR="001A5EAC">
              <w:rPr>
                <w:noProof/>
                <w:webHidden/>
              </w:rPr>
              <w:instrText xml:space="preserve"> PAGEREF _Toc74252406 \h </w:instrText>
            </w:r>
            <w:r w:rsidR="001A5EAC">
              <w:rPr>
                <w:noProof/>
                <w:webHidden/>
              </w:rPr>
            </w:r>
            <w:r w:rsidR="001A5EAC">
              <w:rPr>
                <w:noProof/>
                <w:webHidden/>
              </w:rPr>
              <w:fldChar w:fldCharType="separate"/>
            </w:r>
            <w:r w:rsidR="001A5EAC">
              <w:rPr>
                <w:noProof/>
                <w:webHidden/>
              </w:rPr>
              <w:t>4</w:t>
            </w:r>
            <w:r w:rsidR="001A5EAC">
              <w:rPr>
                <w:noProof/>
                <w:webHidden/>
              </w:rPr>
              <w:fldChar w:fldCharType="end"/>
            </w:r>
          </w:hyperlink>
        </w:p>
        <w:p w14:paraId="10922229" w14:textId="66C72DFF" w:rsidR="001A5EAC" w:rsidRDefault="00BC3B89">
          <w:pPr>
            <w:pStyle w:val="TOC1"/>
            <w:tabs>
              <w:tab w:val="right" w:leader="dot" w:pos="9350"/>
            </w:tabs>
            <w:rPr>
              <w:noProof/>
            </w:rPr>
          </w:pPr>
          <w:hyperlink w:anchor="_Toc74252407" w:history="1">
            <w:r w:rsidR="001A5EAC" w:rsidRPr="00854836">
              <w:rPr>
                <w:rStyle w:val="Hyperlink"/>
                <w:noProof/>
              </w:rPr>
              <w:t>Data visualization plots</w:t>
            </w:r>
            <w:r w:rsidR="001A5EAC">
              <w:rPr>
                <w:noProof/>
                <w:webHidden/>
              </w:rPr>
              <w:tab/>
            </w:r>
            <w:r w:rsidR="001A5EAC">
              <w:rPr>
                <w:noProof/>
                <w:webHidden/>
              </w:rPr>
              <w:fldChar w:fldCharType="begin"/>
            </w:r>
            <w:r w:rsidR="001A5EAC">
              <w:rPr>
                <w:noProof/>
                <w:webHidden/>
              </w:rPr>
              <w:instrText xml:space="preserve"> PAGEREF _Toc74252407 \h </w:instrText>
            </w:r>
            <w:r w:rsidR="001A5EAC">
              <w:rPr>
                <w:noProof/>
                <w:webHidden/>
              </w:rPr>
            </w:r>
            <w:r w:rsidR="001A5EAC">
              <w:rPr>
                <w:noProof/>
                <w:webHidden/>
              </w:rPr>
              <w:fldChar w:fldCharType="separate"/>
            </w:r>
            <w:r w:rsidR="001A5EAC">
              <w:rPr>
                <w:noProof/>
                <w:webHidden/>
              </w:rPr>
              <w:t>6</w:t>
            </w:r>
            <w:r w:rsidR="001A5EAC">
              <w:rPr>
                <w:noProof/>
                <w:webHidden/>
              </w:rPr>
              <w:fldChar w:fldCharType="end"/>
            </w:r>
          </w:hyperlink>
        </w:p>
        <w:p w14:paraId="51353EA8" w14:textId="52AFAC92" w:rsidR="001A5EAC" w:rsidRDefault="00BC3B89">
          <w:pPr>
            <w:pStyle w:val="TOC1"/>
            <w:tabs>
              <w:tab w:val="right" w:leader="dot" w:pos="9350"/>
            </w:tabs>
            <w:rPr>
              <w:noProof/>
            </w:rPr>
          </w:pPr>
          <w:hyperlink w:anchor="_Toc74252408" w:history="1">
            <w:r w:rsidR="001A5EAC" w:rsidRPr="00854836">
              <w:rPr>
                <w:rStyle w:val="Hyperlink"/>
                <w:noProof/>
              </w:rPr>
              <w:t>How to use R</w:t>
            </w:r>
            <w:r w:rsidR="001A5EAC">
              <w:rPr>
                <w:noProof/>
                <w:webHidden/>
              </w:rPr>
              <w:tab/>
            </w:r>
            <w:r w:rsidR="001A5EAC">
              <w:rPr>
                <w:noProof/>
                <w:webHidden/>
              </w:rPr>
              <w:fldChar w:fldCharType="begin"/>
            </w:r>
            <w:r w:rsidR="001A5EAC">
              <w:rPr>
                <w:noProof/>
                <w:webHidden/>
              </w:rPr>
              <w:instrText xml:space="preserve"> PAGEREF _Toc74252408 \h </w:instrText>
            </w:r>
            <w:r w:rsidR="001A5EAC">
              <w:rPr>
                <w:noProof/>
                <w:webHidden/>
              </w:rPr>
            </w:r>
            <w:r w:rsidR="001A5EAC">
              <w:rPr>
                <w:noProof/>
                <w:webHidden/>
              </w:rPr>
              <w:fldChar w:fldCharType="separate"/>
            </w:r>
            <w:r w:rsidR="001A5EAC">
              <w:rPr>
                <w:noProof/>
                <w:webHidden/>
              </w:rPr>
              <w:t>7</w:t>
            </w:r>
            <w:r w:rsidR="001A5EAC">
              <w:rPr>
                <w:noProof/>
                <w:webHidden/>
              </w:rPr>
              <w:fldChar w:fldCharType="end"/>
            </w:r>
          </w:hyperlink>
        </w:p>
        <w:p w14:paraId="4DE274C9" w14:textId="387C3515" w:rsidR="001A5EAC" w:rsidRDefault="001A5EAC">
          <w:r>
            <w:rPr>
              <w:b/>
              <w:bCs/>
              <w:noProof/>
            </w:rPr>
            <w:fldChar w:fldCharType="end"/>
          </w:r>
        </w:p>
      </w:sdtContent>
    </w:sdt>
    <w:p w14:paraId="3440C263" w14:textId="336E2B3B" w:rsidR="006A3A71" w:rsidRDefault="006A3A71"/>
    <w:p w14:paraId="247D330D" w14:textId="721C5189" w:rsidR="006A3A71" w:rsidRDefault="006A3A71"/>
    <w:p w14:paraId="4370F07A" w14:textId="5EC64DF6" w:rsidR="006A3A71" w:rsidRDefault="006A3A71"/>
    <w:p w14:paraId="78A9C7CE" w14:textId="24632A31" w:rsidR="006A3A71" w:rsidRDefault="006A3A71"/>
    <w:p w14:paraId="0B565320" w14:textId="09BFA462" w:rsidR="006A3A71" w:rsidRDefault="006A3A71"/>
    <w:p w14:paraId="1811E818" w14:textId="0201A5CF" w:rsidR="006A3A71" w:rsidRDefault="006A3A71"/>
    <w:p w14:paraId="14429573" w14:textId="596C0670" w:rsidR="006A3A71" w:rsidRDefault="006A3A71"/>
    <w:p w14:paraId="203FE73B" w14:textId="4E969587" w:rsidR="006A3A71" w:rsidRDefault="006A3A71"/>
    <w:p w14:paraId="01F346BF" w14:textId="6CEDB3AC" w:rsidR="006A3A71" w:rsidRDefault="006A3A71"/>
    <w:p w14:paraId="7612C6B8" w14:textId="495E6DB7" w:rsidR="006A3A71" w:rsidRDefault="006A3A71"/>
    <w:p w14:paraId="46A3DC79" w14:textId="174DE361" w:rsidR="006A3A71" w:rsidRDefault="006A3A71"/>
    <w:p w14:paraId="2218B66A" w14:textId="291AC080" w:rsidR="006A3A71" w:rsidRDefault="006A3A71"/>
    <w:p w14:paraId="0257A6A0" w14:textId="779FFD79" w:rsidR="006A3A71" w:rsidRDefault="006A3A71"/>
    <w:p w14:paraId="4FCBF163" w14:textId="5DF8390E" w:rsidR="006A3A71" w:rsidRDefault="006A3A71"/>
    <w:p w14:paraId="16B1C2FA" w14:textId="3C91B215" w:rsidR="006A3A71" w:rsidRDefault="006A3A71"/>
    <w:p w14:paraId="3C69B17C" w14:textId="3DCAC46E" w:rsidR="006A3A71" w:rsidRDefault="006A3A71"/>
    <w:p w14:paraId="26DE7665" w14:textId="3F70D0A4" w:rsidR="006A3A71" w:rsidRDefault="006A3A71"/>
    <w:p w14:paraId="6600F626" w14:textId="4DEFF016" w:rsidR="006A3A71" w:rsidRDefault="006A3A71"/>
    <w:p w14:paraId="08DA657F" w14:textId="3D746306" w:rsidR="006A3A71" w:rsidRDefault="006A3A71"/>
    <w:p w14:paraId="3507A543" w14:textId="015BCB25" w:rsidR="006A3A71" w:rsidRDefault="006A3A71"/>
    <w:p w14:paraId="398CE8B7" w14:textId="6DC876A4" w:rsidR="006A3A71" w:rsidRDefault="006A3A71"/>
    <w:p w14:paraId="3E7C65CB" w14:textId="4559EC18" w:rsidR="006A3A71" w:rsidRDefault="006A3A71"/>
    <w:p w14:paraId="25C33C46" w14:textId="4DEBFDF4" w:rsidR="006A3A71" w:rsidRDefault="006A3A71"/>
    <w:p w14:paraId="717A6024" w14:textId="7EC7317F" w:rsidR="006A3A71" w:rsidRDefault="006A3A71"/>
    <w:p w14:paraId="3AC2CF0C" w14:textId="5E8DC737" w:rsidR="006A3A71" w:rsidRDefault="006A3A71"/>
    <w:p w14:paraId="00206A3E" w14:textId="76987728" w:rsidR="006A3A71" w:rsidRDefault="006A3A71"/>
    <w:p w14:paraId="522020EF" w14:textId="359C4C2A" w:rsidR="006A3A71" w:rsidRDefault="006A3A71"/>
    <w:p w14:paraId="4822AAD8" w14:textId="7500F429" w:rsidR="006A3A71" w:rsidRDefault="006A3A71"/>
    <w:p w14:paraId="40A3C4FA" w14:textId="65C87CDD" w:rsidR="006A3A71" w:rsidRDefault="006A3A71"/>
    <w:p w14:paraId="576B2684" w14:textId="44B175F0" w:rsidR="006A3A71" w:rsidRDefault="006A3A71"/>
    <w:p w14:paraId="670645D0" w14:textId="76B11D4B" w:rsidR="006A3A71" w:rsidRDefault="006A3A71"/>
    <w:p w14:paraId="03BDB332" w14:textId="1F903CD7" w:rsidR="006A3A71" w:rsidRDefault="006A3A71"/>
    <w:p w14:paraId="7B7AB601" w14:textId="2DA54385" w:rsidR="006A3A71" w:rsidRDefault="006A3A71"/>
    <w:p w14:paraId="381C023C" w14:textId="258E8520" w:rsidR="006A3A71" w:rsidRDefault="006A3A71"/>
    <w:p w14:paraId="6795E17B" w14:textId="7BF8291C" w:rsidR="006A3A71" w:rsidRDefault="006A3A71"/>
    <w:p w14:paraId="7A4E19EB" w14:textId="21454B3A" w:rsidR="006A3A71" w:rsidRDefault="006A3A71"/>
    <w:p w14:paraId="7A63B779" w14:textId="5E82A121" w:rsidR="006A3A71" w:rsidRDefault="006A3A71"/>
    <w:p w14:paraId="3304D12F" w14:textId="2C141D5F" w:rsidR="00425147" w:rsidRPr="00514376" w:rsidRDefault="00087C39" w:rsidP="00514376">
      <w:pPr>
        <w:pStyle w:val="Heading1"/>
        <w:rPr>
          <w:b/>
          <w:bCs/>
        </w:rPr>
      </w:pPr>
      <w:bookmarkStart w:id="0" w:name="_Toc74252405"/>
      <w:r w:rsidRPr="00514376">
        <w:rPr>
          <w:b/>
          <w:bCs/>
        </w:rPr>
        <w:lastRenderedPageBreak/>
        <w:t>Primary</w:t>
      </w:r>
      <w:r w:rsidR="006A3A71" w:rsidRPr="00514376">
        <w:rPr>
          <w:b/>
          <w:bCs/>
        </w:rPr>
        <w:t xml:space="preserve"> and Secondary</w:t>
      </w:r>
      <w:r w:rsidRPr="00514376">
        <w:rPr>
          <w:b/>
          <w:bCs/>
        </w:rPr>
        <w:t xml:space="preserve"> </w:t>
      </w:r>
      <w:r w:rsidR="00425147" w:rsidRPr="00514376">
        <w:rPr>
          <w:b/>
          <w:bCs/>
        </w:rPr>
        <w:t>Objectives</w:t>
      </w:r>
      <w:r w:rsidR="00EF1A2B" w:rsidRPr="00514376">
        <w:rPr>
          <w:b/>
          <w:bCs/>
        </w:rPr>
        <w:t xml:space="preserve"> (Outlined in the Protocol)</w:t>
      </w:r>
      <w:bookmarkEnd w:id="0"/>
      <w:r w:rsidR="00EF1A2B" w:rsidRPr="00514376">
        <w:rPr>
          <w:b/>
          <w:bCs/>
        </w:rPr>
        <w:t xml:space="preserve"> </w:t>
      </w:r>
    </w:p>
    <w:p w14:paraId="6E88AC2D" w14:textId="77777777" w:rsidR="0098595B" w:rsidRPr="00425147" w:rsidRDefault="0098595B" w:rsidP="00D55F08">
      <w:pPr>
        <w:jc w:val="both"/>
        <w:rPr>
          <w:b/>
          <w:bCs/>
        </w:rPr>
      </w:pPr>
    </w:p>
    <w:p w14:paraId="1F014E46" w14:textId="11B38D49" w:rsidR="00425147" w:rsidRDefault="00425147" w:rsidP="00D55F08">
      <w:pPr>
        <w:jc w:val="both"/>
      </w:pPr>
      <w:r w:rsidRPr="00425147">
        <w:rPr>
          <w:i/>
          <w:iCs/>
        </w:rPr>
        <w:t>Primary objective</w:t>
      </w:r>
      <w:r w:rsidRPr="00425147">
        <w:t>: the primary objective of this study is to investigate the risk of major bleeding associated with thrombocytopenia in patients on ibrutinib for treatment of CLL. We will be comparing rate of major bleeding in patients who have platelet counts 50 or less with patients who have platelet count more than 50.</w:t>
      </w:r>
    </w:p>
    <w:p w14:paraId="2BA45133" w14:textId="59CBEA6E" w:rsidR="00425147" w:rsidRDefault="00425147" w:rsidP="00D55F08">
      <w:pPr>
        <w:jc w:val="both"/>
      </w:pPr>
    </w:p>
    <w:p w14:paraId="7EED586F" w14:textId="303FE397" w:rsidR="00425147" w:rsidRDefault="000F25C8" w:rsidP="00D55F08">
      <w:pPr>
        <w:jc w:val="both"/>
        <w:rPr>
          <w:u w:val="single"/>
        </w:rPr>
      </w:pPr>
      <w:r>
        <w:rPr>
          <w:u w:val="single"/>
        </w:rPr>
        <w:t>Notes:</w:t>
      </w:r>
    </w:p>
    <w:p w14:paraId="50FC2368" w14:textId="1E0AE8EE" w:rsidR="00A53D03" w:rsidRPr="00E621C7" w:rsidRDefault="00862014" w:rsidP="00D55F08">
      <w:pPr>
        <w:pStyle w:val="ListParagraph"/>
        <w:numPr>
          <w:ilvl w:val="0"/>
          <w:numId w:val="1"/>
        </w:numPr>
        <w:jc w:val="both"/>
        <w:rPr>
          <w:u w:val="single"/>
        </w:rPr>
      </w:pPr>
      <w:r>
        <w:t>Thrombocytopenia:</w:t>
      </w:r>
      <w:r w:rsidR="00D9699F">
        <w:t xml:space="preserve"> low platelet counts</w:t>
      </w:r>
    </w:p>
    <w:p w14:paraId="2E20C6CD" w14:textId="3A777F90" w:rsidR="000F25C8" w:rsidRDefault="000F25C8" w:rsidP="00D55F08">
      <w:pPr>
        <w:jc w:val="both"/>
        <w:rPr>
          <w:u w:val="single"/>
        </w:rPr>
      </w:pPr>
    </w:p>
    <w:p w14:paraId="15659008" w14:textId="2396BA78" w:rsidR="000F25C8" w:rsidRDefault="000F25C8" w:rsidP="00D55F08">
      <w:pPr>
        <w:jc w:val="both"/>
        <w:rPr>
          <w:u w:val="single"/>
        </w:rPr>
      </w:pPr>
      <w:r>
        <w:rPr>
          <w:u w:val="single"/>
        </w:rPr>
        <w:t>Statistical Analysis:</w:t>
      </w:r>
    </w:p>
    <w:p w14:paraId="1157B92E" w14:textId="687C566C" w:rsidR="00211F86" w:rsidRPr="00211F86" w:rsidRDefault="00211F86" w:rsidP="00D55F08">
      <w:pPr>
        <w:pStyle w:val="ListParagraph"/>
        <w:numPr>
          <w:ilvl w:val="0"/>
          <w:numId w:val="1"/>
        </w:numPr>
        <w:jc w:val="both"/>
        <w:rPr>
          <w:u w:val="single"/>
        </w:rPr>
      </w:pPr>
      <w:r>
        <w:t xml:space="preserve">Dataset consists of individuals who meet the inclusion and </w:t>
      </w:r>
      <w:r w:rsidR="00145808">
        <w:t>exclusion</w:t>
      </w:r>
      <w:r>
        <w:t xml:space="preserve"> criteria, </w:t>
      </w:r>
      <w:r w:rsidR="005D51BA">
        <w:t>i.e.,</w:t>
      </w:r>
      <w:r>
        <w:t xml:space="preserve"> are taking </w:t>
      </w:r>
      <w:r w:rsidR="00145808">
        <w:t>ibrutinib</w:t>
      </w:r>
      <w:r>
        <w:t xml:space="preserve"> for treatment of CLL</w:t>
      </w:r>
    </w:p>
    <w:p w14:paraId="4B39C599" w14:textId="050C5C5B" w:rsidR="000F25C8" w:rsidRPr="00BF644F" w:rsidRDefault="00BF644F" w:rsidP="00D55F08">
      <w:pPr>
        <w:pStyle w:val="ListParagraph"/>
        <w:numPr>
          <w:ilvl w:val="0"/>
          <w:numId w:val="1"/>
        </w:numPr>
        <w:jc w:val="both"/>
        <w:rPr>
          <w:u w:val="single"/>
        </w:rPr>
      </w:pPr>
      <w:r>
        <w:t>Establish two categorical variables:</w:t>
      </w:r>
    </w:p>
    <w:p w14:paraId="62A29784" w14:textId="3DA45038" w:rsidR="00580572" w:rsidRDefault="00580572" w:rsidP="00D55F08">
      <w:pPr>
        <w:pStyle w:val="ListParagraph"/>
        <w:numPr>
          <w:ilvl w:val="0"/>
          <w:numId w:val="3"/>
        </w:numPr>
        <w:jc w:val="both"/>
      </w:pPr>
      <w:r>
        <w:t xml:space="preserve">Bleeding severity - Major bleeding (defined as bleeding events with ISTH score 3 or 4) and </w:t>
      </w:r>
      <w:r w:rsidR="005D51BA">
        <w:t>non-Major</w:t>
      </w:r>
      <w:r>
        <w:t xml:space="preserve"> bleeding (defined as bleeding events with ISTH score 1 or 2)</w:t>
      </w:r>
    </w:p>
    <w:p w14:paraId="50B5EFE3" w14:textId="68093A1D" w:rsidR="00731C8F" w:rsidRDefault="00731C8F" w:rsidP="00D55F08">
      <w:pPr>
        <w:pStyle w:val="ListParagraph"/>
        <w:numPr>
          <w:ilvl w:val="0"/>
          <w:numId w:val="1"/>
        </w:numPr>
        <w:shd w:val="clear" w:color="auto" w:fill="FFFFFF" w:themeFill="background1"/>
        <w:jc w:val="both"/>
      </w:pPr>
      <w:r w:rsidRPr="00C56B29">
        <w:rPr>
          <w:shd w:val="clear" w:color="auto" w:fill="AEAAAA" w:themeFill="background2" w:themeFillShade="BF"/>
        </w:rPr>
        <w:t>Question:</w:t>
      </w:r>
      <w:r>
        <w:t xml:space="preserve"> should non- major bleeding be defined to also include patients who didn’t receive a score (</w:t>
      </w:r>
      <w:r w:rsidR="004A0BBA">
        <w:t>i.e.,</w:t>
      </w:r>
      <w:r>
        <w:t xml:space="preserve"> didn’t have bleeding/had a score of ‘0’?</w:t>
      </w:r>
      <w:r w:rsidR="004A0BBA">
        <w:t>).</w:t>
      </w:r>
      <w:r w:rsidR="004B4ACE">
        <w:t xml:space="preserve"> If not, could set up 3 categories: major bleeding, minor bleeding, no bleeding?</w:t>
      </w:r>
    </w:p>
    <w:p w14:paraId="5A698EBA" w14:textId="1768C2DF" w:rsidR="00731C8F" w:rsidRDefault="00731C8F" w:rsidP="00D55F08">
      <w:pPr>
        <w:pStyle w:val="ListParagraph"/>
        <w:numPr>
          <w:ilvl w:val="0"/>
          <w:numId w:val="1"/>
        </w:numPr>
        <w:shd w:val="clear" w:color="auto" w:fill="FFFFFF" w:themeFill="background1"/>
        <w:jc w:val="both"/>
      </w:pPr>
      <w:r w:rsidRPr="00C56B29">
        <w:rPr>
          <w:shd w:val="clear" w:color="auto" w:fill="D0CECE" w:themeFill="background2" w:themeFillShade="E6"/>
        </w:rPr>
        <w:t>Answe</w:t>
      </w:r>
      <w:r w:rsidRPr="006D579B">
        <w:rPr>
          <w:shd w:val="clear" w:color="auto" w:fill="D0CECE" w:themeFill="background2" w:themeFillShade="E6"/>
        </w:rPr>
        <w:t>r</w:t>
      </w:r>
      <w:r>
        <w:t>:</w:t>
      </w:r>
      <w:r w:rsidR="00872202">
        <w:t xml:space="preserve">3 </w:t>
      </w:r>
      <w:r w:rsidR="00872202" w:rsidRPr="00872202">
        <w:rPr>
          <w:color w:val="FF0000"/>
        </w:rPr>
        <w:t>separate groups – major bleeding, minor bleeding, no bleeding</w:t>
      </w:r>
    </w:p>
    <w:p w14:paraId="22423C52" w14:textId="2843708F" w:rsidR="0057448C" w:rsidRDefault="00D82016" w:rsidP="00D55F08">
      <w:pPr>
        <w:pStyle w:val="ListParagraph"/>
        <w:numPr>
          <w:ilvl w:val="0"/>
          <w:numId w:val="3"/>
        </w:numPr>
        <w:shd w:val="clear" w:color="auto" w:fill="FFFFFF" w:themeFill="background1"/>
        <w:jc w:val="both"/>
      </w:pPr>
      <w:r>
        <w:t xml:space="preserve">Platelet count (Thrombocytopenia risk) </w:t>
      </w:r>
      <w:r w:rsidR="00E86927">
        <w:t>–</w:t>
      </w:r>
      <w:r>
        <w:t xml:space="preserve"> </w:t>
      </w:r>
      <w:r w:rsidR="00E86927">
        <w:t xml:space="preserve">High platelet count </w:t>
      </w:r>
      <w:r w:rsidR="005D51BA">
        <w:t>(&gt;</w:t>
      </w:r>
      <w:r w:rsidR="00E86927">
        <w:t xml:space="preserve"> 50) or low platelet count </w:t>
      </w:r>
      <w:r w:rsidR="005D51BA">
        <w:t>(&lt;</w:t>
      </w:r>
      <w:r w:rsidR="00E86927">
        <w:t xml:space="preserve"> 50).</w:t>
      </w:r>
    </w:p>
    <w:p w14:paraId="2F6C06A5" w14:textId="3E41E701" w:rsidR="0098595B" w:rsidRDefault="0009194F" w:rsidP="00D55F08">
      <w:pPr>
        <w:pStyle w:val="ListParagraph"/>
        <w:numPr>
          <w:ilvl w:val="0"/>
          <w:numId w:val="1"/>
        </w:numPr>
        <w:jc w:val="both"/>
      </w:pPr>
      <w:r>
        <w:t xml:space="preserve">Create a contingency table containing the frequency of each pair of categorical variables. Apply a fisher exact or chi-square test to establish significance between the variables. </w:t>
      </w:r>
      <w:r w:rsidR="007963D3">
        <w:t>Can also calculate effect size if there is a statistical correlation present</w:t>
      </w:r>
    </w:p>
    <w:p w14:paraId="3E2C291B" w14:textId="77777777" w:rsidR="0098595B" w:rsidRDefault="0098595B" w:rsidP="00D55F08">
      <w:pPr>
        <w:jc w:val="both"/>
      </w:pPr>
    </w:p>
    <w:p w14:paraId="47907D71" w14:textId="0147EF07" w:rsidR="007F241A" w:rsidRPr="00914598" w:rsidRDefault="0098595B" w:rsidP="00D55F08">
      <w:pPr>
        <w:jc w:val="both"/>
        <w:rPr>
          <w:i/>
          <w:iCs/>
        </w:rPr>
      </w:pPr>
      <w:r w:rsidRPr="00914598">
        <w:rPr>
          <w:i/>
          <w:iCs/>
        </w:rPr>
        <w:t>Secondary objectives:</w:t>
      </w:r>
    </w:p>
    <w:p w14:paraId="68F6E63D" w14:textId="481ADBC6" w:rsidR="0098595B" w:rsidRDefault="0098595B" w:rsidP="00D55F08">
      <w:pPr>
        <w:jc w:val="both"/>
      </w:pPr>
      <w:r>
        <w:t>1.</w:t>
      </w:r>
      <w:r w:rsidR="005E4DBE">
        <w:t xml:space="preserve"> </w:t>
      </w:r>
      <w:r>
        <w:t xml:space="preserve">To investigate the risk of </w:t>
      </w:r>
      <w:r w:rsidRPr="00914598">
        <w:t>non-major bleeding</w:t>
      </w:r>
      <w:r>
        <w:t xml:space="preserve"> associated with significant thrombocytopenia in patients on ibrutinib for treatment of CLL.</w:t>
      </w:r>
    </w:p>
    <w:p w14:paraId="540371BE" w14:textId="232F69D4" w:rsidR="007F241A" w:rsidRDefault="007F241A" w:rsidP="00D55F08">
      <w:pPr>
        <w:jc w:val="both"/>
      </w:pPr>
    </w:p>
    <w:p w14:paraId="6CFBC1C1" w14:textId="67C4B520" w:rsidR="007F241A" w:rsidRDefault="007F241A" w:rsidP="00D55F08">
      <w:pPr>
        <w:jc w:val="both"/>
        <w:rPr>
          <w:u w:val="single"/>
        </w:rPr>
      </w:pPr>
      <w:r>
        <w:rPr>
          <w:u w:val="single"/>
        </w:rPr>
        <w:t>Statistical Analysis:</w:t>
      </w:r>
    </w:p>
    <w:p w14:paraId="1707FDF3" w14:textId="0065796D" w:rsidR="007F241A" w:rsidRPr="007F241A" w:rsidRDefault="007F241A" w:rsidP="00D55F08">
      <w:pPr>
        <w:pStyle w:val="ListParagraph"/>
        <w:numPr>
          <w:ilvl w:val="0"/>
          <w:numId w:val="1"/>
        </w:numPr>
        <w:jc w:val="both"/>
      </w:pPr>
      <w:r>
        <w:t>This is taken into consideration in the primary objective</w:t>
      </w:r>
    </w:p>
    <w:p w14:paraId="5FBD6FCF" w14:textId="01773BEF" w:rsidR="007F241A" w:rsidRDefault="007F241A" w:rsidP="00D55F08">
      <w:pPr>
        <w:jc w:val="both"/>
      </w:pPr>
    </w:p>
    <w:p w14:paraId="5642EA3C" w14:textId="77777777" w:rsidR="007F241A" w:rsidRDefault="007F241A" w:rsidP="00D55F08">
      <w:pPr>
        <w:jc w:val="both"/>
      </w:pPr>
    </w:p>
    <w:p w14:paraId="62EB948A" w14:textId="4FEFF42F" w:rsidR="0098595B" w:rsidRDefault="0098595B" w:rsidP="00D55F08">
      <w:pPr>
        <w:jc w:val="both"/>
      </w:pPr>
      <w:r>
        <w:t>2.To investigate the risk of bleeding associated with anticoagulation in patients on ibrutinib.</w:t>
      </w:r>
    </w:p>
    <w:p w14:paraId="0A25FBE3" w14:textId="6E3CEB0F" w:rsidR="00B922B1" w:rsidRDefault="00B922B1" w:rsidP="00D55F08">
      <w:pPr>
        <w:jc w:val="both"/>
      </w:pPr>
    </w:p>
    <w:p w14:paraId="3212961C" w14:textId="437781A6" w:rsidR="00B922B1" w:rsidRDefault="002E3162" w:rsidP="00D55F08">
      <w:pPr>
        <w:jc w:val="both"/>
        <w:rPr>
          <w:u w:val="single"/>
        </w:rPr>
      </w:pPr>
      <w:r>
        <w:rPr>
          <w:u w:val="single"/>
        </w:rPr>
        <w:t>Notes:</w:t>
      </w:r>
    </w:p>
    <w:p w14:paraId="32DF178F" w14:textId="0FF331AA" w:rsidR="00721A1F" w:rsidRDefault="00980884" w:rsidP="00D55F08">
      <w:pPr>
        <w:pStyle w:val="ListParagraph"/>
        <w:numPr>
          <w:ilvl w:val="0"/>
          <w:numId w:val="1"/>
        </w:numPr>
        <w:jc w:val="both"/>
      </w:pPr>
      <w:r>
        <w:t>Anti-</w:t>
      </w:r>
      <w:r w:rsidR="005A596C">
        <w:t>coagulation</w:t>
      </w:r>
      <w:r>
        <w:t xml:space="preserve"> (Y/N) is given in the excel data</w:t>
      </w:r>
    </w:p>
    <w:p w14:paraId="7FC4F5BC" w14:textId="3EF73202" w:rsidR="00DF63D8" w:rsidRDefault="00DF63D8" w:rsidP="00D55F08">
      <w:pPr>
        <w:pStyle w:val="ListParagraph"/>
        <w:numPr>
          <w:ilvl w:val="0"/>
          <w:numId w:val="1"/>
        </w:numPr>
        <w:shd w:val="clear" w:color="auto" w:fill="FFFFFF" w:themeFill="background1"/>
        <w:jc w:val="both"/>
      </w:pPr>
      <w:r w:rsidRPr="00C56B29">
        <w:rPr>
          <w:shd w:val="clear" w:color="auto" w:fill="AEAAAA" w:themeFill="background2" w:themeFillShade="BF"/>
        </w:rPr>
        <w:t>Question:</w:t>
      </w:r>
      <w:r>
        <w:t xml:space="preserve"> same as before: should non- major bleeding be defined to also include patients who didn’t receive a score (</w:t>
      </w:r>
      <w:r w:rsidR="004A0BBA">
        <w:t>i.e.,</w:t>
      </w:r>
      <w:r>
        <w:t xml:space="preserve"> didn’t have bleeding/had a score of ‘0’?)</w:t>
      </w:r>
    </w:p>
    <w:p w14:paraId="76320589" w14:textId="1C43E327" w:rsidR="00AC2FD9" w:rsidRPr="00AC2FD9" w:rsidRDefault="00AC2FD9" w:rsidP="00D55F08">
      <w:pPr>
        <w:pStyle w:val="ListParagraph"/>
        <w:numPr>
          <w:ilvl w:val="0"/>
          <w:numId w:val="1"/>
        </w:numPr>
        <w:jc w:val="both"/>
        <w:rPr>
          <w:u w:val="single"/>
        </w:rPr>
      </w:pPr>
      <w:r w:rsidRPr="00286633">
        <w:rPr>
          <w:shd w:val="clear" w:color="auto" w:fill="D0CECE" w:themeFill="background2" w:themeFillShade="E6"/>
        </w:rPr>
        <w:t>Answer</w:t>
      </w:r>
      <w:r>
        <w:t>:</w:t>
      </w:r>
      <w:r w:rsidR="00872202">
        <w:t xml:space="preserve"> </w:t>
      </w:r>
      <w:r w:rsidR="00872202" w:rsidRPr="00872202">
        <w:rPr>
          <w:color w:val="FF0000"/>
        </w:rPr>
        <w:t>separate groups – major bleeding, minor bleeding, no bleeding</w:t>
      </w:r>
    </w:p>
    <w:p w14:paraId="1883B7DE" w14:textId="44F4AC28" w:rsidR="006E57FD" w:rsidRDefault="006E57FD" w:rsidP="00D55F08">
      <w:pPr>
        <w:jc w:val="both"/>
      </w:pPr>
    </w:p>
    <w:p w14:paraId="797D5CC2" w14:textId="503CBF82" w:rsidR="006E57FD" w:rsidRDefault="006E57FD" w:rsidP="00D55F08">
      <w:pPr>
        <w:jc w:val="both"/>
        <w:rPr>
          <w:u w:val="single"/>
        </w:rPr>
      </w:pPr>
      <w:r>
        <w:rPr>
          <w:u w:val="single"/>
        </w:rPr>
        <w:t>Statistical tests:</w:t>
      </w:r>
    </w:p>
    <w:p w14:paraId="104516CC" w14:textId="458BC7E0" w:rsidR="006E57FD" w:rsidRDefault="00014E6C" w:rsidP="00D55F08">
      <w:pPr>
        <w:pStyle w:val="ListParagraph"/>
        <w:numPr>
          <w:ilvl w:val="0"/>
          <w:numId w:val="1"/>
        </w:numPr>
        <w:jc w:val="both"/>
      </w:pPr>
      <w:r>
        <w:t>Contingency</w:t>
      </w:r>
      <w:r w:rsidR="00261A9E">
        <w:t xml:space="preserve"> table with </w:t>
      </w:r>
      <w:r>
        <w:t>anticoagulation</w:t>
      </w:r>
      <w:r w:rsidR="00261A9E">
        <w:t xml:space="preserve"> (yes or no) vs. Risk of bleeding (major vs. minor)</w:t>
      </w:r>
    </w:p>
    <w:p w14:paraId="15D16ACB" w14:textId="1E7FC607" w:rsidR="00872731" w:rsidRPr="006E57FD" w:rsidRDefault="00872731" w:rsidP="00D55F08">
      <w:pPr>
        <w:pStyle w:val="ListParagraph"/>
        <w:numPr>
          <w:ilvl w:val="0"/>
          <w:numId w:val="1"/>
        </w:numPr>
        <w:jc w:val="both"/>
      </w:pPr>
      <w:r>
        <w:t>Chi square or fisher exact to establish significance</w:t>
      </w:r>
    </w:p>
    <w:p w14:paraId="0CE7E103" w14:textId="77777777" w:rsidR="00967FB2" w:rsidRDefault="00967FB2" w:rsidP="00D55F08">
      <w:pPr>
        <w:jc w:val="both"/>
      </w:pPr>
    </w:p>
    <w:p w14:paraId="02AE5EEF" w14:textId="1C3F1E8B" w:rsidR="0098595B" w:rsidRDefault="0098595B" w:rsidP="00D55F08">
      <w:pPr>
        <w:jc w:val="both"/>
      </w:pPr>
      <w:r>
        <w:lastRenderedPageBreak/>
        <w:t>3.To investigate the risk of bleeding associated with antiplatelets in patients on ibrutinib.</w:t>
      </w:r>
    </w:p>
    <w:p w14:paraId="3C836C06" w14:textId="18D3FE7E" w:rsidR="00C8640F" w:rsidRDefault="00C8640F" w:rsidP="00D55F08">
      <w:pPr>
        <w:jc w:val="both"/>
      </w:pPr>
    </w:p>
    <w:p w14:paraId="17D6F939" w14:textId="26DCB25E" w:rsidR="00C8640F" w:rsidRDefault="00C8640F" w:rsidP="00D55F08">
      <w:pPr>
        <w:jc w:val="both"/>
        <w:rPr>
          <w:u w:val="single"/>
        </w:rPr>
      </w:pPr>
      <w:r w:rsidRPr="00C76442">
        <w:rPr>
          <w:u w:val="single"/>
        </w:rPr>
        <w:t>Notes:</w:t>
      </w:r>
    </w:p>
    <w:p w14:paraId="5D07EC9E" w14:textId="60E673B5" w:rsidR="0072702B" w:rsidRPr="0072702B" w:rsidRDefault="0072702B" w:rsidP="00D55F08">
      <w:pPr>
        <w:pStyle w:val="ListParagraph"/>
        <w:numPr>
          <w:ilvl w:val="0"/>
          <w:numId w:val="1"/>
        </w:numPr>
        <w:jc w:val="both"/>
      </w:pPr>
      <w:r w:rsidRPr="0072702B">
        <w:t>Antiplatelets are medicines that stop cells in the blood (platelets) from sticking together and forming a clot.</w:t>
      </w:r>
    </w:p>
    <w:p w14:paraId="1A05DA0A" w14:textId="7BB37FFC" w:rsidR="00C76442" w:rsidRDefault="00B52EA6" w:rsidP="00D55F08">
      <w:pPr>
        <w:pStyle w:val="ListParagraph"/>
        <w:numPr>
          <w:ilvl w:val="0"/>
          <w:numId w:val="1"/>
        </w:numPr>
        <w:jc w:val="both"/>
      </w:pPr>
      <w:r>
        <w:t xml:space="preserve">Some </w:t>
      </w:r>
      <w:r w:rsidR="00CE18DE">
        <w:t>patients</w:t>
      </w:r>
      <w:r>
        <w:t xml:space="preserve"> are also taking extra antiplatelets on top</w:t>
      </w:r>
      <w:r w:rsidR="00401325">
        <w:t xml:space="preserve"> on ibrutinib</w:t>
      </w:r>
      <w:r>
        <w:t xml:space="preserve"> (such as aspirin)</w:t>
      </w:r>
    </w:p>
    <w:p w14:paraId="1DFF1628" w14:textId="3041DD76" w:rsidR="00B752B2" w:rsidRDefault="00CE18DE" w:rsidP="00D55F08">
      <w:pPr>
        <w:pStyle w:val="ListParagraph"/>
        <w:numPr>
          <w:ilvl w:val="0"/>
          <w:numId w:val="1"/>
        </w:numPr>
        <w:jc w:val="both"/>
      </w:pPr>
      <w:r>
        <w:t>Continency</w:t>
      </w:r>
      <w:r w:rsidR="00B752B2">
        <w:t xml:space="preserve"> table: antiplatelets (yes or no) vs. </w:t>
      </w:r>
      <w:r w:rsidR="005175FE">
        <w:t>risk of bleeding (major vs. minor)</w:t>
      </w:r>
    </w:p>
    <w:p w14:paraId="62CDD295" w14:textId="69D9B588" w:rsidR="00422B04" w:rsidRDefault="00422B04" w:rsidP="00D55F08">
      <w:pPr>
        <w:pStyle w:val="ListParagraph"/>
        <w:numPr>
          <w:ilvl w:val="0"/>
          <w:numId w:val="1"/>
        </w:numPr>
        <w:jc w:val="both"/>
      </w:pPr>
      <w:r>
        <w:t>Chi square or fisher exact to establish significance</w:t>
      </w:r>
    </w:p>
    <w:p w14:paraId="674751A2" w14:textId="77F2D5C8" w:rsidR="002F4ADE" w:rsidRDefault="002F4ADE" w:rsidP="00D55F08">
      <w:pPr>
        <w:pStyle w:val="ListParagraph"/>
        <w:numPr>
          <w:ilvl w:val="0"/>
          <w:numId w:val="1"/>
        </w:numPr>
        <w:shd w:val="clear" w:color="auto" w:fill="FFFFFF" w:themeFill="background1"/>
        <w:jc w:val="both"/>
      </w:pPr>
      <w:r w:rsidRPr="00C56B29">
        <w:rPr>
          <w:shd w:val="clear" w:color="auto" w:fill="AEAAAA" w:themeFill="background2" w:themeFillShade="BF"/>
        </w:rPr>
        <w:t>Question:</w:t>
      </w:r>
      <w:r>
        <w:t xml:space="preserve"> same as before: should non- major bleeding be defined to also include patients who didn’t receive a score (</w:t>
      </w:r>
      <w:r w:rsidR="004A0BBA">
        <w:t>i.e.,</w:t>
      </w:r>
      <w:r>
        <w:t xml:space="preserve"> didn’t have bleeding/had a score of ‘0’?)</w:t>
      </w:r>
    </w:p>
    <w:p w14:paraId="1C0D49F6" w14:textId="6D40182F" w:rsidR="00AC2FD9" w:rsidRPr="00AC2FD9" w:rsidRDefault="00AC2FD9" w:rsidP="00D55F08">
      <w:pPr>
        <w:pStyle w:val="ListParagraph"/>
        <w:numPr>
          <w:ilvl w:val="0"/>
          <w:numId w:val="1"/>
        </w:numPr>
        <w:jc w:val="both"/>
        <w:rPr>
          <w:u w:val="single"/>
        </w:rPr>
      </w:pPr>
      <w:r w:rsidRPr="00286633">
        <w:rPr>
          <w:shd w:val="clear" w:color="auto" w:fill="D0CECE" w:themeFill="background2" w:themeFillShade="E6"/>
        </w:rPr>
        <w:t>Answer</w:t>
      </w:r>
      <w:r>
        <w:t>:</w:t>
      </w:r>
      <w:r w:rsidR="00872202">
        <w:t xml:space="preserve"> </w:t>
      </w:r>
      <w:r w:rsidR="00872202">
        <w:rPr>
          <w:color w:val="FF0000"/>
        </w:rPr>
        <w:t>se</w:t>
      </w:r>
      <w:r w:rsidR="00872202" w:rsidRPr="00872202">
        <w:rPr>
          <w:color w:val="FF0000"/>
        </w:rPr>
        <w:t>parate groups – major bleeding, minor bleeding, no bleeding</w:t>
      </w:r>
    </w:p>
    <w:p w14:paraId="0A5E3F89" w14:textId="5CB826B6" w:rsidR="007F241A" w:rsidRDefault="007F241A" w:rsidP="00D55F08">
      <w:pPr>
        <w:jc w:val="both"/>
      </w:pPr>
    </w:p>
    <w:p w14:paraId="1FB1F9F2" w14:textId="77777777" w:rsidR="007F241A" w:rsidRDefault="007F241A" w:rsidP="00D55F08">
      <w:pPr>
        <w:jc w:val="both"/>
      </w:pPr>
    </w:p>
    <w:p w14:paraId="767CA068" w14:textId="0F5CEFE6" w:rsidR="0098595B" w:rsidRDefault="0098595B" w:rsidP="00D55F08">
      <w:pPr>
        <w:jc w:val="both"/>
      </w:pPr>
      <w:r>
        <w:t>4.</w:t>
      </w:r>
      <w:r w:rsidRPr="00086749">
        <w:t>To investigate the risk of bleeding associated with invasive procedures in patients on ibrutinib.</w:t>
      </w:r>
    </w:p>
    <w:p w14:paraId="0E0934C3" w14:textId="1239CD06" w:rsidR="007935A7" w:rsidRDefault="007935A7" w:rsidP="00D55F08">
      <w:pPr>
        <w:jc w:val="both"/>
      </w:pPr>
    </w:p>
    <w:p w14:paraId="4E7B0ACA" w14:textId="7B6C03B9" w:rsidR="007935A7" w:rsidRDefault="00F22917" w:rsidP="00D55F08">
      <w:pPr>
        <w:jc w:val="both"/>
        <w:rPr>
          <w:u w:val="single"/>
        </w:rPr>
      </w:pPr>
      <w:r>
        <w:rPr>
          <w:u w:val="single"/>
        </w:rPr>
        <w:t>Notes:</w:t>
      </w:r>
    </w:p>
    <w:p w14:paraId="4760C392" w14:textId="79D7C0BF" w:rsidR="00822AA8" w:rsidRPr="00286633" w:rsidRDefault="00286633" w:rsidP="00D55F08">
      <w:pPr>
        <w:pStyle w:val="ListParagraph"/>
        <w:numPr>
          <w:ilvl w:val="0"/>
          <w:numId w:val="1"/>
        </w:numPr>
        <w:jc w:val="both"/>
        <w:rPr>
          <w:u w:val="single"/>
        </w:rPr>
      </w:pPr>
      <w:r w:rsidRPr="00822AA8">
        <w:rPr>
          <w:highlight w:val="darkGray"/>
        </w:rPr>
        <w:t>Question</w:t>
      </w:r>
      <w:r>
        <w:t>: Which is the</w:t>
      </w:r>
      <w:r w:rsidR="0093435C">
        <w:t xml:space="preserve"> column that indicates whether they had an invasive procedure</w:t>
      </w:r>
      <w:r w:rsidR="004C3856">
        <w:t>?</w:t>
      </w:r>
    </w:p>
    <w:p w14:paraId="624B9E94" w14:textId="59636A99" w:rsidR="00286633" w:rsidRPr="00872202" w:rsidRDefault="00286633" w:rsidP="00421B19">
      <w:pPr>
        <w:pStyle w:val="ListParagraph"/>
        <w:numPr>
          <w:ilvl w:val="0"/>
          <w:numId w:val="1"/>
        </w:numPr>
        <w:jc w:val="both"/>
        <w:rPr>
          <w:color w:val="FF0000"/>
          <w:u w:val="single"/>
        </w:rPr>
      </w:pPr>
      <w:r w:rsidRPr="00286633">
        <w:rPr>
          <w:shd w:val="clear" w:color="auto" w:fill="D0CECE" w:themeFill="background2" w:themeFillShade="E6"/>
        </w:rPr>
        <w:t>Answer</w:t>
      </w:r>
      <w:r>
        <w:t>:</w:t>
      </w:r>
      <w:r w:rsidR="00872202">
        <w:t xml:space="preserve"> </w:t>
      </w:r>
      <w:r w:rsidR="00421B19" w:rsidRPr="00421B19">
        <w:rPr>
          <w:color w:val="FF0000"/>
        </w:rPr>
        <w:t>We only collected data if a patient had bleeding associated with a procedure and will include those events as our bleeding events.</w:t>
      </w:r>
    </w:p>
    <w:p w14:paraId="4228B865" w14:textId="79F104B6" w:rsidR="00AC2FD9" w:rsidRPr="006C5BF9" w:rsidRDefault="00AC2FD9" w:rsidP="00D55F08">
      <w:pPr>
        <w:pStyle w:val="ListParagraph"/>
        <w:numPr>
          <w:ilvl w:val="0"/>
          <w:numId w:val="1"/>
        </w:numPr>
        <w:shd w:val="clear" w:color="auto" w:fill="FFFFFF" w:themeFill="background1"/>
        <w:jc w:val="both"/>
      </w:pPr>
      <w:r w:rsidRPr="00C56B29">
        <w:rPr>
          <w:shd w:val="clear" w:color="auto" w:fill="AEAAAA" w:themeFill="background2" w:themeFillShade="BF"/>
        </w:rPr>
        <w:t>Question:</w:t>
      </w:r>
      <w:r>
        <w:t xml:space="preserve"> same as before: should non- major bleeding be defined to also include patients who didn’t receive a score (</w:t>
      </w:r>
      <w:r w:rsidR="004A0BBA">
        <w:t>i.e.,</w:t>
      </w:r>
      <w:r>
        <w:t xml:space="preserve"> didn’t have bleeding/had a score of ‘0’?)</w:t>
      </w:r>
    </w:p>
    <w:p w14:paraId="3ABB6544" w14:textId="16CBDC40" w:rsidR="00AC2FD9" w:rsidRPr="00872202" w:rsidRDefault="00AC2FD9" w:rsidP="00872202">
      <w:pPr>
        <w:pStyle w:val="ListParagraph"/>
        <w:numPr>
          <w:ilvl w:val="0"/>
          <w:numId w:val="1"/>
        </w:numPr>
        <w:jc w:val="both"/>
        <w:rPr>
          <w:u w:val="single"/>
        </w:rPr>
      </w:pPr>
      <w:r w:rsidRPr="00286633">
        <w:rPr>
          <w:shd w:val="clear" w:color="auto" w:fill="D0CECE" w:themeFill="background2" w:themeFillShade="E6"/>
        </w:rPr>
        <w:t>Answer</w:t>
      </w:r>
      <w:r>
        <w:t>:</w:t>
      </w:r>
      <w:r w:rsidR="00872202">
        <w:t xml:space="preserve"> </w:t>
      </w:r>
      <w:r w:rsidR="00872202">
        <w:rPr>
          <w:color w:val="FF0000"/>
        </w:rPr>
        <w:t>se</w:t>
      </w:r>
      <w:r w:rsidR="00872202" w:rsidRPr="00872202">
        <w:rPr>
          <w:color w:val="FF0000"/>
        </w:rPr>
        <w:t>parate groups – major bleeding, minor bleeding, no bleeding</w:t>
      </w:r>
    </w:p>
    <w:p w14:paraId="7A0E2E13" w14:textId="138EE99A" w:rsidR="00225C2D" w:rsidRPr="00344CF3" w:rsidRDefault="00225C2D" w:rsidP="00D55F08">
      <w:pPr>
        <w:pStyle w:val="ListParagraph"/>
        <w:numPr>
          <w:ilvl w:val="0"/>
          <w:numId w:val="1"/>
        </w:numPr>
        <w:jc w:val="both"/>
        <w:rPr>
          <w:u w:val="single"/>
        </w:rPr>
      </w:pPr>
      <w:r>
        <w:t xml:space="preserve">Contingency table: </w:t>
      </w:r>
      <w:r w:rsidR="00344CF3">
        <w:t>invasive procedure (yes or no) vs. risk of bleeding (major vs. minor)</w:t>
      </w:r>
    </w:p>
    <w:p w14:paraId="249145BA" w14:textId="6CA461B4" w:rsidR="00344CF3" w:rsidRPr="001363C9" w:rsidRDefault="00344CF3" w:rsidP="00D55F08">
      <w:pPr>
        <w:pStyle w:val="ListParagraph"/>
        <w:numPr>
          <w:ilvl w:val="0"/>
          <w:numId w:val="1"/>
        </w:numPr>
        <w:jc w:val="both"/>
        <w:rPr>
          <w:u w:val="single"/>
        </w:rPr>
      </w:pPr>
      <w:r>
        <w:t>Chi square or fisher exact to establish significance</w:t>
      </w:r>
    </w:p>
    <w:p w14:paraId="6392F978" w14:textId="18796689" w:rsidR="00E738A7" w:rsidRDefault="00E738A7" w:rsidP="00514376">
      <w:pPr>
        <w:jc w:val="both"/>
        <w:rPr>
          <w:u w:val="single"/>
        </w:rPr>
      </w:pPr>
    </w:p>
    <w:p w14:paraId="74F8E3CD" w14:textId="4152C1E1" w:rsidR="00E738A7" w:rsidRPr="00514376" w:rsidRDefault="00575ACD" w:rsidP="00514376">
      <w:pPr>
        <w:pStyle w:val="Heading1"/>
        <w:rPr>
          <w:b/>
          <w:bCs/>
        </w:rPr>
      </w:pPr>
      <w:bookmarkStart w:id="1" w:name="_Toc74252406"/>
      <w:r w:rsidRPr="00514376">
        <w:rPr>
          <w:b/>
          <w:bCs/>
        </w:rPr>
        <w:t>Additional Statistical Tests</w:t>
      </w:r>
      <w:r w:rsidR="00883994" w:rsidRPr="00514376">
        <w:rPr>
          <w:b/>
          <w:bCs/>
        </w:rPr>
        <w:t xml:space="preserve"> (Not outlined in the protocol)</w:t>
      </w:r>
      <w:bookmarkEnd w:id="1"/>
      <w:r w:rsidR="00883994" w:rsidRPr="00514376">
        <w:rPr>
          <w:b/>
          <w:bCs/>
        </w:rPr>
        <w:t xml:space="preserve"> </w:t>
      </w:r>
    </w:p>
    <w:p w14:paraId="2909996C" w14:textId="704F9514" w:rsidR="003B53B6" w:rsidRDefault="003B53B6" w:rsidP="00D55F08">
      <w:pPr>
        <w:jc w:val="both"/>
      </w:pPr>
    </w:p>
    <w:p w14:paraId="38172018" w14:textId="492539B1" w:rsidR="003B53B6" w:rsidRPr="006D2F1A" w:rsidRDefault="00DB5275" w:rsidP="00D55F08">
      <w:pPr>
        <w:jc w:val="both"/>
      </w:pPr>
      <w:r w:rsidRPr="006D2F1A">
        <w:t xml:space="preserve">Some </w:t>
      </w:r>
      <w:r w:rsidR="003B53B6" w:rsidRPr="006D2F1A">
        <w:t>General Notes:</w:t>
      </w:r>
    </w:p>
    <w:p w14:paraId="49077FB2" w14:textId="7F7DCCA8" w:rsidR="003E6B6A" w:rsidRPr="00714A12" w:rsidRDefault="00714A12" w:rsidP="00D55F08">
      <w:pPr>
        <w:pStyle w:val="ListParagraph"/>
        <w:numPr>
          <w:ilvl w:val="0"/>
          <w:numId w:val="1"/>
        </w:numPr>
        <w:jc w:val="both"/>
      </w:pPr>
      <w:r>
        <w:t>Only using CTAE, it is 1 to 5</w:t>
      </w:r>
    </w:p>
    <w:p w14:paraId="1813EEC1" w14:textId="182142F1" w:rsidR="003B53B6" w:rsidRPr="00FC05AD" w:rsidRDefault="006E2CA1" w:rsidP="00D55F08">
      <w:pPr>
        <w:pStyle w:val="ListParagraph"/>
        <w:numPr>
          <w:ilvl w:val="0"/>
          <w:numId w:val="1"/>
        </w:numPr>
        <w:jc w:val="both"/>
        <w:rPr>
          <w:u w:val="single"/>
        </w:rPr>
      </w:pPr>
      <w:r>
        <w:t xml:space="preserve">Major bleeding classified as 3 </w:t>
      </w:r>
      <w:r w:rsidR="00765ABF">
        <w:t>and above</w:t>
      </w:r>
      <w:r>
        <w:t>, as well as any major bleeding in body, like in the brain</w:t>
      </w:r>
      <w:r w:rsidR="0029024B">
        <w:t>, or anything that results in death</w:t>
      </w:r>
    </w:p>
    <w:p w14:paraId="28B74B86" w14:textId="1B3E1B2F" w:rsidR="00C8222C" w:rsidRDefault="00C8222C" w:rsidP="00D55F08">
      <w:pPr>
        <w:pStyle w:val="ListParagraph"/>
        <w:numPr>
          <w:ilvl w:val="0"/>
          <w:numId w:val="1"/>
        </w:numPr>
        <w:jc w:val="both"/>
      </w:pPr>
      <w:r w:rsidRPr="00BD67B3">
        <w:t xml:space="preserve">Perform </w:t>
      </w:r>
      <w:r w:rsidR="00FA5254" w:rsidRPr="00BD67B3">
        <w:t>univariate</w:t>
      </w:r>
      <w:r w:rsidRPr="00BD67B3">
        <w:t xml:space="preserve"> and multivariate analysis</w:t>
      </w:r>
    </w:p>
    <w:p w14:paraId="38A59FFC" w14:textId="63321102" w:rsidR="00EF1A2B" w:rsidRDefault="00EF1A2B" w:rsidP="00EF1A2B">
      <w:pPr>
        <w:jc w:val="both"/>
      </w:pPr>
    </w:p>
    <w:p w14:paraId="12C37822" w14:textId="7058A85D" w:rsidR="00EF1A2B" w:rsidRDefault="005E4DBE" w:rsidP="005E4DBE">
      <w:pPr>
        <w:jc w:val="both"/>
      </w:pPr>
      <w:r>
        <w:t xml:space="preserve">1.INR vs. risk of bleeding </w:t>
      </w:r>
    </w:p>
    <w:p w14:paraId="2A4C115E" w14:textId="43430875" w:rsidR="00EF1A2B" w:rsidRDefault="00EF1A2B" w:rsidP="00EF1A2B">
      <w:pPr>
        <w:jc w:val="both"/>
      </w:pPr>
    </w:p>
    <w:p w14:paraId="7DA84B04" w14:textId="452316FB" w:rsidR="00EF1A2B" w:rsidRPr="008E5037" w:rsidRDefault="005E4DBE" w:rsidP="00EF1A2B">
      <w:pPr>
        <w:jc w:val="both"/>
        <w:rPr>
          <w:u w:val="single"/>
        </w:rPr>
      </w:pPr>
      <w:r w:rsidRPr="008E5037">
        <w:rPr>
          <w:u w:val="single"/>
        </w:rPr>
        <w:t xml:space="preserve">Notes: </w:t>
      </w:r>
    </w:p>
    <w:p w14:paraId="0C500B00" w14:textId="7BB47A09" w:rsidR="00E91064" w:rsidRDefault="00F22729" w:rsidP="00D55F08">
      <w:pPr>
        <w:pStyle w:val="ListParagraph"/>
        <w:numPr>
          <w:ilvl w:val="0"/>
          <w:numId w:val="1"/>
        </w:numPr>
        <w:jc w:val="both"/>
      </w:pPr>
      <w:r w:rsidRPr="00BD67B3">
        <w:t xml:space="preserve">INR: </w:t>
      </w:r>
      <w:r w:rsidR="00B35C12" w:rsidRPr="00BD67B3">
        <w:t>test that can measure some of the clotting ability of the blood. Can only get affected if on certain blood thinners. Anything above 1.5 would put you at a risk of bleeding</w:t>
      </w:r>
    </w:p>
    <w:p w14:paraId="11D05892" w14:textId="55BAA2A1" w:rsidR="00BD67B3" w:rsidRDefault="00BD67B3" w:rsidP="00D55F08">
      <w:pPr>
        <w:pStyle w:val="ListParagraph"/>
        <w:numPr>
          <w:ilvl w:val="0"/>
          <w:numId w:val="1"/>
        </w:numPr>
        <w:jc w:val="both"/>
      </w:pPr>
      <w:r w:rsidRPr="00BD67B3">
        <w:rPr>
          <w:shd w:val="clear" w:color="auto" w:fill="AEAAAA" w:themeFill="background2" w:themeFillShade="BF"/>
        </w:rPr>
        <w:t>Question</w:t>
      </w:r>
      <w:r>
        <w:t>: Do we care to make a column with INR data?</w:t>
      </w:r>
    </w:p>
    <w:p w14:paraId="6AC4EB34" w14:textId="7B0FC695" w:rsidR="00BD67B3" w:rsidRPr="00421B19" w:rsidRDefault="00BD67B3" w:rsidP="00421B19">
      <w:pPr>
        <w:pStyle w:val="ListParagraph"/>
        <w:numPr>
          <w:ilvl w:val="0"/>
          <w:numId w:val="1"/>
        </w:numPr>
        <w:jc w:val="both"/>
        <w:rPr>
          <w:highlight w:val="yellow"/>
        </w:rPr>
      </w:pPr>
      <w:r w:rsidRPr="00BD67B3">
        <w:rPr>
          <w:shd w:val="clear" w:color="auto" w:fill="D0CECE" w:themeFill="background2" w:themeFillShade="E6"/>
        </w:rPr>
        <w:t>Answer</w:t>
      </w:r>
      <w:r>
        <w:t>:</w:t>
      </w:r>
      <w:r w:rsidR="00872202">
        <w:t xml:space="preserve"> </w:t>
      </w:r>
      <w:r w:rsidR="00421B19">
        <w:rPr>
          <w:color w:val="FF0000"/>
        </w:rPr>
        <w:t xml:space="preserve">We only need this for patients who bled. </w:t>
      </w:r>
    </w:p>
    <w:p w14:paraId="274243FB" w14:textId="77777777" w:rsidR="00421B19" w:rsidRDefault="00421B19" w:rsidP="00D55F08">
      <w:pPr>
        <w:jc w:val="both"/>
        <w:rPr>
          <w:u w:val="single"/>
        </w:rPr>
      </w:pPr>
    </w:p>
    <w:p w14:paraId="3436C5C8" w14:textId="77777777" w:rsidR="00421B19" w:rsidRDefault="00421B19" w:rsidP="00D55F08">
      <w:pPr>
        <w:jc w:val="both"/>
        <w:rPr>
          <w:u w:val="single"/>
        </w:rPr>
      </w:pPr>
    </w:p>
    <w:p w14:paraId="344E5C14" w14:textId="77777777" w:rsidR="00421B19" w:rsidRDefault="00421B19" w:rsidP="00D55F08">
      <w:pPr>
        <w:jc w:val="both"/>
        <w:rPr>
          <w:u w:val="single"/>
        </w:rPr>
      </w:pPr>
    </w:p>
    <w:p w14:paraId="3D2F3D9D" w14:textId="77777777" w:rsidR="00421B19" w:rsidRDefault="00421B19" w:rsidP="00D55F08">
      <w:pPr>
        <w:jc w:val="both"/>
        <w:rPr>
          <w:u w:val="single"/>
        </w:rPr>
      </w:pPr>
    </w:p>
    <w:p w14:paraId="585B7B69" w14:textId="77777777" w:rsidR="00421B19" w:rsidRDefault="00421B19" w:rsidP="00D55F08">
      <w:pPr>
        <w:jc w:val="both"/>
        <w:rPr>
          <w:u w:val="single"/>
        </w:rPr>
      </w:pPr>
    </w:p>
    <w:p w14:paraId="65255D6B" w14:textId="56731240" w:rsidR="00542139" w:rsidRDefault="00E06BCA" w:rsidP="00D55F08">
      <w:pPr>
        <w:jc w:val="both"/>
        <w:rPr>
          <w:u w:val="single"/>
        </w:rPr>
      </w:pPr>
      <w:r>
        <w:rPr>
          <w:u w:val="single"/>
        </w:rPr>
        <w:lastRenderedPageBreak/>
        <w:t>Statistical tests:</w:t>
      </w:r>
    </w:p>
    <w:p w14:paraId="210E27DA" w14:textId="5F152758" w:rsidR="00A033EA" w:rsidRPr="00344CF3" w:rsidRDefault="00A033EA" w:rsidP="00A033EA">
      <w:pPr>
        <w:pStyle w:val="ListParagraph"/>
        <w:numPr>
          <w:ilvl w:val="0"/>
          <w:numId w:val="1"/>
        </w:numPr>
        <w:jc w:val="both"/>
        <w:rPr>
          <w:u w:val="single"/>
        </w:rPr>
      </w:pPr>
      <w:r>
        <w:t xml:space="preserve">Contingency table: </w:t>
      </w:r>
      <w:r w:rsidR="00445B48">
        <w:t>INR</w:t>
      </w:r>
      <w:r>
        <w:t xml:space="preserve"> (yes or no) vs. bleeding (major vs. minor)</w:t>
      </w:r>
    </w:p>
    <w:p w14:paraId="371B98F5" w14:textId="52CAD7C1" w:rsidR="00A033EA" w:rsidRPr="00183E0E" w:rsidRDefault="00A033EA" w:rsidP="00A033EA">
      <w:pPr>
        <w:pStyle w:val="ListParagraph"/>
        <w:numPr>
          <w:ilvl w:val="0"/>
          <w:numId w:val="1"/>
        </w:numPr>
        <w:jc w:val="both"/>
        <w:rPr>
          <w:u w:val="single"/>
        </w:rPr>
      </w:pPr>
      <w:r>
        <w:t>Chi square or fisher exact to establish significance</w:t>
      </w:r>
    </w:p>
    <w:p w14:paraId="56B6AC87" w14:textId="7A27BDF3" w:rsidR="00183E0E" w:rsidRPr="006C5BF9" w:rsidRDefault="00183E0E" w:rsidP="00183E0E">
      <w:pPr>
        <w:pStyle w:val="ListParagraph"/>
        <w:numPr>
          <w:ilvl w:val="0"/>
          <w:numId w:val="1"/>
        </w:numPr>
        <w:shd w:val="clear" w:color="auto" w:fill="FFFFFF" w:themeFill="background1"/>
        <w:jc w:val="both"/>
      </w:pPr>
      <w:r w:rsidRPr="00C56B29">
        <w:rPr>
          <w:shd w:val="clear" w:color="auto" w:fill="AEAAAA" w:themeFill="background2" w:themeFillShade="BF"/>
        </w:rPr>
        <w:t>Question:</w:t>
      </w:r>
      <w:r>
        <w:t xml:space="preserve"> same as before: should non- major bleeding be defined to also include patients who didn’t receive a score (</w:t>
      </w:r>
      <w:r w:rsidR="00E27CCC">
        <w:t>i.e.,</w:t>
      </w:r>
      <w:r>
        <w:t xml:space="preserve"> didn’t have bleeding/had a score of ‘0’?)</w:t>
      </w:r>
    </w:p>
    <w:p w14:paraId="4AC3DB08" w14:textId="7973CA63" w:rsidR="00183E0E" w:rsidRPr="00872202" w:rsidRDefault="00183E0E" w:rsidP="00872202">
      <w:pPr>
        <w:pStyle w:val="ListParagraph"/>
        <w:numPr>
          <w:ilvl w:val="0"/>
          <w:numId w:val="1"/>
        </w:numPr>
        <w:jc w:val="both"/>
        <w:rPr>
          <w:u w:val="single"/>
        </w:rPr>
      </w:pPr>
      <w:r w:rsidRPr="00286633">
        <w:rPr>
          <w:shd w:val="clear" w:color="auto" w:fill="D0CECE" w:themeFill="background2" w:themeFillShade="E6"/>
        </w:rPr>
        <w:t>Answer</w:t>
      </w:r>
      <w:r>
        <w:t>:</w:t>
      </w:r>
      <w:r w:rsidR="00872202" w:rsidRPr="00872202">
        <w:rPr>
          <w:color w:val="FF0000"/>
        </w:rPr>
        <w:t xml:space="preserve"> </w:t>
      </w:r>
      <w:r w:rsidR="00872202">
        <w:rPr>
          <w:color w:val="FF0000"/>
        </w:rPr>
        <w:t>se</w:t>
      </w:r>
      <w:r w:rsidR="00872202" w:rsidRPr="00872202">
        <w:rPr>
          <w:color w:val="FF0000"/>
        </w:rPr>
        <w:t>parate groups – major bleeding, minor bleeding, no bleeding</w:t>
      </w:r>
    </w:p>
    <w:p w14:paraId="6288029D" w14:textId="16D93554" w:rsidR="00A033EA" w:rsidRDefault="00A033EA" w:rsidP="00D55F08">
      <w:pPr>
        <w:jc w:val="both"/>
      </w:pPr>
    </w:p>
    <w:p w14:paraId="25DF8766" w14:textId="76A4FF96" w:rsidR="00A033EA" w:rsidRDefault="00722591" w:rsidP="00D55F08">
      <w:pPr>
        <w:jc w:val="both"/>
      </w:pPr>
      <w:r>
        <w:t xml:space="preserve">2.Survival Analysis </w:t>
      </w:r>
    </w:p>
    <w:p w14:paraId="32EE1108" w14:textId="72103D57" w:rsidR="00722591" w:rsidRDefault="00722591" w:rsidP="00D55F08">
      <w:pPr>
        <w:jc w:val="both"/>
      </w:pPr>
    </w:p>
    <w:p w14:paraId="77FF784D" w14:textId="79FCC351" w:rsidR="00A033EA" w:rsidRPr="007D6633" w:rsidRDefault="00722591" w:rsidP="00D55F08">
      <w:pPr>
        <w:jc w:val="both"/>
        <w:rPr>
          <w:u w:val="single"/>
        </w:rPr>
      </w:pPr>
      <w:r>
        <w:rPr>
          <w:u w:val="single"/>
        </w:rPr>
        <w:t xml:space="preserve">Notes: </w:t>
      </w:r>
    </w:p>
    <w:p w14:paraId="253EE81B" w14:textId="71088095" w:rsidR="00542139" w:rsidRDefault="007D6633" w:rsidP="00D55F08">
      <w:pPr>
        <w:pStyle w:val="ListParagraph"/>
        <w:numPr>
          <w:ilvl w:val="0"/>
          <w:numId w:val="1"/>
        </w:numPr>
        <w:jc w:val="both"/>
      </w:pPr>
      <w:r w:rsidRPr="007D6633">
        <w:rPr>
          <w:highlight w:val="darkGray"/>
        </w:rPr>
        <w:t>Idea</w:t>
      </w:r>
      <w:r w:rsidR="00C3267F" w:rsidRPr="007D6633">
        <w:rPr>
          <w:highlight w:val="darkGray"/>
        </w:rPr>
        <w:t>:</w:t>
      </w:r>
      <w:r w:rsidR="00C3267F">
        <w:t xml:space="preserve"> </w:t>
      </w:r>
      <w:r w:rsidR="004A580E">
        <w:t>I c</w:t>
      </w:r>
      <w:r w:rsidR="006B7A69">
        <w:t xml:space="preserve">an create </w:t>
      </w:r>
      <w:r w:rsidR="00901FF2">
        <w:t xml:space="preserve">a </w:t>
      </w:r>
      <w:r w:rsidR="006B7A69">
        <w:t>s</w:t>
      </w:r>
      <w:r w:rsidR="005A102F">
        <w:t>urvival</w:t>
      </w:r>
      <w:r w:rsidR="00542139">
        <w:t xml:space="preserve"> curve using duration of </w:t>
      </w:r>
      <w:r w:rsidR="004A580E" w:rsidRPr="004A580E">
        <w:t>ibrutinib</w:t>
      </w:r>
      <w:r w:rsidR="00542139">
        <w:t xml:space="preserve"> (in days) data. </w:t>
      </w:r>
      <w:r w:rsidR="007D4B58">
        <w:t xml:space="preserve">The survival curve can analyze how long an individual survives while on </w:t>
      </w:r>
      <w:r w:rsidR="004A580E" w:rsidRPr="004A580E">
        <w:t>ibrutinib</w:t>
      </w:r>
      <w:r w:rsidR="007D4B58">
        <w:t xml:space="preserve">, </w:t>
      </w:r>
      <w:r w:rsidR="007C7CB4">
        <w:t>i.e.,</w:t>
      </w:r>
      <w:r w:rsidR="007D4B58">
        <w:t xml:space="preserve"> the event of interest is death, while all other </w:t>
      </w:r>
      <w:r w:rsidR="00C050A6">
        <w:t>“</w:t>
      </w:r>
      <w:r w:rsidR="007D4B58">
        <w:t>duration o</w:t>
      </w:r>
      <w:r w:rsidR="00C050A6">
        <w:t>f</w:t>
      </w:r>
      <w:r w:rsidR="007D4B58">
        <w:t xml:space="preserve"> </w:t>
      </w:r>
      <w:r w:rsidR="004A580E" w:rsidRPr="004A580E">
        <w:t>ibrutinib</w:t>
      </w:r>
      <w:r w:rsidR="00C050A6">
        <w:t>”</w:t>
      </w:r>
      <w:r w:rsidR="007D4B58">
        <w:t xml:space="preserve"> values would be censored. </w:t>
      </w:r>
      <w:r w:rsidR="00950098">
        <w:t xml:space="preserve">This is because the current “duration on ibrutinib” column refers to time of death after starting ibrutinib, or last follow-up (which-ever comes first). </w:t>
      </w:r>
      <w:r w:rsidR="00A65821">
        <w:t xml:space="preserve">Alternatively, I could also create a survival curve where the event of interest is a major bleeding event, </w:t>
      </w:r>
      <w:r w:rsidR="004A0BBA">
        <w:t>i.e.,</w:t>
      </w:r>
      <w:r w:rsidR="00A65821">
        <w:t xml:space="preserve"> when does </w:t>
      </w:r>
      <w:r w:rsidR="00A46AE9">
        <w:t xml:space="preserve">a </w:t>
      </w:r>
      <w:r w:rsidR="00A65821">
        <w:t xml:space="preserve">major bleeding event occur while on </w:t>
      </w:r>
      <w:r w:rsidR="004A580E" w:rsidRPr="004A580E">
        <w:t>ibrutinib</w:t>
      </w:r>
      <w:r w:rsidR="00A65821">
        <w:t xml:space="preserve">. </w:t>
      </w:r>
      <w:r w:rsidR="00445F1E">
        <w:t xml:space="preserve">However, to follow up with this second idea, I would need an extra “duration of </w:t>
      </w:r>
      <w:r w:rsidR="004A580E" w:rsidRPr="004A580E">
        <w:t>ibrutinib</w:t>
      </w:r>
      <w:r w:rsidR="00445F1E">
        <w:t xml:space="preserve">” column with </w:t>
      </w:r>
      <w:r w:rsidR="001E644D">
        <w:t xml:space="preserve">days corresponding to either the </w:t>
      </w:r>
      <w:r w:rsidR="004A580E">
        <w:t>occurrence</w:t>
      </w:r>
      <w:r w:rsidR="001E644D">
        <w:t xml:space="preserve"> of a major bleeding event, or last follow-up (whichever comes first)</w:t>
      </w:r>
      <w:r w:rsidR="00404217">
        <w:t xml:space="preserve">. </w:t>
      </w:r>
    </w:p>
    <w:p w14:paraId="03FBCBA7" w14:textId="653CD56A" w:rsidR="00D931CD" w:rsidRPr="00496310" w:rsidRDefault="00D931CD" w:rsidP="00D55F08">
      <w:pPr>
        <w:pStyle w:val="ListParagraph"/>
        <w:numPr>
          <w:ilvl w:val="0"/>
          <w:numId w:val="1"/>
        </w:numPr>
        <w:jc w:val="both"/>
        <w:rPr>
          <w:highlight w:val="yellow"/>
        </w:rPr>
      </w:pPr>
      <w:r w:rsidRPr="007658D7">
        <w:rPr>
          <w:shd w:val="clear" w:color="auto" w:fill="D0CECE" w:themeFill="background2" w:themeFillShade="E6"/>
        </w:rPr>
        <w:t>Insert comments here</w:t>
      </w:r>
      <w:r>
        <w:t xml:space="preserve">: </w:t>
      </w:r>
      <w:r w:rsidR="00872202" w:rsidRPr="00496310">
        <w:rPr>
          <w:color w:val="FF0000"/>
          <w:highlight w:val="yellow"/>
        </w:rPr>
        <w:t xml:space="preserve">The duration at the moment refers to how long the patient was on it (end points of therapy would include death, lost to follow-up, or switch of therapy). </w:t>
      </w:r>
    </w:p>
    <w:p w14:paraId="5CE9611D" w14:textId="77777777" w:rsidR="00496310" w:rsidRPr="00496310" w:rsidRDefault="00496310" w:rsidP="00D55F08">
      <w:pPr>
        <w:pStyle w:val="ListParagraph"/>
        <w:numPr>
          <w:ilvl w:val="0"/>
          <w:numId w:val="1"/>
        </w:numPr>
        <w:jc w:val="both"/>
        <w:rPr>
          <w:highlight w:val="yellow"/>
        </w:rPr>
      </w:pPr>
    </w:p>
    <w:p w14:paraId="03632AA8" w14:textId="1DBFFA9E" w:rsidR="00542139" w:rsidRDefault="00496310" w:rsidP="00496310">
      <w:pPr>
        <w:pStyle w:val="ListParagraph"/>
        <w:jc w:val="both"/>
      </w:pPr>
      <w:r w:rsidRPr="00496310">
        <w:rPr>
          <w:color w:val="FF0000"/>
          <w:highlight w:val="yellow"/>
        </w:rPr>
        <w:t xml:space="preserve">Anthony I am not sure if we want the curves for survival on </w:t>
      </w:r>
      <w:proofErr w:type="spellStart"/>
      <w:r w:rsidRPr="00496310">
        <w:rPr>
          <w:color w:val="FF0000"/>
          <w:highlight w:val="yellow"/>
        </w:rPr>
        <w:t>ibrutinib</w:t>
      </w:r>
      <w:proofErr w:type="spellEnd"/>
      <w:r w:rsidRPr="00496310">
        <w:rPr>
          <w:color w:val="FF0000"/>
          <w:highlight w:val="yellow"/>
        </w:rPr>
        <w:t xml:space="preserve"> but </w:t>
      </w:r>
      <w:r w:rsidR="00C81EC0" w:rsidRPr="00496310">
        <w:rPr>
          <w:color w:val="FF0000"/>
          <w:highlight w:val="yellow"/>
        </w:rPr>
        <w:t>I think having survival curves where the even</w:t>
      </w:r>
      <w:r w:rsidRPr="00496310">
        <w:rPr>
          <w:color w:val="FF0000"/>
          <w:highlight w:val="yellow"/>
        </w:rPr>
        <w:t>t of interest is major bleeding might be useful</w:t>
      </w:r>
      <w:bookmarkStart w:id="2" w:name="_GoBack"/>
      <w:bookmarkEnd w:id="2"/>
    </w:p>
    <w:p w14:paraId="4A06BDA9" w14:textId="0D8735A1" w:rsidR="00542139" w:rsidRPr="00235A4C" w:rsidRDefault="00235A4C" w:rsidP="00D55F08">
      <w:pPr>
        <w:jc w:val="both"/>
        <w:rPr>
          <w:u w:val="single"/>
        </w:rPr>
      </w:pPr>
      <w:r>
        <w:rPr>
          <w:u w:val="single"/>
        </w:rPr>
        <w:t xml:space="preserve">Statistical tests: </w:t>
      </w:r>
    </w:p>
    <w:p w14:paraId="584A582C" w14:textId="77777777" w:rsidR="00235A4C" w:rsidRPr="00BD67B3" w:rsidRDefault="00235A4C" w:rsidP="00D55F08">
      <w:pPr>
        <w:jc w:val="both"/>
      </w:pPr>
    </w:p>
    <w:p w14:paraId="0F797E7B" w14:textId="478A9B86" w:rsidR="008A4D60" w:rsidRDefault="006C2432" w:rsidP="00D55F08">
      <w:pPr>
        <w:pStyle w:val="ListParagraph"/>
        <w:numPr>
          <w:ilvl w:val="0"/>
          <w:numId w:val="1"/>
        </w:numPr>
        <w:jc w:val="both"/>
      </w:pPr>
      <w:r w:rsidRPr="00BD67B3">
        <w:t xml:space="preserve">Kaplar Meier curves. </w:t>
      </w:r>
      <w:r w:rsidR="00696426" w:rsidRPr="00BD67B3">
        <w:t xml:space="preserve">Can create a curve with no stratification factors. </w:t>
      </w:r>
      <w:r w:rsidR="004C4B65" w:rsidRPr="00BD67B3">
        <w:t xml:space="preserve">Can also create Kaplar Meier curves with the stratification factors indicated in the primary and secondary </w:t>
      </w:r>
      <w:r w:rsidR="004A0BBA" w:rsidRPr="00BD67B3">
        <w:t>objectives</w:t>
      </w:r>
      <w:r w:rsidR="004C4B65" w:rsidRPr="00BD67B3">
        <w:t xml:space="preserve"> (for ex. &gt;50 or &lt;50 platelets). </w:t>
      </w:r>
    </w:p>
    <w:p w14:paraId="09CE6B16" w14:textId="7F00C4BC" w:rsidR="00C8640F" w:rsidRDefault="00AE61C2" w:rsidP="00D55F08">
      <w:pPr>
        <w:pStyle w:val="ListParagraph"/>
        <w:numPr>
          <w:ilvl w:val="0"/>
          <w:numId w:val="1"/>
        </w:numPr>
        <w:jc w:val="both"/>
      </w:pPr>
      <w:r w:rsidRPr="00BD67B3">
        <w:t xml:space="preserve">Can also establish a multivariate proportional cox test </w:t>
      </w:r>
      <w:r w:rsidR="0046302E" w:rsidRPr="00BD67B3">
        <w:t xml:space="preserve">with all these stratification factors to view their influence on </w:t>
      </w:r>
      <w:r w:rsidR="00830C93" w:rsidRPr="00BD67B3">
        <w:t>survival in this multifactorial approach.</w:t>
      </w:r>
      <w:r w:rsidR="008A4D60">
        <w:t xml:space="preserve"> Calculates their hazard ratios too. </w:t>
      </w:r>
    </w:p>
    <w:p w14:paraId="5B8863B8" w14:textId="4D1D8A73" w:rsidR="003A7AFD" w:rsidRPr="003A7AFD" w:rsidRDefault="003A7AFD" w:rsidP="003A7AFD">
      <w:pPr>
        <w:jc w:val="both"/>
      </w:pPr>
      <w:r>
        <w:t>3.Multivariate analysis: Bleeding (major vs. minor) outcome based vs. all independent variables</w:t>
      </w:r>
    </w:p>
    <w:p w14:paraId="77FD15FD" w14:textId="2ED024E4" w:rsidR="00F24629" w:rsidRDefault="00F24629" w:rsidP="00F24629">
      <w:pPr>
        <w:jc w:val="both"/>
        <w:rPr>
          <w:u w:val="single"/>
        </w:rPr>
      </w:pPr>
    </w:p>
    <w:p w14:paraId="02240018" w14:textId="1F9D5E8F" w:rsidR="00F24629" w:rsidRDefault="00F24629" w:rsidP="00F24629">
      <w:pPr>
        <w:jc w:val="both"/>
        <w:rPr>
          <w:u w:val="single"/>
        </w:rPr>
      </w:pPr>
      <w:r>
        <w:rPr>
          <w:u w:val="single"/>
        </w:rPr>
        <w:t xml:space="preserve">Notes: </w:t>
      </w:r>
    </w:p>
    <w:p w14:paraId="73415BA7" w14:textId="495E1BC0" w:rsidR="00F24629" w:rsidRDefault="00840B70" w:rsidP="00F24629">
      <w:pPr>
        <w:pStyle w:val="ListParagraph"/>
        <w:numPr>
          <w:ilvl w:val="0"/>
          <w:numId w:val="1"/>
        </w:numPr>
        <w:jc w:val="both"/>
      </w:pPr>
      <w:r>
        <w:t xml:space="preserve">The previous categorical tests were univariate and applied contingency tables. </w:t>
      </w:r>
      <w:r w:rsidR="008D6590">
        <w:t xml:space="preserve">To analyze the effect of the independent variables on the outcome/dependent variable (bleeding) </w:t>
      </w:r>
      <w:r w:rsidR="002555F9">
        <w:t xml:space="preserve">wholistically, must perform multivariate analysis. </w:t>
      </w:r>
    </w:p>
    <w:p w14:paraId="03BAC334" w14:textId="4C5916C9" w:rsidR="00FA2AAC" w:rsidRDefault="00FA2AAC" w:rsidP="00FA2AAC">
      <w:pPr>
        <w:pStyle w:val="ListParagraph"/>
        <w:numPr>
          <w:ilvl w:val="0"/>
          <w:numId w:val="1"/>
        </w:numPr>
        <w:jc w:val="both"/>
      </w:pPr>
      <w:r w:rsidRPr="003006AE">
        <w:rPr>
          <w:highlight w:val="darkGray"/>
        </w:rPr>
        <w:t>Independent variables</w:t>
      </w:r>
      <w:r>
        <w:t xml:space="preserve">: </w:t>
      </w:r>
      <w:r w:rsidR="00FA6163">
        <w:t xml:space="preserve">age, gender, </w:t>
      </w:r>
      <w:r w:rsidR="007D2BBB">
        <w:t xml:space="preserve">platelet count, </w:t>
      </w:r>
      <w:r w:rsidR="001200DF">
        <w:t xml:space="preserve">anti-coagulation, </w:t>
      </w:r>
      <w:r w:rsidR="0095797B">
        <w:t>antiplatelet</w:t>
      </w:r>
      <w:r w:rsidR="00414E62">
        <w:t xml:space="preserve">, invasive procedure, </w:t>
      </w:r>
      <w:r w:rsidR="00B7283B">
        <w:t xml:space="preserve">(maybe INR), </w:t>
      </w:r>
      <w:r w:rsidR="00114A42">
        <w:t xml:space="preserve">anemia, </w:t>
      </w:r>
      <w:r w:rsidR="00B716B6" w:rsidRPr="00B716B6">
        <w:t>Molecular/Cytogenetics</w:t>
      </w:r>
      <w:r w:rsidR="00B716B6">
        <w:t xml:space="preserve">, </w:t>
      </w:r>
      <w:r w:rsidR="00717B05">
        <w:t xml:space="preserve">(maybe </w:t>
      </w:r>
      <w:r w:rsidR="00670A39">
        <w:t>Prior lines of therapy</w:t>
      </w:r>
      <w:r w:rsidR="00717B05">
        <w:t>)</w:t>
      </w:r>
      <w:r w:rsidR="001B6DB2">
        <w:t xml:space="preserve">, (maybe duration of </w:t>
      </w:r>
      <w:r w:rsidR="00A6788E">
        <w:t>Ibrutinib</w:t>
      </w:r>
      <w:r w:rsidR="00A11978">
        <w:t xml:space="preserve">), </w:t>
      </w:r>
      <w:r w:rsidR="00A6788E">
        <w:t xml:space="preserve">(maybe PMHx bleeding risk), </w:t>
      </w:r>
    </w:p>
    <w:p w14:paraId="6A769420" w14:textId="05FD4BAB" w:rsidR="008557EC" w:rsidRPr="00872202" w:rsidRDefault="003006AE" w:rsidP="00F24629">
      <w:pPr>
        <w:pStyle w:val="ListParagraph"/>
        <w:numPr>
          <w:ilvl w:val="0"/>
          <w:numId w:val="1"/>
        </w:numPr>
        <w:jc w:val="both"/>
        <w:rPr>
          <w:color w:val="FF0000"/>
        </w:rPr>
      </w:pPr>
      <w:r w:rsidRPr="007D3BB9">
        <w:rPr>
          <w:highlight w:val="lightGray"/>
        </w:rPr>
        <w:t>Answe</w:t>
      </w:r>
      <w:r w:rsidRPr="007D3BB9">
        <w:t xml:space="preserve">r: </w:t>
      </w:r>
      <w:r w:rsidR="00872202" w:rsidRPr="00872202">
        <w:rPr>
          <w:color w:val="FF0000"/>
        </w:rPr>
        <w:t xml:space="preserve">Would this be “invasive procedure at time of bleed?” – many of the patients would have had procedures that aren’t documented because they didn’t bleed and were instructed to hold their ibrutinib prior to intervention. I think it would be important to </w:t>
      </w:r>
      <w:r w:rsidR="00872202" w:rsidRPr="00872202">
        <w:rPr>
          <w:color w:val="FF0000"/>
        </w:rPr>
        <w:lastRenderedPageBreak/>
        <w:t xml:space="preserve">include “past medical history of condition associated with bleeding risk (outlined in the last column)”. </w:t>
      </w:r>
      <w:r w:rsidR="004F21C3" w:rsidRPr="004F21C3">
        <w:rPr>
          <w:color w:val="FF0000"/>
          <w:highlight w:val="yellow"/>
        </w:rPr>
        <w:t>Mina, what are your thoughts?</w:t>
      </w:r>
      <w:r w:rsidR="00496310">
        <w:rPr>
          <w:color w:val="FF0000"/>
        </w:rPr>
        <w:t xml:space="preserve"> I agree</w:t>
      </w:r>
    </w:p>
    <w:p w14:paraId="5F3417A0" w14:textId="74678452" w:rsidR="007D3BB9" w:rsidRDefault="007D3BB9" w:rsidP="00F24629">
      <w:pPr>
        <w:pStyle w:val="ListParagraph"/>
        <w:numPr>
          <w:ilvl w:val="0"/>
          <w:numId w:val="1"/>
        </w:numPr>
        <w:jc w:val="both"/>
      </w:pPr>
      <w:r w:rsidRPr="00450240">
        <w:rPr>
          <w:highlight w:val="darkGray"/>
        </w:rPr>
        <w:t>Question</w:t>
      </w:r>
      <w:r>
        <w:t>: for the independent variables that I haven’t stated that I’ll do a contingency table for (</w:t>
      </w:r>
      <w:r w:rsidR="004A0BBA">
        <w:t>i.e.,</w:t>
      </w:r>
      <w:r>
        <w:t xml:space="preserve"> anemia etc.), should I complete a</w:t>
      </w:r>
      <w:r w:rsidR="00D00DFD">
        <w:t xml:space="preserve"> </w:t>
      </w:r>
      <w:r w:rsidR="00CE41A3">
        <w:t>contingency</w:t>
      </w:r>
      <w:r>
        <w:t xml:space="preserve"> table for those as well? </w:t>
      </w:r>
    </w:p>
    <w:p w14:paraId="632D0692" w14:textId="0A11E5B2" w:rsidR="00146B23" w:rsidRDefault="007D3BB9" w:rsidP="00F24629">
      <w:pPr>
        <w:pStyle w:val="ListParagraph"/>
        <w:numPr>
          <w:ilvl w:val="0"/>
          <w:numId w:val="1"/>
        </w:numPr>
        <w:jc w:val="both"/>
      </w:pPr>
      <w:r w:rsidRPr="00450240">
        <w:rPr>
          <w:highlight w:val="lightGray"/>
        </w:rPr>
        <w:t>Answer</w:t>
      </w:r>
      <w:r>
        <w:t xml:space="preserve">: </w:t>
      </w:r>
      <w:r w:rsidR="006B73B9">
        <w:t xml:space="preserve">I’m thinking yes. </w:t>
      </w:r>
      <w:r w:rsidR="002B3604">
        <w:t>Might as well do a univariate analysis for each independent variable in relation to bleeding (major vs. minor)</w:t>
      </w:r>
      <w:r w:rsidR="00F8326F">
        <w:t xml:space="preserve">. </w:t>
      </w:r>
      <w:r w:rsidR="00872202" w:rsidRPr="00872202">
        <w:rPr>
          <w:color w:val="FF0000"/>
        </w:rPr>
        <w:t>I think this would be reasonable.</w:t>
      </w:r>
    </w:p>
    <w:p w14:paraId="3471EE70" w14:textId="77777777" w:rsidR="00146B23" w:rsidRDefault="00F8326F" w:rsidP="00F24629">
      <w:pPr>
        <w:pStyle w:val="ListParagraph"/>
        <w:numPr>
          <w:ilvl w:val="0"/>
          <w:numId w:val="1"/>
        </w:numPr>
        <w:jc w:val="both"/>
      </w:pPr>
      <w:r w:rsidRPr="000075C4">
        <w:rPr>
          <w:highlight w:val="darkGray"/>
        </w:rPr>
        <w:t>Confirm</w:t>
      </w:r>
      <w:r>
        <w:t xml:space="preserve"> a score of zero can be part of the “minor” risk.</w:t>
      </w:r>
    </w:p>
    <w:p w14:paraId="76BFBCAB" w14:textId="1DF0C0E1" w:rsidR="007D3BB9" w:rsidRPr="007D3BB9" w:rsidRDefault="00F8326F" w:rsidP="00F24629">
      <w:pPr>
        <w:pStyle w:val="ListParagraph"/>
        <w:numPr>
          <w:ilvl w:val="0"/>
          <w:numId w:val="1"/>
        </w:numPr>
        <w:jc w:val="both"/>
      </w:pPr>
      <w:r>
        <w:t xml:space="preserve"> </w:t>
      </w:r>
      <w:r w:rsidR="000075C4" w:rsidRPr="000075C4">
        <w:rPr>
          <w:highlight w:val="lightGray"/>
        </w:rPr>
        <w:t>Answer</w:t>
      </w:r>
      <w:r w:rsidR="000075C4">
        <w:t xml:space="preserve">: </w:t>
      </w:r>
      <w:r w:rsidR="004F21C3" w:rsidRPr="004F21C3">
        <w:rPr>
          <w:color w:val="FF0000"/>
          <w:highlight w:val="yellow"/>
        </w:rPr>
        <w:t>I’m not sure how to answer this. Mina?</w:t>
      </w:r>
    </w:p>
    <w:p w14:paraId="4A584275" w14:textId="67C99628" w:rsidR="007D3BB9" w:rsidRPr="007D3BB9" w:rsidRDefault="007D3BB9" w:rsidP="007D3BB9">
      <w:pPr>
        <w:ind w:left="360"/>
        <w:jc w:val="both"/>
        <w:rPr>
          <w:highlight w:val="lightGray"/>
        </w:rPr>
      </w:pPr>
    </w:p>
    <w:p w14:paraId="7E71946B" w14:textId="77777777" w:rsidR="00F24629" w:rsidRDefault="00F24629" w:rsidP="00F24629">
      <w:pPr>
        <w:jc w:val="both"/>
      </w:pPr>
    </w:p>
    <w:p w14:paraId="5005DA12" w14:textId="77777777" w:rsidR="00F24629" w:rsidRPr="00F24629" w:rsidRDefault="00F24629" w:rsidP="00F24629">
      <w:pPr>
        <w:jc w:val="both"/>
        <w:rPr>
          <w:u w:val="single"/>
        </w:rPr>
      </w:pPr>
      <w:r w:rsidRPr="00F24629">
        <w:rPr>
          <w:u w:val="single"/>
        </w:rPr>
        <w:t xml:space="preserve">Statistical tests: </w:t>
      </w:r>
    </w:p>
    <w:p w14:paraId="5F446AC0" w14:textId="4587D8C4" w:rsidR="008557EC" w:rsidRDefault="001B6E5E" w:rsidP="008557EC">
      <w:pPr>
        <w:pStyle w:val="ListParagraph"/>
        <w:numPr>
          <w:ilvl w:val="0"/>
          <w:numId w:val="1"/>
        </w:numPr>
        <w:jc w:val="both"/>
      </w:pPr>
      <w:r>
        <w:t>P</w:t>
      </w:r>
      <w:r w:rsidR="006A0E31">
        <w:t>erform a logistic regression</w:t>
      </w:r>
      <w:r w:rsidR="00CD5193">
        <w:t xml:space="preserve"> analysis</w:t>
      </w:r>
      <w:r w:rsidR="008557EC">
        <w:t>,</w:t>
      </w:r>
      <w:r w:rsidR="006A0E31">
        <w:t xml:space="preserve"> </w:t>
      </w:r>
      <w:r w:rsidR="00F433E8">
        <w:t>then</w:t>
      </w:r>
      <w:r w:rsidR="006A0E31">
        <w:t xml:space="preserve"> a CART analysis </w:t>
      </w:r>
      <w:r w:rsidR="008557EC">
        <w:t xml:space="preserve">as a sensitivity analysis. </w:t>
      </w:r>
    </w:p>
    <w:p w14:paraId="0270940B" w14:textId="069C7EE6" w:rsidR="00E63580" w:rsidRPr="006C5BF9" w:rsidRDefault="00E63580" w:rsidP="00E63580">
      <w:pPr>
        <w:pStyle w:val="ListParagraph"/>
        <w:numPr>
          <w:ilvl w:val="0"/>
          <w:numId w:val="1"/>
        </w:numPr>
        <w:shd w:val="clear" w:color="auto" w:fill="FFFFFF" w:themeFill="background1"/>
        <w:jc w:val="both"/>
      </w:pPr>
      <w:r w:rsidRPr="00C56B29">
        <w:rPr>
          <w:shd w:val="clear" w:color="auto" w:fill="AEAAAA" w:themeFill="background2" w:themeFillShade="BF"/>
        </w:rPr>
        <w:t>Question:</w:t>
      </w:r>
      <w:r>
        <w:t xml:space="preserve"> same as before: should non- major bleeding be defined to also include patients who didn’t receive a score (</w:t>
      </w:r>
      <w:r w:rsidR="00B13638">
        <w:t>i.e.,</w:t>
      </w:r>
      <w:r>
        <w:t xml:space="preserve"> didn’t have bleeding/had a score of ‘0’?)</w:t>
      </w:r>
      <w:r w:rsidR="00FC7205">
        <w:t xml:space="preserve">. </w:t>
      </w:r>
      <w:r w:rsidR="00B13638">
        <w:t>I.e.,</w:t>
      </w:r>
      <w:r w:rsidR="00FC7205">
        <w:t xml:space="preserve"> </w:t>
      </w:r>
      <w:r w:rsidR="009474B0">
        <w:t xml:space="preserve">should my model have a binary outcome (major vs. minor) or have three possible outcomes (major or minor or no bleeding) </w:t>
      </w:r>
    </w:p>
    <w:p w14:paraId="702CB7B6" w14:textId="2E37A407" w:rsidR="00E63580" w:rsidRPr="00E63580" w:rsidRDefault="00E63580" w:rsidP="00E63580">
      <w:pPr>
        <w:pStyle w:val="ListParagraph"/>
        <w:numPr>
          <w:ilvl w:val="0"/>
          <w:numId w:val="1"/>
        </w:numPr>
        <w:jc w:val="both"/>
        <w:rPr>
          <w:u w:val="single"/>
        </w:rPr>
      </w:pPr>
      <w:r w:rsidRPr="00286633">
        <w:rPr>
          <w:shd w:val="clear" w:color="auto" w:fill="D0CECE" w:themeFill="background2" w:themeFillShade="E6"/>
        </w:rPr>
        <w:t>Answer</w:t>
      </w:r>
      <w:r>
        <w:t>:</w:t>
      </w:r>
      <w:r w:rsidR="004F21C3">
        <w:t xml:space="preserve"> </w:t>
      </w:r>
      <w:r w:rsidR="004F21C3">
        <w:rPr>
          <w:color w:val="FF0000"/>
        </w:rPr>
        <w:t>se</w:t>
      </w:r>
      <w:r w:rsidR="004F21C3" w:rsidRPr="00872202">
        <w:rPr>
          <w:color w:val="FF0000"/>
        </w:rPr>
        <w:t>parate groups – major bleeding, minor bleeding, no bleeding</w:t>
      </w:r>
    </w:p>
    <w:p w14:paraId="5B5663CA" w14:textId="347DAF87" w:rsidR="00C8640F" w:rsidRDefault="00C00D7E" w:rsidP="008557EC">
      <w:pPr>
        <w:pStyle w:val="ListParagraph"/>
        <w:numPr>
          <w:ilvl w:val="0"/>
          <w:numId w:val="1"/>
        </w:numPr>
        <w:jc w:val="both"/>
      </w:pPr>
      <w:r>
        <w:t>Can</w:t>
      </w:r>
      <w:r w:rsidR="00BB665D">
        <w:t xml:space="preserve"> use the logistic regression model as a predictor </w:t>
      </w:r>
      <w:r w:rsidR="00762206">
        <w:t xml:space="preserve">of outcomes for future patients, </w:t>
      </w:r>
      <w:r w:rsidR="00B13638">
        <w:t>i.e.,</w:t>
      </w:r>
      <w:r w:rsidR="00762206">
        <w:t xml:space="preserve"> assessing their future risk of bleeding based on their present categorical and quantitative </w:t>
      </w:r>
      <w:r w:rsidR="00AC423F">
        <w:t>classifications</w:t>
      </w:r>
      <w:r w:rsidR="00762206">
        <w:t>.</w:t>
      </w:r>
    </w:p>
    <w:p w14:paraId="4CA6997A" w14:textId="2E5AC10D" w:rsidR="00AA09C1" w:rsidRDefault="00AA09C1" w:rsidP="00D55F08">
      <w:pPr>
        <w:jc w:val="both"/>
      </w:pPr>
    </w:p>
    <w:p w14:paraId="72C3FDBE" w14:textId="77777777" w:rsidR="008A58D0" w:rsidRDefault="00DA4E81" w:rsidP="00DA4E81">
      <w:pPr>
        <w:jc w:val="both"/>
      </w:pPr>
      <w:r>
        <w:t xml:space="preserve">4.Mean platelet count for those who had major or minor bleeding versus those who had no bleeding. </w:t>
      </w:r>
    </w:p>
    <w:p w14:paraId="322318AE" w14:textId="77777777" w:rsidR="008A58D0" w:rsidRDefault="008A58D0" w:rsidP="00DA4E81">
      <w:pPr>
        <w:jc w:val="both"/>
      </w:pPr>
    </w:p>
    <w:p w14:paraId="25B98F4D" w14:textId="77777777" w:rsidR="008A58D0" w:rsidRDefault="008A58D0" w:rsidP="00DA4E81">
      <w:pPr>
        <w:jc w:val="both"/>
        <w:rPr>
          <w:u w:val="single"/>
        </w:rPr>
      </w:pPr>
      <w:r>
        <w:rPr>
          <w:u w:val="single"/>
        </w:rPr>
        <w:t xml:space="preserve">Notes: </w:t>
      </w:r>
    </w:p>
    <w:p w14:paraId="6AACE07E" w14:textId="1FC4B6A6" w:rsidR="00AA09C1" w:rsidRDefault="008A58D0" w:rsidP="008A58D0">
      <w:pPr>
        <w:pStyle w:val="ListParagraph"/>
        <w:numPr>
          <w:ilvl w:val="0"/>
          <w:numId w:val="1"/>
        </w:numPr>
        <w:jc w:val="both"/>
      </w:pPr>
      <w:r w:rsidRPr="00204376">
        <w:rPr>
          <w:shd w:val="clear" w:color="auto" w:fill="AEAAAA" w:themeFill="background2" w:themeFillShade="BF"/>
        </w:rPr>
        <w:t xml:space="preserve">Question: </w:t>
      </w:r>
      <w:r>
        <w:t xml:space="preserve">Instead, could compare (major bleeding) vs. (minor or no bleeding). </w:t>
      </w:r>
      <w:r w:rsidR="00CB40BD">
        <w:t>Instead,</w:t>
      </w:r>
      <w:r w:rsidR="001C7AD0">
        <w:t xml:space="preserve"> could also compare (major) vs. (no bleeding) and (minor) vs. (no bleeding) and (major vs. minor)</w:t>
      </w:r>
      <w:r w:rsidR="00310604">
        <w:t xml:space="preserve">. Which would be best? </w:t>
      </w:r>
    </w:p>
    <w:p w14:paraId="105B0E3E" w14:textId="384720D2" w:rsidR="00970137" w:rsidRDefault="00970137" w:rsidP="008A58D0">
      <w:pPr>
        <w:pStyle w:val="ListParagraph"/>
        <w:numPr>
          <w:ilvl w:val="0"/>
          <w:numId w:val="1"/>
        </w:numPr>
        <w:jc w:val="both"/>
      </w:pPr>
      <w:r w:rsidRPr="00204376">
        <w:rPr>
          <w:shd w:val="clear" w:color="auto" w:fill="D0CECE" w:themeFill="background2" w:themeFillShade="E6"/>
        </w:rPr>
        <w:t>Answer:</w:t>
      </w:r>
      <w:r>
        <w:t xml:space="preserve"> </w:t>
      </w:r>
      <w:r w:rsidR="004F21C3">
        <w:rPr>
          <w:color w:val="FF0000"/>
        </w:rPr>
        <w:t xml:space="preserve">I think major vs. minor/no bleeding and major vs. no bleeding + minor vs. no bleeding are both reasonable. </w:t>
      </w:r>
      <w:r w:rsidR="004F21C3" w:rsidRPr="004F21C3">
        <w:rPr>
          <w:color w:val="FF0000"/>
          <w:highlight w:val="yellow"/>
        </w:rPr>
        <w:t>What do you think Mina?</w:t>
      </w:r>
      <w:r w:rsidR="004F21C3">
        <w:rPr>
          <w:color w:val="FF0000"/>
        </w:rPr>
        <w:t xml:space="preserve"> </w:t>
      </w:r>
      <w:r w:rsidR="00496310">
        <w:rPr>
          <w:color w:val="FF0000"/>
        </w:rPr>
        <w:t>I agree</w:t>
      </w:r>
    </w:p>
    <w:p w14:paraId="236B39FB" w14:textId="3D62A7A7" w:rsidR="00746F60" w:rsidRDefault="00746F60" w:rsidP="008A58D0">
      <w:pPr>
        <w:pStyle w:val="ListParagraph"/>
        <w:numPr>
          <w:ilvl w:val="0"/>
          <w:numId w:val="1"/>
        </w:numPr>
        <w:jc w:val="both"/>
      </w:pPr>
      <w:r w:rsidRPr="00935059">
        <w:rPr>
          <w:highlight w:val="darkGray"/>
        </w:rPr>
        <w:t>Question</w:t>
      </w:r>
      <w:r>
        <w:t xml:space="preserve">: at which time point would I sample the platelet count? </w:t>
      </w:r>
      <w:r w:rsidR="000D5707">
        <w:t xml:space="preserve">(Hb too, see next question) </w:t>
      </w:r>
    </w:p>
    <w:p w14:paraId="7145304A" w14:textId="5A19247F" w:rsidR="00CA3941" w:rsidRDefault="00CA3941" w:rsidP="008A58D0">
      <w:pPr>
        <w:pStyle w:val="ListParagraph"/>
        <w:numPr>
          <w:ilvl w:val="0"/>
          <w:numId w:val="1"/>
        </w:numPr>
        <w:jc w:val="both"/>
      </w:pPr>
      <w:r w:rsidRPr="00935059">
        <w:rPr>
          <w:highlight w:val="lightGray"/>
        </w:rPr>
        <w:t>Answer</w:t>
      </w:r>
      <w:r>
        <w:t xml:space="preserve">: </w:t>
      </w:r>
      <w:r w:rsidR="004F21C3" w:rsidRPr="004F21C3">
        <w:rPr>
          <w:color w:val="FF0000"/>
        </w:rPr>
        <w:t>At the time of the bleed</w:t>
      </w:r>
      <w:r w:rsidR="004F21C3">
        <w:rPr>
          <w:color w:val="FF0000"/>
        </w:rPr>
        <w:t xml:space="preserve">. </w:t>
      </w:r>
      <w:r w:rsidR="004F21C3" w:rsidRPr="004F21C3">
        <w:rPr>
          <w:color w:val="FF0000"/>
          <w:highlight w:val="yellow"/>
        </w:rPr>
        <w:t>Do we also want to include the nadir?</w:t>
      </w:r>
      <w:r w:rsidR="00496310">
        <w:rPr>
          <w:color w:val="FF0000"/>
        </w:rPr>
        <w:t xml:space="preserve"> Yes platelet at time of bleed and nadir</w:t>
      </w:r>
    </w:p>
    <w:p w14:paraId="1EBB9904" w14:textId="7088C0AF" w:rsidR="0099132A" w:rsidRDefault="0099132A" w:rsidP="008A58D0">
      <w:pPr>
        <w:pStyle w:val="ListParagraph"/>
        <w:numPr>
          <w:ilvl w:val="0"/>
          <w:numId w:val="1"/>
        </w:numPr>
        <w:jc w:val="both"/>
      </w:pPr>
      <w:r w:rsidRPr="00BC04EF">
        <w:rPr>
          <w:highlight w:val="darkGray"/>
        </w:rPr>
        <w:t>Question:</w:t>
      </w:r>
      <w:r>
        <w:t xml:space="preserve"> in addition to mean platelet, can also repeat analysis for mean Hb, </w:t>
      </w:r>
      <w:r w:rsidR="00E11D40">
        <w:t xml:space="preserve">mean prior lines of therapy, </w:t>
      </w:r>
      <w:proofErr w:type="gramStart"/>
      <w:r w:rsidR="00365D7C">
        <w:t>mean</w:t>
      </w:r>
      <w:proofErr w:type="gramEnd"/>
      <w:r w:rsidR="00365D7C">
        <w:t xml:space="preserve"> duration of </w:t>
      </w:r>
      <w:r w:rsidR="00F27FF7">
        <w:t>ibrutinib</w:t>
      </w:r>
      <w:r w:rsidR="007D6B57">
        <w:t>, mean age</w:t>
      </w:r>
      <w:r w:rsidR="005C2D8E">
        <w:t>?</w:t>
      </w:r>
      <w:r w:rsidR="008A2247">
        <w:t xml:space="preserve"> </w:t>
      </w:r>
    </w:p>
    <w:p w14:paraId="249A2BEA" w14:textId="596F0538" w:rsidR="00F27FF7" w:rsidRPr="004F21C3" w:rsidRDefault="00F27FF7" w:rsidP="008A58D0">
      <w:pPr>
        <w:pStyle w:val="ListParagraph"/>
        <w:numPr>
          <w:ilvl w:val="0"/>
          <w:numId w:val="1"/>
        </w:numPr>
        <w:jc w:val="both"/>
        <w:rPr>
          <w:color w:val="FF0000"/>
        </w:rPr>
      </w:pPr>
      <w:r w:rsidRPr="00BC04EF">
        <w:rPr>
          <w:highlight w:val="lightGray"/>
        </w:rPr>
        <w:t>Answer</w:t>
      </w:r>
      <w:r w:rsidRPr="00BC04EF">
        <w:t xml:space="preserve">: </w:t>
      </w:r>
      <w:r w:rsidR="00496310">
        <w:rPr>
          <w:color w:val="FF0000"/>
        </w:rPr>
        <w:t>Agree with all</w:t>
      </w:r>
    </w:p>
    <w:p w14:paraId="33D5F3F5" w14:textId="31FCD0F3" w:rsidR="00AD71A9" w:rsidRDefault="00AD71A9" w:rsidP="00AD71A9">
      <w:pPr>
        <w:jc w:val="both"/>
      </w:pPr>
    </w:p>
    <w:p w14:paraId="4AE8D70A" w14:textId="089CC804" w:rsidR="00AD71A9" w:rsidRDefault="00AD71A9" w:rsidP="00AD71A9">
      <w:pPr>
        <w:jc w:val="both"/>
        <w:rPr>
          <w:u w:val="single"/>
        </w:rPr>
      </w:pPr>
      <w:r>
        <w:rPr>
          <w:u w:val="single"/>
        </w:rPr>
        <w:t>Statistical tests:</w:t>
      </w:r>
    </w:p>
    <w:p w14:paraId="7F7C049D" w14:textId="37DC6EC5" w:rsidR="00AA09C1" w:rsidRDefault="000305A9" w:rsidP="00D55F08">
      <w:pPr>
        <w:pStyle w:val="ListParagraph"/>
        <w:numPr>
          <w:ilvl w:val="0"/>
          <w:numId w:val="1"/>
        </w:numPr>
        <w:jc w:val="both"/>
      </w:pPr>
      <w:r>
        <w:t xml:space="preserve">Perform students t test to establish statistical significance between the means of the groups </w:t>
      </w:r>
    </w:p>
    <w:p w14:paraId="401D3F48" w14:textId="1D76F543" w:rsidR="0031553F" w:rsidRPr="00514376" w:rsidRDefault="00340A9D" w:rsidP="00514376">
      <w:pPr>
        <w:pStyle w:val="Heading1"/>
        <w:rPr>
          <w:b/>
          <w:bCs/>
        </w:rPr>
      </w:pPr>
      <w:bookmarkStart w:id="3" w:name="_Toc74252407"/>
      <w:r w:rsidRPr="00514376">
        <w:rPr>
          <w:b/>
          <w:bCs/>
        </w:rPr>
        <w:t>D</w:t>
      </w:r>
      <w:r w:rsidR="0031553F" w:rsidRPr="00514376">
        <w:rPr>
          <w:b/>
          <w:bCs/>
        </w:rPr>
        <w:t>ata visualization plots</w:t>
      </w:r>
      <w:bookmarkEnd w:id="3"/>
      <w:r w:rsidR="0031553F" w:rsidRPr="00514376">
        <w:rPr>
          <w:b/>
          <w:bCs/>
        </w:rPr>
        <w:t xml:space="preserve">  </w:t>
      </w:r>
    </w:p>
    <w:p w14:paraId="09028A87" w14:textId="41891A56" w:rsidR="00AA09C1" w:rsidRDefault="00AA09C1" w:rsidP="00D55F08">
      <w:pPr>
        <w:jc w:val="both"/>
      </w:pPr>
    </w:p>
    <w:p w14:paraId="43C41F0C" w14:textId="0DD23710" w:rsidR="00AA09C1" w:rsidRDefault="00D84AB4" w:rsidP="00D84AB4">
      <w:pPr>
        <w:pStyle w:val="ListParagraph"/>
        <w:numPr>
          <w:ilvl w:val="0"/>
          <w:numId w:val="1"/>
        </w:numPr>
        <w:jc w:val="both"/>
      </w:pPr>
      <w:r>
        <w:t>Pie chart showing proportion of how many people experienced bleeding events (Y/N)</w:t>
      </w:r>
      <w:r w:rsidR="00807093">
        <w:t xml:space="preserve">. Can also show proportions of major vs. minor vs. no bleeding events. </w:t>
      </w:r>
    </w:p>
    <w:p w14:paraId="18958B7B" w14:textId="2FAC4F37" w:rsidR="00D84AB4" w:rsidRDefault="00913F13" w:rsidP="00D84AB4">
      <w:pPr>
        <w:pStyle w:val="ListParagraph"/>
        <w:numPr>
          <w:ilvl w:val="0"/>
          <w:numId w:val="1"/>
        </w:numPr>
        <w:jc w:val="both"/>
      </w:pPr>
      <w:r>
        <w:lastRenderedPageBreak/>
        <w:t>Pie chart showing the relative proportions of the different types of bleedings events, if they did occur (</w:t>
      </w:r>
      <w:r w:rsidR="007520E7">
        <w:t xml:space="preserve">airway, GI etc.) </w:t>
      </w:r>
    </w:p>
    <w:p w14:paraId="0067B039" w14:textId="0D26D114" w:rsidR="007520E7" w:rsidRDefault="00A04A9F" w:rsidP="00D84AB4">
      <w:pPr>
        <w:pStyle w:val="ListParagraph"/>
        <w:numPr>
          <w:ilvl w:val="0"/>
          <w:numId w:val="1"/>
        </w:numPr>
        <w:jc w:val="both"/>
      </w:pPr>
      <w:r>
        <w:t xml:space="preserve">Can show a pie chart of the relative proportions of bleeding score grades which people got (0, 1, 2, 3, 4, 5) </w:t>
      </w:r>
    </w:p>
    <w:p w14:paraId="252F99AD" w14:textId="524B3D11" w:rsidR="008B359A" w:rsidRDefault="008B359A" w:rsidP="00D84AB4">
      <w:pPr>
        <w:pStyle w:val="ListParagraph"/>
        <w:numPr>
          <w:ilvl w:val="0"/>
          <w:numId w:val="1"/>
        </w:numPr>
        <w:jc w:val="both"/>
      </w:pPr>
      <w:r>
        <w:t xml:space="preserve">Can plot trend of how platelet levels </w:t>
      </w:r>
      <w:r w:rsidR="006E2719">
        <w:t>change</w:t>
      </w:r>
      <w:r>
        <w:t xml:space="preserve"> along time during treatment of </w:t>
      </w:r>
      <w:r w:rsidR="004B2820">
        <w:t>ibrutinib</w:t>
      </w:r>
      <w:r>
        <w:t xml:space="preserve">. </w:t>
      </w:r>
      <w:r w:rsidR="009574DD">
        <w:t xml:space="preserve">Can repeat for Hb. </w:t>
      </w:r>
    </w:p>
    <w:p w14:paraId="26369E5D" w14:textId="7212D611" w:rsidR="007F1124" w:rsidRDefault="007F1124" w:rsidP="00EA6515">
      <w:pPr>
        <w:pStyle w:val="ListParagraph"/>
        <w:numPr>
          <w:ilvl w:val="0"/>
          <w:numId w:val="1"/>
        </w:numPr>
        <w:jc w:val="both"/>
      </w:pPr>
      <w:r>
        <w:t>Pie chart showing proportion of males and females</w:t>
      </w:r>
      <w:r w:rsidR="00EA6515">
        <w:t xml:space="preserve">. Or a population pyramid to also show the amount of people in the respective age </w:t>
      </w:r>
      <w:r w:rsidR="001B2CB1">
        <w:t>cohorts</w:t>
      </w:r>
      <w:r w:rsidR="00EA6515">
        <w:t xml:space="preserve"> as well. </w:t>
      </w:r>
    </w:p>
    <w:p w14:paraId="57AB3579" w14:textId="73D7E78E" w:rsidR="00633F2D" w:rsidRDefault="00633F2D" w:rsidP="00EA6515">
      <w:pPr>
        <w:pStyle w:val="ListParagraph"/>
        <w:numPr>
          <w:ilvl w:val="0"/>
          <w:numId w:val="1"/>
        </w:numPr>
        <w:jc w:val="both"/>
      </w:pPr>
      <w:r>
        <w:t>P</w:t>
      </w:r>
      <w:r w:rsidR="00F5288D">
        <w:t>ie chart showing p</w:t>
      </w:r>
      <w:r>
        <w:t xml:space="preserve">roportion of the cytogenic disorders? </w:t>
      </w:r>
    </w:p>
    <w:p w14:paraId="3CDB2501" w14:textId="5C8473BA" w:rsidR="00AD2E9A" w:rsidRDefault="00AD2E9A" w:rsidP="00EA6515">
      <w:pPr>
        <w:pStyle w:val="ListParagraph"/>
        <w:numPr>
          <w:ilvl w:val="0"/>
          <w:numId w:val="1"/>
        </w:numPr>
        <w:jc w:val="both"/>
      </w:pPr>
      <w:r>
        <w:t xml:space="preserve">Pie chart showing proportion of how many prior lines of therapy people got. </w:t>
      </w:r>
    </w:p>
    <w:p w14:paraId="60587F0F" w14:textId="753F63B9" w:rsidR="005F40BA" w:rsidRDefault="005F40BA" w:rsidP="00EA6515">
      <w:pPr>
        <w:pStyle w:val="ListParagraph"/>
        <w:numPr>
          <w:ilvl w:val="0"/>
          <w:numId w:val="1"/>
        </w:numPr>
        <w:jc w:val="both"/>
      </w:pPr>
      <w:r>
        <w:t>Histogram</w:t>
      </w:r>
      <w:r w:rsidR="00494C76">
        <w:t xml:space="preserve">: </w:t>
      </w:r>
      <w:r>
        <w:t xml:space="preserve">Frequency vs. Duration of </w:t>
      </w:r>
      <w:r w:rsidR="001D5E16">
        <w:t>ibrutinib</w:t>
      </w:r>
      <w:r>
        <w:t xml:space="preserve"> (with an adequate bin size chosen)</w:t>
      </w:r>
      <w:r w:rsidR="00D74CBF">
        <w:t xml:space="preserve">. Can make this a PDF and see if it follows a probability distribution. </w:t>
      </w:r>
    </w:p>
    <w:p w14:paraId="39108207" w14:textId="18EA000E" w:rsidR="00B30F5A" w:rsidRDefault="00B30F5A" w:rsidP="00EA6515">
      <w:pPr>
        <w:pStyle w:val="ListParagraph"/>
        <w:numPr>
          <w:ilvl w:val="0"/>
          <w:numId w:val="1"/>
        </w:numPr>
        <w:jc w:val="both"/>
      </w:pPr>
      <w:r>
        <w:t xml:space="preserve">Pie chart showing proportion of people with PMH? </w:t>
      </w:r>
    </w:p>
    <w:p w14:paraId="25D54031" w14:textId="56E7BCD9" w:rsidR="00270540" w:rsidRDefault="00D02D70" w:rsidP="00514376">
      <w:pPr>
        <w:pStyle w:val="ListParagraph"/>
        <w:numPr>
          <w:ilvl w:val="0"/>
          <w:numId w:val="1"/>
        </w:numPr>
        <w:jc w:val="both"/>
      </w:pPr>
      <w:r w:rsidRPr="00832FDA">
        <w:rPr>
          <w:highlight w:val="darkGray"/>
        </w:rPr>
        <w:t>Question</w:t>
      </w:r>
      <w:r>
        <w:t xml:space="preserve">: </w:t>
      </w:r>
      <w:r w:rsidR="001B2CB1">
        <w:t xml:space="preserve"> Which of these (if any at all) are valuable? </w:t>
      </w:r>
      <w:bookmarkStart w:id="4" w:name="_Toc74252408"/>
    </w:p>
    <w:p w14:paraId="1344B52A" w14:textId="1535C45C" w:rsidR="004F21C3" w:rsidRDefault="004F21C3" w:rsidP="00514376">
      <w:pPr>
        <w:pStyle w:val="ListParagraph"/>
        <w:numPr>
          <w:ilvl w:val="0"/>
          <w:numId w:val="1"/>
        </w:numPr>
        <w:jc w:val="both"/>
      </w:pPr>
      <w:r w:rsidRPr="004F21C3">
        <w:rPr>
          <w:highlight w:val="lightGray"/>
        </w:rPr>
        <w:t>Answer:</w:t>
      </w:r>
      <w:r>
        <w:t xml:space="preserve"> </w:t>
      </w:r>
      <w:r w:rsidRPr="004F21C3">
        <w:rPr>
          <w:color w:val="FF0000"/>
        </w:rPr>
        <w:t xml:space="preserve">I think a chart showing the proportion of major vs. minor vs. no bleeding + the type of bleed (i.e., GI, mucocutaneous, etc.) may be good. I’m not sure the other ideas listed are needed. </w:t>
      </w:r>
      <w:r w:rsidRPr="004F21C3">
        <w:rPr>
          <w:color w:val="FF0000"/>
          <w:highlight w:val="yellow"/>
        </w:rPr>
        <w:t>What do you think Mina?</w:t>
      </w:r>
      <w:r w:rsidR="0080298A">
        <w:rPr>
          <w:color w:val="FF0000"/>
        </w:rPr>
        <w:t xml:space="preserve">  I agree no need for pie </w:t>
      </w:r>
      <w:proofErr w:type="spellStart"/>
      <w:r w:rsidR="0080298A">
        <w:rPr>
          <w:color w:val="FF0000"/>
        </w:rPr>
        <w:t>cahrt</w:t>
      </w:r>
      <w:proofErr w:type="spellEnd"/>
      <w:r w:rsidR="0080298A">
        <w:rPr>
          <w:color w:val="FF0000"/>
        </w:rPr>
        <w:t xml:space="preserve"> for </w:t>
      </w:r>
      <w:proofErr w:type="spellStart"/>
      <w:r w:rsidR="0080298A">
        <w:rPr>
          <w:color w:val="FF0000"/>
        </w:rPr>
        <w:t>cytogenetics</w:t>
      </w:r>
      <w:proofErr w:type="spellEnd"/>
      <w:r w:rsidR="0080298A">
        <w:rPr>
          <w:color w:val="FF0000"/>
        </w:rPr>
        <w:t>, age, prior lines of therapy, PMH. Do we also have tables?</w:t>
      </w:r>
    </w:p>
    <w:p w14:paraId="57346F0A" w14:textId="54E2E5FD" w:rsidR="00EA7DC6" w:rsidRDefault="00EA7DC6" w:rsidP="00EA7DC6">
      <w:pPr>
        <w:jc w:val="both"/>
      </w:pPr>
    </w:p>
    <w:p w14:paraId="1F9DEBE9" w14:textId="77777777" w:rsidR="00EA7DC6" w:rsidRPr="00EA7DC6" w:rsidRDefault="00EA7DC6" w:rsidP="00EA7DC6">
      <w:pPr>
        <w:jc w:val="both"/>
      </w:pPr>
    </w:p>
    <w:p w14:paraId="529A4B72" w14:textId="1C91F0F2" w:rsidR="00AA09C1" w:rsidRPr="00514376" w:rsidRDefault="00D854B5" w:rsidP="00514376">
      <w:pPr>
        <w:pStyle w:val="Heading1"/>
        <w:rPr>
          <w:b/>
          <w:bCs/>
        </w:rPr>
      </w:pPr>
      <w:r w:rsidRPr="00514376">
        <w:rPr>
          <w:b/>
          <w:bCs/>
        </w:rPr>
        <w:t>How to use R</w:t>
      </w:r>
      <w:bookmarkEnd w:id="4"/>
      <w:r w:rsidRPr="00514376">
        <w:rPr>
          <w:b/>
          <w:bCs/>
        </w:rPr>
        <w:t xml:space="preserve"> </w:t>
      </w:r>
    </w:p>
    <w:p w14:paraId="50D80EF5" w14:textId="3DE5CE6B" w:rsidR="00AA09C1" w:rsidRDefault="00AA09C1" w:rsidP="00D55F08">
      <w:pPr>
        <w:jc w:val="both"/>
        <w:rPr>
          <w:b/>
          <w:bCs/>
        </w:rPr>
      </w:pPr>
    </w:p>
    <w:p w14:paraId="342CA66E" w14:textId="07F9392C" w:rsidR="00825377" w:rsidRPr="00825377" w:rsidRDefault="00825377" w:rsidP="00D55F08">
      <w:pPr>
        <w:jc w:val="both"/>
      </w:pPr>
      <w:r>
        <w:t xml:space="preserve">Logistics Regression: </w:t>
      </w:r>
    </w:p>
    <w:p w14:paraId="5CF3BED0" w14:textId="0BBBC79F" w:rsidR="00FB626D" w:rsidRPr="00825377" w:rsidRDefault="00BC3B89" w:rsidP="00D55F08">
      <w:pPr>
        <w:jc w:val="both"/>
      </w:pPr>
      <w:hyperlink r:id="rId9" w:history="1">
        <w:r w:rsidR="00FB626D" w:rsidRPr="00A30DDF">
          <w:rPr>
            <w:rStyle w:val="Hyperlink"/>
          </w:rPr>
          <w:t>https://datascienceplus.com/perform-logistic-regression-in-r/</w:t>
        </w:r>
      </w:hyperlink>
      <w:r w:rsidR="00825377">
        <w:rPr>
          <w:rStyle w:val="Hyperlink"/>
        </w:rPr>
        <w:t xml:space="preserve"> </w:t>
      </w:r>
      <w:r w:rsidR="00825377">
        <w:rPr>
          <w:rStyle w:val="Hyperlink"/>
          <w:u w:val="none"/>
        </w:rPr>
        <w:t xml:space="preserve"> </w:t>
      </w:r>
    </w:p>
    <w:p w14:paraId="230C79A6" w14:textId="2DA2430B" w:rsidR="00FB626D" w:rsidRDefault="00BC3B89" w:rsidP="00D55F08">
      <w:pPr>
        <w:jc w:val="both"/>
      </w:pPr>
      <w:hyperlink r:id="rId10" w:history="1">
        <w:r w:rsidR="00FB626D" w:rsidRPr="00A30DDF">
          <w:rPr>
            <w:rStyle w:val="Hyperlink"/>
          </w:rPr>
          <w:t>https://datascienceplus.com/modelling-dependence-with-copulas/</w:t>
        </w:r>
      </w:hyperlink>
      <w:r w:rsidR="00FB626D">
        <w:t xml:space="preserve"> - about copulas. </w:t>
      </w:r>
    </w:p>
    <w:p w14:paraId="4C3EDD6A" w14:textId="6EB40EDD" w:rsidR="00AC423F" w:rsidRDefault="00BC3B89" w:rsidP="00D55F08">
      <w:pPr>
        <w:jc w:val="both"/>
      </w:pPr>
      <w:hyperlink r:id="rId11" w:history="1">
        <w:r w:rsidR="00F00A23" w:rsidRPr="00A30DDF">
          <w:rPr>
            <w:rStyle w:val="Hyperlink"/>
          </w:rPr>
          <w:t>http://www.sthda.com/english/articles/36-classification-methods-essentials/151-logistic-regression-essentials-in-r/</w:t>
        </w:r>
      </w:hyperlink>
    </w:p>
    <w:p w14:paraId="16FA0A1D" w14:textId="0502F654" w:rsidR="00F00A23" w:rsidRDefault="00F00A23" w:rsidP="00D55F08">
      <w:pPr>
        <w:jc w:val="both"/>
      </w:pPr>
    </w:p>
    <w:p w14:paraId="22C4FC3D" w14:textId="5A171AC2" w:rsidR="002725B0" w:rsidRPr="002725B0" w:rsidRDefault="003A5988" w:rsidP="00D55F08">
      <w:pPr>
        <w:jc w:val="both"/>
      </w:pPr>
      <w:r>
        <w:t>Logistic</w:t>
      </w:r>
      <w:r w:rsidR="002725B0" w:rsidRPr="002725B0">
        <w:t xml:space="preserve"> regression is limited to only two-class classification problems. There is an extension, called </w:t>
      </w:r>
      <w:r w:rsidR="002725B0" w:rsidRPr="00B45F56">
        <w:rPr>
          <w:i/>
          <w:iCs/>
        </w:rPr>
        <w:t>multinomial logistic regression</w:t>
      </w:r>
      <w:r w:rsidR="002725B0" w:rsidRPr="002725B0">
        <w:t>, for multiclass classification problem (Chapter @ref(multinomial-logistic-regression)).</w:t>
      </w:r>
      <w:r w:rsidR="002725B0">
        <w:t xml:space="preserve"> </w:t>
      </w:r>
      <w:r w:rsidR="002725B0" w:rsidRPr="002725B0">
        <w:t>Note that, the most popular method, for multiclass tasks, is the </w:t>
      </w:r>
      <w:r w:rsidR="002725B0" w:rsidRPr="00B45F56">
        <w:rPr>
          <w:i/>
          <w:iCs/>
        </w:rPr>
        <w:t>Linear Discriminant Analysis</w:t>
      </w:r>
      <w:r w:rsidR="002725B0" w:rsidRPr="002725B0">
        <w:t> (Chapter @ref(discriminant-analysis)).</w:t>
      </w:r>
    </w:p>
    <w:p w14:paraId="5DB0B3C1" w14:textId="71D938C0" w:rsidR="002725B0" w:rsidRDefault="002725B0" w:rsidP="00D55F08">
      <w:pPr>
        <w:jc w:val="both"/>
      </w:pPr>
    </w:p>
    <w:p w14:paraId="35630F6B" w14:textId="5B8E43E8" w:rsidR="00ED0BDE" w:rsidRDefault="00ED0BDE" w:rsidP="00D55F08">
      <w:pPr>
        <w:jc w:val="both"/>
      </w:pPr>
      <w:r>
        <w:t xml:space="preserve">CART: </w:t>
      </w:r>
    </w:p>
    <w:p w14:paraId="10EF1F49" w14:textId="340E4BAC" w:rsidR="00580572" w:rsidRDefault="00BC3B89" w:rsidP="00D55F08">
      <w:pPr>
        <w:jc w:val="both"/>
      </w:pPr>
      <w:hyperlink r:id="rId12" w:history="1">
        <w:r w:rsidR="00491F53" w:rsidRPr="00A30DDF">
          <w:rPr>
            <w:rStyle w:val="Hyperlink"/>
          </w:rPr>
          <w:t>http://www.sthda.com/english/articles/35-statistical-machine-learning-essentials/141-cart-model-decision-tree-essentials/</w:t>
        </w:r>
      </w:hyperlink>
    </w:p>
    <w:p w14:paraId="733202E2" w14:textId="2C223526" w:rsidR="00491F53" w:rsidRDefault="00491F53" w:rsidP="00ED0BDE">
      <w:pPr>
        <w:jc w:val="both"/>
      </w:pPr>
    </w:p>
    <w:p w14:paraId="3DFE6E7F" w14:textId="5C9450F2" w:rsidR="00336712" w:rsidRDefault="00336712" w:rsidP="00D55F08">
      <w:pPr>
        <w:jc w:val="both"/>
      </w:pPr>
    </w:p>
    <w:p w14:paraId="40F23D30" w14:textId="28223C25" w:rsidR="00336712" w:rsidRDefault="00336712" w:rsidP="00D55F08">
      <w:pPr>
        <w:jc w:val="both"/>
      </w:pPr>
    </w:p>
    <w:p w14:paraId="60EF8439" w14:textId="77777777" w:rsidR="004F1E8A" w:rsidRDefault="004F1E8A" w:rsidP="00D55F08">
      <w:pPr>
        <w:jc w:val="both"/>
      </w:pPr>
    </w:p>
    <w:p w14:paraId="17D12CDC" w14:textId="129B8D81" w:rsidR="00BF644F" w:rsidRPr="00580572" w:rsidRDefault="00BF644F" w:rsidP="00D55F08">
      <w:pPr>
        <w:jc w:val="both"/>
        <w:rPr>
          <w:u w:val="single"/>
        </w:rPr>
      </w:pPr>
    </w:p>
    <w:p w14:paraId="01573B27" w14:textId="77777777" w:rsidR="00425147" w:rsidRDefault="00425147" w:rsidP="00D55F08">
      <w:pPr>
        <w:jc w:val="both"/>
      </w:pPr>
    </w:p>
    <w:sectPr w:rsidR="00425147" w:rsidSect="00474A26">
      <w:headerReference w:type="even" r:id="rId13"/>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FAE14" w14:textId="77777777" w:rsidR="00BC3B89" w:rsidRDefault="00BC3B89" w:rsidP="008D4853">
      <w:r>
        <w:separator/>
      </w:r>
    </w:p>
  </w:endnote>
  <w:endnote w:type="continuationSeparator" w:id="0">
    <w:p w14:paraId="02D61E99" w14:textId="77777777" w:rsidR="00BC3B89" w:rsidRDefault="00BC3B89" w:rsidP="008D4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2F521" w14:textId="77777777" w:rsidR="008D4853" w:rsidRDefault="008D485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496310">
      <w:rPr>
        <w:caps/>
        <w:noProof/>
        <w:color w:val="4472C4" w:themeColor="accent1"/>
      </w:rPr>
      <w:t>1</w:t>
    </w:r>
    <w:r>
      <w:rPr>
        <w:caps/>
        <w:noProof/>
        <w:color w:val="4472C4" w:themeColor="accent1"/>
      </w:rPr>
      <w:fldChar w:fldCharType="end"/>
    </w:r>
  </w:p>
  <w:p w14:paraId="16A24D86" w14:textId="77777777" w:rsidR="008D4853" w:rsidRDefault="008D48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111D2" w14:textId="77777777" w:rsidR="00BC3B89" w:rsidRDefault="00BC3B89" w:rsidP="008D4853">
      <w:r>
        <w:separator/>
      </w:r>
    </w:p>
  </w:footnote>
  <w:footnote w:type="continuationSeparator" w:id="0">
    <w:p w14:paraId="5296D1F8" w14:textId="77777777" w:rsidR="00BC3B89" w:rsidRDefault="00BC3B89" w:rsidP="008D4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41966385"/>
      <w:docPartObj>
        <w:docPartGallery w:val="Page Numbers (Top of Page)"/>
        <w:docPartUnique/>
      </w:docPartObj>
    </w:sdtPr>
    <w:sdtEndPr>
      <w:rPr>
        <w:rStyle w:val="PageNumber"/>
      </w:rPr>
    </w:sdtEndPr>
    <w:sdtContent>
      <w:p w14:paraId="70FE12D3" w14:textId="5166B946" w:rsidR="008D4853" w:rsidRDefault="008D4853" w:rsidP="00E64E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911B5A" w14:textId="77777777" w:rsidR="008D4853" w:rsidRDefault="008D4853" w:rsidP="008D485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B96A9" w14:textId="1AB00D72" w:rsidR="008D4853" w:rsidRDefault="008D4853" w:rsidP="008D4853">
    <w:pPr>
      <w:pStyle w:val="Header"/>
      <w:ind w:right="360"/>
    </w:pPr>
    <w:r w:rsidRPr="008D4853">
      <w:rPr>
        <w:color w:val="2F5496" w:themeColor="accent1" w:themeShade="BF"/>
      </w:rPr>
      <w:t xml:space="preserve">Anthony Quint </w:t>
    </w:r>
    <w:r w:rsidRPr="008D4853">
      <w:rPr>
        <w:color w:val="2F5496" w:themeColor="accent1" w:themeShade="BF"/>
      </w:rPr>
      <w:ptab w:relativeTo="margin" w:alignment="center" w:leader="none"/>
    </w:r>
    <w:r w:rsidRPr="008D4853">
      <w:rPr>
        <w:color w:val="2F5496" w:themeColor="accent1" w:themeShade="BF"/>
      </w:rPr>
      <w:t xml:space="preserve">London Health Science Centre </w:t>
    </w:r>
    <w:r w:rsidRPr="008D4853">
      <w:rPr>
        <w:color w:val="2F5496" w:themeColor="accent1" w:themeShade="BF"/>
      </w:rPr>
      <w:ptab w:relativeTo="margin" w:alignment="right" w:leader="none"/>
    </w:r>
    <w:r w:rsidR="00967DA9">
      <w:rPr>
        <w:color w:val="2F5496" w:themeColor="accent1" w:themeShade="BF"/>
      </w:rPr>
      <w:t>June 10</w:t>
    </w:r>
    <w:r w:rsidRPr="008D4853">
      <w:rPr>
        <w:color w:val="2F5496" w:themeColor="accent1" w:themeShade="BF"/>
      </w:rPr>
      <w:t xml:space="preserve">, 2021.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A0DFF"/>
    <w:multiLevelType w:val="hybridMultilevel"/>
    <w:tmpl w:val="2ED64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14F70"/>
    <w:multiLevelType w:val="hybridMultilevel"/>
    <w:tmpl w:val="3F9A7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A3118"/>
    <w:multiLevelType w:val="hybridMultilevel"/>
    <w:tmpl w:val="E82A3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A21DAD"/>
    <w:multiLevelType w:val="hybridMultilevel"/>
    <w:tmpl w:val="EB90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8660B2"/>
    <w:multiLevelType w:val="hybridMultilevel"/>
    <w:tmpl w:val="D8E6A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730C1"/>
    <w:multiLevelType w:val="hybridMultilevel"/>
    <w:tmpl w:val="06FE7AC8"/>
    <w:lvl w:ilvl="0" w:tplc="5B788E5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379"/>
    <w:rsid w:val="000075C4"/>
    <w:rsid w:val="00014E6C"/>
    <w:rsid w:val="000305A9"/>
    <w:rsid w:val="00047EA3"/>
    <w:rsid w:val="000818A7"/>
    <w:rsid w:val="00086749"/>
    <w:rsid w:val="00087C39"/>
    <w:rsid w:val="0009194F"/>
    <w:rsid w:val="00095002"/>
    <w:rsid w:val="00096255"/>
    <w:rsid w:val="000B417E"/>
    <w:rsid w:val="000D5707"/>
    <w:rsid w:val="000E307E"/>
    <w:rsid w:val="000F25C8"/>
    <w:rsid w:val="000F78F4"/>
    <w:rsid w:val="001120C6"/>
    <w:rsid w:val="00114A42"/>
    <w:rsid w:val="001200DF"/>
    <w:rsid w:val="00121550"/>
    <w:rsid w:val="001363C9"/>
    <w:rsid w:val="00144EA6"/>
    <w:rsid w:val="00145808"/>
    <w:rsid w:val="001459A9"/>
    <w:rsid w:val="00146B23"/>
    <w:rsid w:val="00163B19"/>
    <w:rsid w:val="00183E0E"/>
    <w:rsid w:val="001A4787"/>
    <w:rsid w:val="001A5EAC"/>
    <w:rsid w:val="001B2CB1"/>
    <w:rsid w:val="001B6DB2"/>
    <w:rsid w:val="001B6E5E"/>
    <w:rsid w:val="001C7AD0"/>
    <w:rsid w:val="001D5E16"/>
    <w:rsid w:val="001E644D"/>
    <w:rsid w:val="001F3469"/>
    <w:rsid w:val="00204376"/>
    <w:rsid w:val="00211F86"/>
    <w:rsid w:val="00212A96"/>
    <w:rsid w:val="00225C2D"/>
    <w:rsid w:val="00227347"/>
    <w:rsid w:val="00235A4C"/>
    <w:rsid w:val="002555F9"/>
    <w:rsid w:val="00261A9E"/>
    <w:rsid w:val="00270540"/>
    <w:rsid w:val="00271E70"/>
    <w:rsid w:val="002725B0"/>
    <w:rsid w:val="00273F62"/>
    <w:rsid w:val="00286633"/>
    <w:rsid w:val="0029024B"/>
    <w:rsid w:val="002B3604"/>
    <w:rsid w:val="002B4C9F"/>
    <w:rsid w:val="002D76C3"/>
    <w:rsid w:val="002E3162"/>
    <w:rsid w:val="002F2F95"/>
    <w:rsid w:val="002F4ADE"/>
    <w:rsid w:val="003006AE"/>
    <w:rsid w:val="00310604"/>
    <w:rsid w:val="0031553F"/>
    <w:rsid w:val="003330D7"/>
    <w:rsid w:val="00336712"/>
    <w:rsid w:val="00340A9D"/>
    <w:rsid w:val="00344CF3"/>
    <w:rsid w:val="0036332E"/>
    <w:rsid w:val="00365D7C"/>
    <w:rsid w:val="0038444A"/>
    <w:rsid w:val="003A5988"/>
    <w:rsid w:val="003A7AFD"/>
    <w:rsid w:val="003B53B6"/>
    <w:rsid w:val="003E6B6A"/>
    <w:rsid w:val="00401325"/>
    <w:rsid w:val="00404217"/>
    <w:rsid w:val="00414E62"/>
    <w:rsid w:val="00421B19"/>
    <w:rsid w:val="00422B04"/>
    <w:rsid w:val="00425147"/>
    <w:rsid w:val="00445B48"/>
    <w:rsid w:val="00445F1E"/>
    <w:rsid w:val="00450240"/>
    <w:rsid w:val="004569F3"/>
    <w:rsid w:val="0046302E"/>
    <w:rsid w:val="00474A26"/>
    <w:rsid w:val="00491F53"/>
    <w:rsid w:val="00494C76"/>
    <w:rsid w:val="00496310"/>
    <w:rsid w:val="004A0BBA"/>
    <w:rsid w:val="004A580E"/>
    <w:rsid w:val="004B2820"/>
    <w:rsid w:val="004B4ACE"/>
    <w:rsid w:val="004C1D00"/>
    <w:rsid w:val="004C3856"/>
    <w:rsid w:val="004C4B65"/>
    <w:rsid w:val="004D355F"/>
    <w:rsid w:val="004F1E8A"/>
    <w:rsid w:val="004F21C3"/>
    <w:rsid w:val="005076EA"/>
    <w:rsid w:val="00514376"/>
    <w:rsid w:val="005175FE"/>
    <w:rsid w:val="00522B67"/>
    <w:rsid w:val="00542139"/>
    <w:rsid w:val="0057448C"/>
    <w:rsid w:val="00575ACD"/>
    <w:rsid w:val="00580572"/>
    <w:rsid w:val="005A102F"/>
    <w:rsid w:val="005A596C"/>
    <w:rsid w:val="005C2D8E"/>
    <w:rsid w:val="005D51BA"/>
    <w:rsid w:val="005D7D87"/>
    <w:rsid w:val="005E4DBE"/>
    <w:rsid w:val="005F40BA"/>
    <w:rsid w:val="00626F33"/>
    <w:rsid w:val="00633F2D"/>
    <w:rsid w:val="00643CDD"/>
    <w:rsid w:val="00670A39"/>
    <w:rsid w:val="00676E61"/>
    <w:rsid w:val="00691799"/>
    <w:rsid w:val="00696426"/>
    <w:rsid w:val="006A0E31"/>
    <w:rsid w:val="006A3A71"/>
    <w:rsid w:val="006B73B9"/>
    <w:rsid w:val="006B7A69"/>
    <w:rsid w:val="006C2432"/>
    <w:rsid w:val="006C525F"/>
    <w:rsid w:val="006C5BF9"/>
    <w:rsid w:val="006C680F"/>
    <w:rsid w:val="006C6E98"/>
    <w:rsid w:val="006C7BCF"/>
    <w:rsid w:val="006D2F1A"/>
    <w:rsid w:val="006D3EF9"/>
    <w:rsid w:val="006D579B"/>
    <w:rsid w:val="006E2719"/>
    <w:rsid w:val="006E2CA1"/>
    <w:rsid w:val="006E57FD"/>
    <w:rsid w:val="00712C3E"/>
    <w:rsid w:val="00714A12"/>
    <w:rsid w:val="00717B05"/>
    <w:rsid w:val="00721A1F"/>
    <w:rsid w:val="00722591"/>
    <w:rsid w:val="0072702B"/>
    <w:rsid w:val="007313B2"/>
    <w:rsid w:val="00731C8F"/>
    <w:rsid w:val="00746F60"/>
    <w:rsid w:val="007520E7"/>
    <w:rsid w:val="00753BB1"/>
    <w:rsid w:val="00762206"/>
    <w:rsid w:val="007658D7"/>
    <w:rsid w:val="00765ABF"/>
    <w:rsid w:val="007935A7"/>
    <w:rsid w:val="007963D3"/>
    <w:rsid w:val="007C7CB4"/>
    <w:rsid w:val="007D2BBB"/>
    <w:rsid w:val="007D3BB9"/>
    <w:rsid w:val="007D4B58"/>
    <w:rsid w:val="007D6633"/>
    <w:rsid w:val="007D6B57"/>
    <w:rsid w:val="007F1124"/>
    <w:rsid w:val="007F241A"/>
    <w:rsid w:val="0080298A"/>
    <w:rsid w:val="00807093"/>
    <w:rsid w:val="00813CBE"/>
    <w:rsid w:val="00822AA8"/>
    <w:rsid w:val="00825377"/>
    <w:rsid w:val="008308A7"/>
    <w:rsid w:val="00830C93"/>
    <w:rsid w:val="00832FDA"/>
    <w:rsid w:val="00834ABA"/>
    <w:rsid w:val="00840B70"/>
    <w:rsid w:val="008557EC"/>
    <w:rsid w:val="00862014"/>
    <w:rsid w:val="00872202"/>
    <w:rsid w:val="00872731"/>
    <w:rsid w:val="00872F3C"/>
    <w:rsid w:val="00882796"/>
    <w:rsid w:val="00883994"/>
    <w:rsid w:val="008871E7"/>
    <w:rsid w:val="008A2247"/>
    <w:rsid w:val="008A4D60"/>
    <w:rsid w:val="008A58D0"/>
    <w:rsid w:val="008B359A"/>
    <w:rsid w:val="008C2645"/>
    <w:rsid w:val="008C5BC1"/>
    <w:rsid w:val="008D4853"/>
    <w:rsid w:val="008D6590"/>
    <w:rsid w:val="008E5037"/>
    <w:rsid w:val="00901FF2"/>
    <w:rsid w:val="00913F13"/>
    <w:rsid w:val="0093435C"/>
    <w:rsid w:val="00935059"/>
    <w:rsid w:val="00935203"/>
    <w:rsid w:val="009474B0"/>
    <w:rsid w:val="00950098"/>
    <w:rsid w:val="00953B29"/>
    <w:rsid w:val="00953B99"/>
    <w:rsid w:val="009574DD"/>
    <w:rsid w:val="0095797B"/>
    <w:rsid w:val="00966ABC"/>
    <w:rsid w:val="00967DA9"/>
    <w:rsid w:val="00967FB2"/>
    <w:rsid w:val="00970137"/>
    <w:rsid w:val="00980884"/>
    <w:rsid w:val="0098595B"/>
    <w:rsid w:val="0099132A"/>
    <w:rsid w:val="00A033EA"/>
    <w:rsid w:val="00A04A9F"/>
    <w:rsid w:val="00A11978"/>
    <w:rsid w:val="00A13DD8"/>
    <w:rsid w:val="00A435CA"/>
    <w:rsid w:val="00A46AE9"/>
    <w:rsid w:val="00A53D03"/>
    <w:rsid w:val="00A60357"/>
    <w:rsid w:val="00A65821"/>
    <w:rsid w:val="00A6788E"/>
    <w:rsid w:val="00AA09C1"/>
    <w:rsid w:val="00AC2FD9"/>
    <w:rsid w:val="00AC423F"/>
    <w:rsid w:val="00AC48A1"/>
    <w:rsid w:val="00AD2E9A"/>
    <w:rsid w:val="00AD71A9"/>
    <w:rsid w:val="00AE61C2"/>
    <w:rsid w:val="00AF503F"/>
    <w:rsid w:val="00B13638"/>
    <w:rsid w:val="00B30F5A"/>
    <w:rsid w:val="00B35C12"/>
    <w:rsid w:val="00B45F56"/>
    <w:rsid w:val="00B52EA6"/>
    <w:rsid w:val="00B716B6"/>
    <w:rsid w:val="00B7283B"/>
    <w:rsid w:val="00B752B2"/>
    <w:rsid w:val="00B77391"/>
    <w:rsid w:val="00B922B1"/>
    <w:rsid w:val="00BA0379"/>
    <w:rsid w:val="00BB665D"/>
    <w:rsid w:val="00BC04EF"/>
    <w:rsid w:val="00BC3B89"/>
    <w:rsid w:val="00BC66FE"/>
    <w:rsid w:val="00BD67B3"/>
    <w:rsid w:val="00BF644F"/>
    <w:rsid w:val="00C00D7E"/>
    <w:rsid w:val="00C050A6"/>
    <w:rsid w:val="00C3267F"/>
    <w:rsid w:val="00C56B29"/>
    <w:rsid w:val="00C76442"/>
    <w:rsid w:val="00C81EC0"/>
    <w:rsid w:val="00C8222C"/>
    <w:rsid w:val="00C8640F"/>
    <w:rsid w:val="00C935E5"/>
    <w:rsid w:val="00CA3941"/>
    <w:rsid w:val="00CB40BD"/>
    <w:rsid w:val="00CD5193"/>
    <w:rsid w:val="00CE18DE"/>
    <w:rsid w:val="00CE41A3"/>
    <w:rsid w:val="00D00DFD"/>
    <w:rsid w:val="00D02D70"/>
    <w:rsid w:val="00D14464"/>
    <w:rsid w:val="00D47913"/>
    <w:rsid w:val="00D51259"/>
    <w:rsid w:val="00D52460"/>
    <w:rsid w:val="00D55F08"/>
    <w:rsid w:val="00D74CBF"/>
    <w:rsid w:val="00D82016"/>
    <w:rsid w:val="00D84AB4"/>
    <w:rsid w:val="00D854B5"/>
    <w:rsid w:val="00D931CD"/>
    <w:rsid w:val="00D9699F"/>
    <w:rsid w:val="00DA36F0"/>
    <w:rsid w:val="00DA4E81"/>
    <w:rsid w:val="00DB179A"/>
    <w:rsid w:val="00DB5275"/>
    <w:rsid w:val="00DC682A"/>
    <w:rsid w:val="00DD3254"/>
    <w:rsid w:val="00DD3D95"/>
    <w:rsid w:val="00DF63D8"/>
    <w:rsid w:val="00E06BCA"/>
    <w:rsid w:val="00E11D40"/>
    <w:rsid w:val="00E27CCC"/>
    <w:rsid w:val="00E4254C"/>
    <w:rsid w:val="00E621C7"/>
    <w:rsid w:val="00E63580"/>
    <w:rsid w:val="00E738A7"/>
    <w:rsid w:val="00E80EBF"/>
    <w:rsid w:val="00E86927"/>
    <w:rsid w:val="00E91064"/>
    <w:rsid w:val="00EA6515"/>
    <w:rsid w:val="00EA7DC6"/>
    <w:rsid w:val="00ED0BDE"/>
    <w:rsid w:val="00EE41FA"/>
    <w:rsid w:val="00EF1A2B"/>
    <w:rsid w:val="00F00A23"/>
    <w:rsid w:val="00F22729"/>
    <w:rsid w:val="00F22917"/>
    <w:rsid w:val="00F23A2C"/>
    <w:rsid w:val="00F24629"/>
    <w:rsid w:val="00F27FF7"/>
    <w:rsid w:val="00F3026E"/>
    <w:rsid w:val="00F433E8"/>
    <w:rsid w:val="00F5288D"/>
    <w:rsid w:val="00F63FBC"/>
    <w:rsid w:val="00F67DF2"/>
    <w:rsid w:val="00F8326F"/>
    <w:rsid w:val="00F94D3D"/>
    <w:rsid w:val="00FA2AAC"/>
    <w:rsid w:val="00FA5254"/>
    <w:rsid w:val="00FA6163"/>
    <w:rsid w:val="00FA6177"/>
    <w:rsid w:val="00FB626D"/>
    <w:rsid w:val="00FC05AD"/>
    <w:rsid w:val="00FC7205"/>
    <w:rsid w:val="00FE670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B67"/>
    <w:rPr>
      <w:rFonts w:ascii="Times New Roman" w:eastAsia="Times New Roman" w:hAnsi="Times New Roman" w:cs="Times New Roman"/>
    </w:rPr>
  </w:style>
  <w:style w:type="paragraph" w:styleId="Heading1">
    <w:name w:val="heading 1"/>
    <w:basedOn w:val="Normal"/>
    <w:next w:val="Normal"/>
    <w:link w:val="Heading1Char"/>
    <w:uiPriority w:val="9"/>
    <w:qFormat/>
    <w:rsid w:val="005143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853"/>
    <w:pPr>
      <w:tabs>
        <w:tab w:val="center" w:pos="4680"/>
        <w:tab w:val="right" w:pos="9360"/>
      </w:tabs>
    </w:pPr>
  </w:style>
  <w:style w:type="character" w:customStyle="1" w:styleId="HeaderChar">
    <w:name w:val="Header Char"/>
    <w:basedOn w:val="DefaultParagraphFont"/>
    <w:link w:val="Header"/>
    <w:uiPriority w:val="99"/>
    <w:rsid w:val="008D4853"/>
    <w:rPr>
      <w:rFonts w:ascii="Times New Roman" w:eastAsia="Times New Roman" w:hAnsi="Times New Roman" w:cs="Times New Roman"/>
    </w:rPr>
  </w:style>
  <w:style w:type="paragraph" w:styleId="Footer">
    <w:name w:val="footer"/>
    <w:basedOn w:val="Normal"/>
    <w:link w:val="FooterChar"/>
    <w:uiPriority w:val="99"/>
    <w:unhideWhenUsed/>
    <w:rsid w:val="008D4853"/>
    <w:pPr>
      <w:tabs>
        <w:tab w:val="center" w:pos="4680"/>
        <w:tab w:val="right" w:pos="9360"/>
      </w:tabs>
    </w:pPr>
  </w:style>
  <w:style w:type="character" w:customStyle="1" w:styleId="FooterChar">
    <w:name w:val="Footer Char"/>
    <w:basedOn w:val="DefaultParagraphFont"/>
    <w:link w:val="Footer"/>
    <w:uiPriority w:val="99"/>
    <w:rsid w:val="008D4853"/>
    <w:rPr>
      <w:rFonts w:ascii="Times New Roman" w:eastAsia="Times New Roman" w:hAnsi="Times New Roman" w:cs="Times New Roman"/>
    </w:rPr>
  </w:style>
  <w:style w:type="character" w:styleId="PageNumber">
    <w:name w:val="page number"/>
    <w:basedOn w:val="DefaultParagraphFont"/>
    <w:uiPriority w:val="99"/>
    <w:semiHidden/>
    <w:unhideWhenUsed/>
    <w:rsid w:val="008D4853"/>
  </w:style>
  <w:style w:type="paragraph" w:styleId="ListParagraph">
    <w:name w:val="List Paragraph"/>
    <w:basedOn w:val="Normal"/>
    <w:uiPriority w:val="34"/>
    <w:qFormat/>
    <w:rsid w:val="00A53D03"/>
    <w:pPr>
      <w:ind w:left="720"/>
      <w:contextualSpacing/>
    </w:pPr>
  </w:style>
  <w:style w:type="character" w:customStyle="1" w:styleId="apple-converted-space">
    <w:name w:val="apple-converted-space"/>
    <w:basedOn w:val="DefaultParagraphFont"/>
    <w:rsid w:val="0072702B"/>
  </w:style>
  <w:style w:type="character" w:styleId="Hyperlink">
    <w:name w:val="Hyperlink"/>
    <w:basedOn w:val="DefaultParagraphFont"/>
    <w:uiPriority w:val="99"/>
    <w:unhideWhenUsed/>
    <w:rsid w:val="00FB626D"/>
    <w:rPr>
      <w:color w:val="0563C1" w:themeColor="hyperlink"/>
      <w:u w:val="single"/>
    </w:rPr>
  </w:style>
  <w:style w:type="character" w:customStyle="1" w:styleId="UnresolvedMention">
    <w:name w:val="Unresolved Mention"/>
    <w:basedOn w:val="DefaultParagraphFont"/>
    <w:uiPriority w:val="99"/>
    <w:semiHidden/>
    <w:unhideWhenUsed/>
    <w:rsid w:val="00FB626D"/>
    <w:rPr>
      <w:color w:val="605E5C"/>
      <w:shd w:val="clear" w:color="auto" w:fill="E1DFDD"/>
    </w:rPr>
  </w:style>
  <w:style w:type="paragraph" w:styleId="NormalWeb">
    <w:name w:val="Normal (Web)"/>
    <w:basedOn w:val="Normal"/>
    <w:uiPriority w:val="99"/>
    <w:semiHidden/>
    <w:unhideWhenUsed/>
    <w:rsid w:val="002725B0"/>
    <w:pPr>
      <w:spacing w:before="100" w:beforeAutospacing="1" w:after="100" w:afterAutospacing="1"/>
    </w:pPr>
  </w:style>
  <w:style w:type="character" w:styleId="Emphasis">
    <w:name w:val="Emphasis"/>
    <w:basedOn w:val="DefaultParagraphFont"/>
    <w:uiPriority w:val="20"/>
    <w:qFormat/>
    <w:rsid w:val="002725B0"/>
    <w:rPr>
      <w:i/>
      <w:iCs/>
    </w:rPr>
  </w:style>
  <w:style w:type="character" w:styleId="FollowedHyperlink">
    <w:name w:val="FollowedHyperlink"/>
    <w:basedOn w:val="DefaultParagraphFont"/>
    <w:uiPriority w:val="99"/>
    <w:semiHidden/>
    <w:unhideWhenUsed/>
    <w:rsid w:val="004F1E8A"/>
    <w:rPr>
      <w:color w:val="954F72" w:themeColor="followedHyperlink"/>
      <w:u w:val="single"/>
    </w:rPr>
  </w:style>
  <w:style w:type="character" w:customStyle="1" w:styleId="Heading1Char">
    <w:name w:val="Heading 1 Char"/>
    <w:basedOn w:val="DefaultParagraphFont"/>
    <w:link w:val="Heading1"/>
    <w:uiPriority w:val="9"/>
    <w:rsid w:val="005143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5EA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5EAC"/>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1A5EAC"/>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1A5EAC"/>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1A5EAC"/>
    <w:pPr>
      <w:ind w:left="720"/>
    </w:pPr>
    <w:rPr>
      <w:rFonts w:asciiTheme="minorHAnsi" w:hAnsiTheme="minorHAnsi"/>
      <w:sz w:val="18"/>
      <w:szCs w:val="18"/>
    </w:rPr>
  </w:style>
  <w:style w:type="paragraph" w:styleId="TOC5">
    <w:name w:val="toc 5"/>
    <w:basedOn w:val="Normal"/>
    <w:next w:val="Normal"/>
    <w:autoRedefine/>
    <w:uiPriority w:val="39"/>
    <w:semiHidden/>
    <w:unhideWhenUsed/>
    <w:rsid w:val="001A5EAC"/>
    <w:pPr>
      <w:ind w:left="960"/>
    </w:pPr>
    <w:rPr>
      <w:rFonts w:asciiTheme="minorHAnsi" w:hAnsiTheme="minorHAnsi"/>
      <w:sz w:val="18"/>
      <w:szCs w:val="18"/>
    </w:rPr>
  </w:style>
  <w:style w:type="paragraph" w:styleId="TOC6">
    <w:name w:val="toc 6"/>
    <w:basedOn w:val="Normal"/>
    <w:next w:val="Normal"/>
    <w:autoRedefine/>
    <w:uiPriority w:val="39"/>
    <w:semiHidden/>
    <w:unhideWhenUsed/>
    <w:rsid w:val="001A5EAC"/>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1A5EAC"/>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1A5EAC"/>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1A5EAC"/>
    <w:pPr>
      <w:ind w:left="1920"/>
    </w:pPr>
    <w:rPr>
      <w:rFonts w:asciiTheme="minorHAnsi" w:hAnsiTheme="minorHAnsi"/>
      <w:sz w:val="18"/>
      <w:szCs w:val="18"/>
    </w:rPr>
  </w:style>
  <w:style w:type="paragraph" w:styleId="BalloonText">
    <w:name w:val="Balloon Text"/>
    <w:basedOn w:val="Normal"/>
    <w:link w:val="BalloonTextChar"/>
    <w:uiPriority w:val="99"/>
    <w:semiHidden/>
    <w:unhideWhenUsed/>
    <w:rsid w:val="00EE41FA"/>
    <w:rPr>
      <w:rFonts w:ascii="Tahoma" w:hAnsi="Tahoma" w:cs="Tahoma"/>
      <w:sz w:val="16"/>
      <w:szCs w:val="16"/>
    </w:rPr>
  </w:style>
  <w:style w:type="character" w:customStyle="1" w:styleId="BalloonTextChar">
    <w:name w:val="Balloon Text Char"/>
    <w:basedOn w:val="DefaultParagraphFont"/>
    <w:link w:val="BalloonText"/>
    <w:uiPriority w:val="99"/>
    <w:semiHidden/>
    <w:rsid w:val="00EE41F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B67"/>
    <w:rPr>
      <w:rFonts w:ascii="Times New Roman" w:eastAsia="Times New Roman" w:hAnsi="Times New Roman" w:cs="Times New Roman"/>
    </w:rPr>
  </w:style>
  <w:style w:type="paragraph" w:styleId="Heading1">
    <w:name w:val="heading 1"/>
    <w:basedOn w:val="Normal"/>
    <w:next w:val="Normal"/>
    <w:link w:val="Heading1Char"/>
    <w:uiPriority w:val="9"/>
    <w:qFormat/>
    <w:rsid w:val="005143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853"/>
    <w:pPr>
      <w:tabs>
        <w:tab w:val="center" w:pos="4680"/>
        <w:tab w:val="right" w:pos="9360"/>
      </w:tabs>
    </w:pPr>
  </w:style>
  <w:style w:type="character" w:customStyle="1" w:styleId="HeaderChar">
    <w:name w:val="Header Char"/>
    <w:basedOn w:val="DefaultParagraphFont"/>
    <w:link w:val="Header"/>
    <w:uiPriority w:val="99"/>
    <w:rsid w:val="008D4853"/>
    <w:rPr>
      <w:rFonts w:ascii="Times New Roman" w:eastAsia="Times New Roman" w:hAnsi="Times New Roman" w:cs="Times New Roman"/>
    </w:rPr>
  </w:style>
  <w:style w:type="paragraph" w:styleId="Footer">
    <w:name w:val="footer"/>
    <w:basedOn w:val="Normal"/>
    <w:link w:val="FooterChar"/>
    <w:uiPriority w:val="99"/>
    <w:unhideWhenUsed/>
    <w:rsid w:val="008D4853"/>
    <w:pPr>
      <w:tabs>
        <w:tab w:val="center" w:pos="4680"/>
        <w:tab w:val="right" w:pos="9360"/>
      </w:tabs>
    </w:pPr>
  </w:style>
  <w:style w:type="character" w:customStyle="1" w:styleId="FooterChar">
    <w:name w:val="Footer Char"/>
    <w:basedOn w:val="DefaultParagraphFont"/>
    <w:link w:val="Footer"/>
    <w:uiPriority w:val="99"/>
    <w:rsid w:val="008D4853"/>
    <w:rPr>
      <w:rFonts w:ascii="Times New Roman" w:eastAsia="Times New Roman" w:hAnsi="Times New Roman" w:cs="Times New Roman"/>
    </w:rPr>
  </w:style>
  <w:style w:type="character" w:styleId="PageNumber">
    <w:name w:val="page number"/>
    <w:basedOn w:val="DefaultParagraphFont"/>
    <w:uiPriority w:val="99"/>
    <w:semiHidden/>
    <w:unhideWhenUsed/>
    <w:rsid w:val="008D4853"/>
  </w:style>
  <w:style w:type="paragraph" w:styleId="ListParagraph">
    <w:name w:val="List Paragraph"/>
    <w:basedOn w:val="Normal"/>
    <w:uiPriority w:val="34"/>
    <w:qFormat/>
    <w:rsid w:val="00A53D03"/>
    <w:pPr>
      <w:ind w:left="720"/>
      <w:contextualSpacing/>
    </w:pPr>
  </w:style>
  <w:style w:type="character" w:customStyle="1" w:styleId="apple-converted-space">
    <w:name w:val="apple-converted-space"/>
    <w:basedOn w:val="DefaultParagraphFont"/>
    <w:rsid w:val="0072702B"/>
  </w:style>
  <w:style w:type="character" w:styleId="Hyperlink">
    <w:name w:val="Hyperlink"/>
    <w:basedOn w:val="DefaultParagraphFont"/>
    <w:uiPriority w:val="99"/>
    <w:unhideWhenUsed/>
    <w:rsid w:val="00FB626D"/>
    <w:rPr>
      <w:color w:val="0563C1" w:themeColor="hyperlink"/>
      <w:u w:val="single"/>
    </w:rPr>
  </w:style>
  <w:style w:type="character" w:customStyle="1" w:styleId="UnresolvedMention">
    <w:name w:val="Unresolved Mention"/>
    <w:basedOn w:val="DefaultParagraphFont"/>
    <w:uiPriority w:val="99"/>
    <w:semiHidden/>
    <w:unhideWhenUsed/>
    <w:rsid w:val="00FB626D"/>
    <w:rPr>
      <w:color w:val="605E5C"/>
      <w:shd w:val="clear" w:color="auto" w:fill="E1DFDD"/>
    </w:rPr>
  </w:style>
  <w:style w:type="paragraph" w:styleId="NormalWeb">
    <w:name w:val="Normal (Web)"/>
    <w:basedOn w:val="Normal"/>
    <w:uiPriority w:val="99"/>
    <w:semiHidden/>
    <w:unhideWhenUsed/>
    <w:rsid w:val="002725B0"/>
    <w:pPr>
      <w:spacing w:before="100" w:beforeAutospacing="1" w:after="100" w:afterAutospacing="1"/>
    </w:pPr>
  </w:style>
  <w:style w:type="character" w:styleId="Emphasis">
    <w:name w:val="Emphasis"/>
    <w:basedOn w:val="DefaultParagraphFont"/>
    <w:uiPriority w:val="20"/>
    <w:qFormat/>
    <w:rsid w:val="002725B0"/>
    <w:rPr>
      <w:i/>
      <w:iCs/>
    </w:rPr>
  </w:style>
  <w:style w:type="character" w:styleId="FollowedHyperlink">
    <w:name w:val="FollowedHyperlink"/>
    <w:basedOn w:val="DefaultParagraphFont"/>
    <w:uiPriority w:val="99"/>
    <w:semiHidden/>
    <w:unhideWhenUsed/>
    <w:rsid w:val="004F1E8A"/>
    <w:rPr>
      <w:color w:val="954F72" w:themeColor="followedHyperlink"/>
      <w:u w:val="single"/>
    </w:rPr>
  </w:style>
  <w:style w:type="character" w:customStyle="1" w:styleId="Heading1Char">
    <w:name w:val="Heading 1 Char"/>
    <w:basedOn w:val="DefaultParagraphFont"/>
    <w:link w:val="Heading1"/>
    <w:uiPriority w:val="9"/>
    <w:rsid w:val="005143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5EA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5EAC"/>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1A5EAC"/>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1A5EAC"/>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1A5EAC"/>
    <w:pPr>
      <w:ind w:left="720"/>
    </w:pPr>
    <w:rPr>
      <w:rFonts w:asciiTheme="minorHAnsi" w:hAnsiTheme="minorHAnsi"/>
      <w:sz w:val="18"/>
      <w:szCs w:val="18"/>
    </w:rPr>
  </w:style>
  <w:style w:type="paragraph" w:styleId="TOC5">
    <w:name w:val="toc 5"/>
    <w:basedOn w:val="Normal"/>
    <w:next w:val="Normal"/>
    <w:autoRedefine/>
    <w:uiPriority w:val="39"/>
    <w:semiHidden/>
    <w:unhideWhenUsed/>
    <w:rsid w:val="001A5EAC"/>
    <w:pPr>
      <w:ind w:left="960"/>
    </w:pPr>
    <w:rPr>
      <w:rFonts w:asciiTheme="minorHAnsi" w:hAnsiTheme="minorHAnsi"/>
      <w:sz w:val="18"/>
      <w:szCs w:val="18"/>
    </w:rPr>
  </w:style>
  <w:style w:type="paragraph" w:styleId="TOC6">
    <w:name w:val="toc 6"/>
    <w:basedOn w:val="Normal"/>
    <w:next w:val="Normal"/>
    <w:autoRedefine/>
    <w:uiPriority w:val="39"/>
    <w:semiHidden/>
    <w:unhideWhenUsed/>
    <w:rsid w:val="001A5EAC"/>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1A5EAC"/>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1A5EAC"/>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1A5EAC"/>
    <w:pPr>
      <w:ind w:left="1920"/>
    </w:pPr>
    <w:rPr>
      <w:rFonts w:asciiTheme="minorHAnsi" w:hAnsiTheme="minorHAnsi"/>
      <w:sz w:val="18"/>
      <w:szCs w:val="18"/>
    </w:rPr>
  </w:style>
  <w:style w:type="paragraph" w:styleId="BalloonText">
    <w:name w:val="Balloon Text"/>
    <w:basedOn w:val="Normal"/>
    <w:link w:val="BalloonTextChar"/>
    <w:uiPriority w:val="99"/>
    <w:semiHidden/>
    <w:unhideWhenUsed/>
    <w:rsid w:val="00EE41FA"/>
    <w:rPr>
      <w:rFonts w:ascii="Tahoma" w:hAnsi="Tahoma" w:cs="Tahoma"/>
      <w:sz w:val="16"/>
      <w:szCs w:val="16"/>
    </w:rPr>
  </w:style>
  <w:style w:type="character" w:customStyle="1" w:styleId="BalloonTextChar">
    <w:name w:val="Balloon Text Char"/>
    <w:basedOn w:val="DefaultParagraphFont"/>
    <w:link w:val="BalloonText"/>
    <w:uiPriority w:val="99"/>
    <w:semiHidden/>
    <w:rsid w:val="00EE41F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140009">
      <w:bodyDiv w:val="1"/>
      <w:marLeft w:val="0"/>
      <w:marRight w:val="0"/>
      <w:marTop w:val="0"/>
      <w:marBottom w:val="0"/>
      <w:divBdr>
        <w:top w:val="none" w:sz="0" w:space="0" w:color="auto"/>
        <w:left w:val="none" w:sz="0" w:space="0" w:color="auto"/>
        <w:bottom w:val="none" w:sz="0" w:space="0" w:color="auto"/>
        <w:right w:val="none" w:sz="0" w:space="0" w:color="auto"/>
      </w:divBdr>
    </w:div>
    <w:div w:id="1035499863">
      <w:bodyDiv w:val="1"/>
      <w:marLeft w:val="0"/>
      <w:marRight w:val="0"/>
      <w:marTop w:val="0"/>
      <w:marBottom w:val="0"/>
      <w:divBdr>
        <w:top w:val="none" w:sz="0" w:space="0" w:color="auto"/>
        <w:left w:val="none" w:sz="0" w:space="0" w:color="auto"/>
        <w:bottom w:val="none" w:sz="0" w:space="0" w:color="auto"/>
        <w:right w:val="none" w:sz="0" w:space="0" w:color="auto"/>
      </w:divBdr>
    </w:div>
    <w:div w:id="1122042410">
      <w:bodyDiv w:val="1"/>
      <w:marLeft w:val="0"/>
      <w:marRight w:val="0"/>
      <w:marTop w:val="0"/>
      <w:marBottom w:val="0"/>
      <w:divBdr>
        <w:top w:val="none" w:sz="0" w:space="0" w:color="auto"/>
        <w:left w:val="none" w:sz="0" w:space="0" w:color="auto"/>
        <w:bottom w:val="none" w:sz="0" w:space="0" w:color="auto"/>
        <w:right w:val="none" w:sz="0" w:space="0" w:color="auto"/>
      </w:divBdr>
    </w:div>
    <w:div w:id="1350644225">
      <w:bodyDiv w:val="1"/>
      <w:marLeft w:val="0"/>
      <w:marRight w:val="0"/>
      <w:marTop w:val="0"/>
      <w:marBottom w:val="0"/>
      <w:divBdr>
        <w:top w:val="none" w:sz="0" w:space="0" w:color="auto"/>
        <w:left w:val="none" w:sz="0" w:space="0" w:color="auto"/>
        <w:bottom w:val="none" w:sz="0" w:space="0" w:color="auto"/>
        <w:right w:val="none" w:sz="0" w:space="0" w:color="auto"/>
      </w:divBdr>
    </w:div>
    <w:div w:id="204455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thda.com/english/articles/35-statistical-machine-learning-essentials/141-cart-model-decision-tree-essentia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hda.com/english/articles/36-classification-methods-essentials/151-logistic-regression-essentials-in-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atascienceplus.com/modelling-dependence-with-copulas/" TargetMode="External"/><Relationship Id="rId4" Type="http://schemas.microsoft.com/office/2007/relationships/stylesWithEffects" Target="stylesWithEffects.xml"/><Relationship Id="rId9" Type="http://schemas.openxmlformats.org/officeDocument/2006/relationships/hyperlink" Target="https://datascienceplus.com/perform-logistic-regression-in-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2E4A3-84C2-4C04-BE4A-A4C235A48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7</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QA</dc:creator>
  <cp:keywords/>
  <dc:description/>
  <cp:lastModifiedBy>minad</cp:lastModifiedBy>
  <cp:revision>8</cp:revision>
  <dcterms:created xsi:type="dcterms:W3CDTF">2021-06-19T15:15:00Z</dcterms:created>
  <dcterms:modified xsi:type="dcterms:W3CDTF">2021-06-22T15:48:00Z</dcterms:modified>
</cp:coreProperties>
</file>