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afé-report"/>
    <w:p>
      <w:pPr>
        <w:pStyle w:val="Heading1"/>
      </w:pPr>
      <w:r>
        <w:t xml:space="preserve">Café report</w:t>
      </w:r>
    </w:p>
    <w:p>
      <w:pPr>
        <w:pStyle w:val="FirstParagraph"/>
      </w:pPr>
      <w:r>
        <w:t xml:space="preserve">Unicode — </w:t>
      </w:r>
      <w:r>
        <w:rPr>
          <w:rFonts w:hint="eastAsia"/>
        </w:rPr>
        <w:t xml:space="preserve">日本語,</w:t>
      </w:r>
      <w:r>
        <w:t xml:space="preserve"> </w:t>
      </w: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 and</w:t>
      </w:r>
      <w:r>
        <w:t xml:space="preserve"> </w:t>
      </w:r>
      <w:hyperlink r:id="rId9">
        <w:r>
          <w:rPr>
            <w:rStyle w:val="Hyperlink"/>
          </w:rPr>
          <w:t xml:space="preserve">a link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</w:t>
      </w:r>
    </w:p>
    <w:p>
      <w:pPr>
        <w:pStyle w:val="Compact"/>
        <w:numPr>
          <w:ilvl w:val="1"/>
          <w:numId w:val="1002"/>
        </w:numPr>
      </w:pPr>
      <w:r>
        <w:t xml:space="preserve">Nested 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</w:tbl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Citation</w:t>
      </w:r>
      <w:r>
        <w:t xml:space="preserve"> </w:t>
      </w:r>
      <w:r>
        <w:t xml:space="preserve">[@doe2020]</w:t>
      </w:r>
      <w:r>
        <w:t xml:space="preserve">.</w:t>
      </w:r>
    </w:p>
    <w:bookmarkEnd w:id="10"/>
    <w:sectPr w:rsidR="00FC693F" w:rsidRPr="0006063C" w:rsidSect="00034616">
      <w:pgSz w:h="15840" w:w="12240"/>
      <w:pgMar w:bottom="1440" w:footer="720" w:gutter="0" w:header="720" w:left="144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hAnsi="Ari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rPr>
      <w:i/>
      <w:color w:val="000000"/>
    </w:rPr>
  </w:style>
  <w:style w:customStyle="1" w:styleId="Compact" w:type="paragraph">
    <w:name w:val="Compact"/>
    <w:basedOn w:val="Normal"/>
    <w:pPr>
      <w:spacing w:after="0"/>
    </w:pPr>
  </w:style>
  <w:style w:customStyle="1" w:styleId="Table" w:type="table">
    <w:name w:val="Table"/>
    <w:basedOn w:val="LightShading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2026-10-09T12:30:02Z</dcterms:created>
  <dcterms:modified xsi:type="dcterms:W3CDTF">2026-10-09T12:30:02Z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