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  <w:color w:val="164063"/>
        </w:rPr>
        <w:t xml:space="preserve">Mini-projet SIE -- Base de données GLPI multi-sites pour CY Tech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Bases de données avancées -- ING2 -- 2025-2026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Équipe GLPI CY Tech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Date :</w:t>
      </w:r>
      <w:r>
        <w:rPr>
          <w:rFonts w:ascii="Helvetica" w:hAnsi="Helvetica" w:cs="Helvetica"/>
          <w:sz w:val="29"/>
          <w:sz-cs w:val="29"/>
          <w:spacing w:val="0"/>
        </w:rPr>
        <w:t xml:space="preserve"> 2026-05-13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Soutenance :</w:t>
      </w:r>
      <w:r>
        <w:rPr>
          <w:rFonts w:ascii="Helvetica" w:hAnsi="Helvetica" w:cs="Helvetica"/>
          <w:sz w:val="29"/>
          <w:sz-cs w:val="29"/>
          <w:spacing w:val="0"/>
        </w:rPr>
        <w:t xml:space="preserve"> semaine du 18 mai 2026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215F95"/>
        </w:rPr>
        <w:t xml:space="preserve">Résumé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Ce rapport présente la refonte d'une partie de la base de données GLPI sous Oracle 19c pour CY Tech, en environnement multi-sites (Cergy + Pau). Le périmètre couvre trois domaines : matériel informatique, utilisateurs, infrastructure réseau. Le projet exploite l'ensemble des concepts avancés du cours -- utilisateurs/rôles, tablespaces, clusters, indexation, vues, PL/SQL (triggers, curseurs, procédures, fonctions, packages), base de données répartie (database links, vues matérialisées) -- et démontre les gains de performance obtenus.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215F95"/>
        </w:rPr>
        <w:t xml:space="preserve">1. Contexte et objectifs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1.1 Cadre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CY Tech opère deux campus (Cergy et Pau) et utilise GLPI, un outil open source de gestion de parc informatique. L'objectif du projet est de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repenser sous Oracle</w:t>
      </w:r>
      <w:r>
        <w:rPr>
          <w:rFonts w:ascii="Helvetica" w:hAnsi="Helvetica" w:cs="Helvetica"/>
          <w:sz w:val="29"/>
          <w:sz-cs w:val="29"/>
          <w:spacing w:val="0"/>
        </w:rPr>
        <w:t xml:space="preserve"> une partie de la base GLPI en exploitant les fonctionnalités avancées d'un SGBD professionnel pour répondre aux besoins spécifiques de CY Tech :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Inventaire centralisé</w:t>
      </w:r>
      <w:r>
        <w:rPr>
          <w:rFonts w:ascii="Helvetica" w:hAnsi="Helvetica" w:cs="Helvetica"/>
          <w:sz w:val="29"/>
          <w:sz-cs w:val="29"/>
          <w:spacing w:val="0"/>
        </w:rPr>
        <w:t xml:space="preserve"> du parc matériel (ordinateurs, périphériques, téléphones), avec affectations utilisateurs et localisations.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Gestion fine des droits</w:t>
      </w:r>
      <w:r>
        <w:rPr>
          <w:rFonts w:ascii="Helvetica" w:hAnsi="Helvetica" w:cs="Helvetica"/>
          <w:sz w:val="29"/>
          <w:sz-cs w:val="29"/>
          <w:spacing w:val="0"/>
        </w:rPr>
        <w:t xml:space="preserve"> par profil et entité (sous-direction, département).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Inventaire réseau</w:t>
      </w:r>
      <w:r>
        <w:rPr>
          <w:rFonts w:ascii="Helvetica" w:hAnsi="Helvetica" w:cs="Helvetica"/>
          <w:sz w:val="29"/>
          <w:sz-cs w:val="29"/>
          <w:spacing w:val="0"/>
        </w:rPr>
        <w:t xml:space="preserve"> : équipements (switchs, routeurs, AP WiFi) et ports.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Distribution multi-sites</w:t>
      </w:r>
      <w:r>
        <w:rPr>
          <w:rFonts w:ascii="Helvetica" w:hAnsi="Helvetica" w:cs="Helvetica"/>
          <w:sz w:val="29"/>
          <w:sz-cs w:val="29"/>
          <w:spacing w:val="0"/>
        </w:rPr>
        <w:t xml:space="preserve"> : chaque campus dispose de sa propre instance Oracle, avec consolidation transparente.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1.2 Livrables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Livrable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État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Rapport de reverse engineering GLPI/MariaDB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Livré (cf. </w:t>
      </w:r>
      <w:r>
        <w:rPr>
          <w:rFonts w:ascii="Menlo" w:hAnsi="Menlo" w:cs="Menlo"/>
          <w:sz w:val="26"/>
          <w:sz-cs w:val="26"/>
          <w:spacing w:val="0"/>
        </w:rPr>
        <w:t xml:space="preserve">Rapport_Reverse_Engineering_GLPI.docx</w:t>
      </w:r>
      <w:r>
        <w:rPr>
          <w:rFonts w:ascii="Helvetica" w:hAnsi="Helvetica" w:cs="Helvetica"/>
          <w:sz w:val="29"/>
          <w:sz-cs w:val="29"/>
          <w:spacing w:val="0"/>
        </w:rPr>
        <w:t xml:space="preserve">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Document d'architecture cible Oracle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Livré (cf. </w:t>
      </w:r>
      <w:r>
        <w:rPr>
          <w:rFonts w:ascii="Menlo" w:hAnsi="Menlo" w:cs="Menlo"/>
          <w:sz w:val="26"/>
          <w:sz-cs w:val="26"/>
          <w:spacing w:val="0"/>
        </w:rPr>
        <w:t xml:space="preserve">Architecture_BDD_GLPI.docx</w:t>
      </w:r>
      <w:r>
        <w:rPr>
          <w:rFonts w:ascii="Helvetica" w:hAnsi="Helvetica" w:cs="Helvetica"/>
          <w:sz w:val="29"/>
          <w:sz-cs w:val="29"/>
          <w:spacing w:val="0"/>
        </w:rPr>
        <w:t xml:space="preserve">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Code SQL : structure, indexes, vues, BDDR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bdd_Cy_infrastructure.sql</w:t>
      </w:r>
      <w:r>
        <w:rPr>
          <w:rFonts w:ascii="Helvetica" w:hAnsi="Helvetica" w:cs="Helvetica"/>
          <w:sz w:val="29"/>
          <w:sz-cs w:val="29"/>
          <w:spacing w:val="0"/>
        </w:rPr>
        <w:t xml:space="preserve"> (~612 lignes)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Code PL/SQL : triggers, fonctions, procédures, package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pl_sql_metier.sql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Jeu de test paramétrable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jeu_de_test.sql</w:t>
      </w:r>
      <w:r>
        <w:rPr>
          <w:rFonts w:ascii="Helvetica" w:hAnsi="Helvetica" w:cs="Helvetica"/>
          <w:sz w:val="29"/>
          <w:sz-cs w:val="29"/>
          <w:spacing w:val="0"/>
        </w:rPr>
        <w:t xml:space="preserve"> (package </w:t>
      </w:r>
      <w:r>
        <w:rPr>
          <w:rFonts w:ascii="Menlo" w:hAnsi="Menlo" w:cs="Menlo"/>
          <w:sz w:val="26"/>
          <w:sz-cs w:val="26"/>
          <w:spacing w:val="0"/>
        </w:rPr>
        <w:t xml:space="preserve">pkg_jeu_test</w:t>
      </w:r>
      <w:r>
        <w:rPr>
          <w:rFonts w:ascii="Helvetica" w:hAnsi="Helvetica" w:cs="Helvetica"/>
          <w:sz w:val="29"/>
          <w:sz-cs w:val="29"/>
          <w:spacing w:val="0"/>
        </w:rPr>
        <w:t xml:space="preserve">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Corrections / compléments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corrections_sql.sql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Tests de performance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tests_perf.sql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Diagrammes UML, MLD, déploiement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diagrammes/*.puml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Rapport final consolidé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Ce document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Présentation orale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slides_soutenance.md</w:t>
      </w:r>
      <w:r>
        <w:rPr>
          <w:rFonts w:ascii="Helvetica" w:hAnsi="Helvetica" w:cs="Helvetica"/>
          <w:sz w:val="29"/>
          <w:sz-cs w:val="29"/>
          <w:spacing w:val="0"/>
        </w:rPr>
        <w:t xml:space="preserve"> (Marp)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215F95"/>
        </w:rPr>
        <w:t xml:space="preserve">2. Reverse engineering GLPI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La base GLPI originelle tourne sous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MySQL/MariaDB</w:t>
      </w:r>
      <w:r>
        <w:rPr>
          <w:rFonts w:ascii="Helvetica" w:hAnsi="Helvetica" w:cs="Helvetica"/>
          <w:sz w:val="29"/>
          <w:sz-cs w:val="29"/>
          <w:spacing w:val="0"/>
        </w:rPr>
        <w:t xml:space="preserve"> avec un schéma à plus de 400 tables. Notre analyse (cf. rapport dédié) a fait ressortir les caractéristiques suivantes :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Convention de nommage stricte</w:t>
      </w:r>
      <w:r>
        <w:rPr>
          <w:rFonts w:ascii="Helvetica" w:hAnsi="Helvetica" w:cs="Helvetica"/>
          <w:sz w:val="29"/>
          <w:sz-cs w:val="29"/>
          <w:spacing w:val="0"/>
        </w:rPr>
        <w:t xml:space="preserve"> : préfixe </w:t>
      </w:r>
      <w:r>
        <w:rPr>
          <w:rFonts w:ascii="Menlo" w:hAnsi="Menlo" w:cs="Menlo"/>
          <w:sz w:val="26"/>
          <w:sz-cs w:val="26"/>
          <w:spacing w:val="0"/>
        </w:rPr>
        <w:t xml:space="preserve">glpi_</w:t>
      </w:r>
      <w:r>
        <w:rPr>
          <w:rFonts w:ascii="Helvetica" w:hAnsi="Helvetica" w:cs="Helvetica"/>
          <w:sz w:val="29"/>
          <w:sz-cs w:val="29"/>
          <w:spacing w:val="0"/>
        </w:rPr>
        <w:t xml:space="preserve"> sur toutes les tables, suffixes </w:t>
      </w:r>
      <w:r>
        <w:rPr>
          <w:rFonts w:ascii="Menlo" w:hAnsi="Menlo" w:cs="Menlo"/>
          <w:sz w:val="26"/>
          <w:sz-cs w:val="26"/>
          <w:spacing w:val="0"/>
        </w:rPr>
        <w:t xml:space="preserve">_id</w:t>
      </w:r>
      <w:r>
        <w:rPr>
          <w:rFonts w:ascii="Helvetica" w:hAnsi="Helvetica" w:cs="Helvetica"/>
          <w:sz w:val="29"/>
          <w:sz-cs w:val="29"/>
          <w:spacing w:val="0"/>
        </w:rPr>
        <w:t xml:space="preserve"> pour les FK, </w:t>
      </w:r>
      <w:r>
        <w:rPr>
          <w:rFonts w:ascii="Menlo" w:hAnsi="Menlo" w:cs="Menlo"/>
          <w:sz w:val="26"/>
          <w:sz-cs w:val="26"/>
          <w:spacing w:val="0"/>
        </w:rPr>
        <w:t xml:space="preserve">is_*</w:t>
      </w:r>
      <w:r>
        <w:rPr>
          <w:rFonts w:ascii="Helvetica" w:hAnsi="Helvetica" w:cs="Helvetica"/>
          <w:sz w:val="29"/>
          <w:sz-cs w:val="29"/>
          <w:spacing w:val="0"/>
        </w:rPr>
        <w:t xml:space="preserve"> pour les booléens, </w:t>
      </w:r>
      <w:r>
        <w:rPr>
          <w:rFonts w:ascii="Menlo" w:hAnsi="Menlo" w:cs="Menlo"/>
          <w:sz w:val="26"/>
          <w:sz-cs w:val="26"/>
          <w:spacing w:val="0"/>
        </w:rPr>
        <w:t xml:space="preserve">date_creation</w:t>
      </w:r>
      <w:r>
        <w:rPr>
          <w:rFonts w:ascii="Helvetica" w:hAnsi="Helvetica" w:cs="Helvetica"/>
          <w:sz w:val="29"/>
          <w:sz-cs w:val="29"/>
          <w:spacing w:val="0"/>
        </w:rPr>
        <w:t xml:space="preserve"> / </w:t>
      </w:r>
      <w:r>
        <w:rPr>
          <w:rFonts w:ascii="Menlo" w:hAnsi="Menlo" w:cs="Menlo"/>
          <w:sz w:val="26"/>
          <w:sz-cs w:val="26"/>
          <w:spacing w:val="0"/>
        </w:rPr>
        <w:t xml:space="preserve">date_mod</w:t>
      </w:r>
      <w:r>
        <w:rPr>
          <w:rFonts w:ascii="Helvetica" w:hAnsi="Helvetica" w:cs="Helvetica"/>
          <w:sz w:val="29"/>
          <w:sz-cs w:val="29"/>
          <w:spacing w:val="0"/>
        </w:rPr>
        <w:t xml:space="preserve"> systématiques.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Polymorphisme par chaîne</w:t>
      </w:r>
      <w:r>
        <w:rPr>
          <w:rFonts w:ascii="Helvetica" w:hAnsi="Helvetica" w:cs="Helvetica"/>
          <w:sz w:val="29"/>
          <w:sz-cs w:val="29"/>
          <w:spacing w:val="0"/>
        </w:rPr>
        <w:t xml:space="preserve"> sur la table d'audit (</w:t>
      </w:r>
      <w:r>
        <w:rPr>
          <w:rFonts w:ascii="Menlo" w:hAnsi="Menlo" w:cs="Menlo"/>
          <w:sz w:val="26"/>
          <w:sz-cs w:val="26"/>
          <w:spacing w:val="0"/>
        </w:rPr>
        <w:t xml:space="preserve">glpi_logs</w:t>
      </w:r>
      <w:r>
        <w:rPr>
          <w:rFonts w:ascii="Helvetica" w:hAnsi="Helvetica" w:cs="Helvetica"/>
          <w:sz w:val="29"/>
          <w:sz-cs w:val="29"/>
          <w:spacing w:val="0"/>
        </w:rPr>
        <w:t xml:space="preserve">) : un couple </w:t>
      </w:r>
      <w:r>
        <w:rPr>
          <w:rFonts w:ascii="Menlo" w:hAnsi="Menlo" w:cs="Menlo"/>
          <w:sz w:val="26"/>
          <w:sz-cs w:val="26"/>
          <w:spacing w:val="0"/>
        </w:rPr>
        <w:t xml:space="preserve">(itemtype VARCHAR, items_id NUMBER)</w:t>
      </w:r>
      <w:r>
        <w:rPr>
          <w:rFonts w:ascii="Helvetica" w:hAnsi="Helvetica" w:cs="Helvetica"/>
          <w:sz w:val="29"/>
          <w:sz-cs w:val="29"/>
          <w:spacing w:val="0"/>
        </w:rPr>
        <w:t xml:space="preserve"> pointe vers la ligne auditée, sans FK forte. Choix pragmatique pour éviter N tables d'audit.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Soft-delete généralisé</w:t>
      </w:r>
      <w:r>
        <w:rPr>
          <w:rFonts w:ascii="Helvetica" w:hAnsi="Helvetica" w:cs="Helvetica"/>
          <w:sz w:val="29"/>
          <w:sz-cs w:val="29"/>
          <w:spacing w:val="0"/>
        </w:rPr>
        <w:t xml:space="preserve"> : </w:t>
      </w:r>
      <w:r>
        <w:rPr>
          <w:rFonts w:ascii="Menlo" w:hAnsi="Menlo" w:cs="Menlo"/>
          <w:sz w:val="26"/>
          <w:sz-cs w:val="26"/>
          <w:spacing w:val="0"/>
        </w:rPr>
        <w:t xml:space="preserve">is_deleted</w:t>
      </w:r>
      <w:r>
        <w:rPr>
          <w:rFonts w:ascii="Helvetica" w:hAnsi="Helvetica" w:cs="Helvetica"/>
          <w:sz w:val="29"/>
          <w:sz-cs w:val="29"/>
          <w:spacing w:val="0"/>
        </w:rPr>
        <w:t xml:space="preserve"> plutôt que </w:t>
      </w:r>
      <w:r>
        <w:rPr>
          <w:rFonts w:ascii="Menlo" w:hAnsi="Menlo" w:cs="Menlo"/>
          <w:sz w:val="26"/>
          <w:sz-cs w:val="26"/>
          <w:spacing w:val="0"/>
        </w:rPr>
        <w:t xml:space="preserve">DELETE</w:t>
      </w:r>
      <w:r>
        <w:rPr>
          <w:rFonts w:ascii="Helvetica" w:hAnsi="Helvetica" w:cs="Helvetica"/>
          <w:sz w:val="29"/>
          <w:sz-cs w:val="29"/>
          <w:spacing w:val="0"/>
        </w:rPr>
        <w:t xml:space="preserve"> physique, permettant restauration et conservation de l'historique.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Entités hiérarchiques</w:t>
      </w:r>
      <w:r>
        <w:rPr>
          <w:rFonts w:ascii="Helvetica" w:hAnsi="Helvetica" w:cs="Helvetica"/>
          <w:sz w:val="29"/>
          <w:sz-cs w:val="29"/>
          <w:spacing w:val="0"/>
        </w:rPr>
        <w:t xml:space="preserve"> : </w:t>
      </w:r>
      <w:r>
        <w:rPr>
          <w:rFonts w:ascii="Menlo" w:hAnsi="Menlo" w:cs="Menlo"/>
          <w:sz w:val="26"/>
          <w:sz-cs w:val="26"/>
          <w:spacing w:val="0"/>
        </w:rPr>
        <w:t xml:space="preserve">glpi_entities</w:t>
      </w:r>
      <w:r>
        <w:rPr>
          <w:rFonts w:ascii="Helvetica" w:hAnsi="Helvetica" w:cs="Helvetica"/>
          <w:sz w:val="29"/>
          <w:sz-cs w:val="29"/>
          <w:spacing w:val="0"/>
        </w:rPr>
        <w:t xml:space="preserve"> modélise l'arborescence organisationnelle (direction → départements → équipes) avec auto-référence </w:t>
      </w:r>
      <w:r>
        <w:rPr>
          <w:rFonts w:ascii="Menlo" w:hAnsi="Menlo" w:cs="Menlo"/>
          <w:sz w:val="26"/>
          <w:sz-cs w:val="26"/>
          <w:spacing w:val="0"/>
        </w:rPr>
        <w:t xml:space="preserve">entities_id</w:t>
      </w:r>
      <w:r>
        <w:rPr>
          <w:rFonts w:ascii="Helvetica" w:hAnsi="Helvetica" w:cs="Helvetica"/>
          <w:sz w:val="29"/>
          <w:sz-cs w:val="29"/>
          <w:spacing w:val="0"/>
        </w:rPr>
        <w:t xml:space="preserve"> (parent).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Faiblesses identifiées</w:t>
      </w:r>
      <w:r>
        <w:rPr>
          <w:rFonts w:ascii="Helvetica" w:hAnsi="Helvetica" w:cs="Helvetica"/>
          <w:sz w:val="29"/>
          <w:sz-cs w:val="29"/>
          <w:spacing w:val="0"/>
        </w:rPr>
        <w:t xml:space="preserve"> : peu de contraintes CHECK, FK parfois manquantes, absence de triggers d'audit côté base (la traçabilité est applicative).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Périmètre retenu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Pour rester dans un volume maîtrisable, nous nous concentrons sur les trois domaines suivants, hérités de la structure GLPI mais adaptés à Oracle et à CY Tech :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Domaine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Tables principales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Référentiel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sites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entites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localisations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fabricants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etats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types_ordinateur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modeles_ordinateur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Utilisateurs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profils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utilisateurs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profils_utilisateurs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groupes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Matériel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ordinateurs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peripheriques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telephones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logiciels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versions_logiciel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installations_logiciels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Réseau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types_equip_reseau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equipements_reseau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ports_reseau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Audit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historique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215F95"/>
        </w:rPr>
        <w:t xml:space="preserve">3. Modélisation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3.1 Diagramme de classes UML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Cf. </w:t>
      </w:r>
      <w:r>
        <w:rPr>
          <w:rFonts w:ascii="Menlo" w:hAnsi="Menlo" w:cs="Menlo"/>
          <w:sz w:val="26"/>
          <w:sz-cs w:val="26"/>
          <w:spacing w:val="0"/>
        </w:rPr>
        <w:t xml:space="preserve">diagrammes/diagramme_classes_uml.puml</w:t>
      </w:r>
      <w:r>
        <w:rPr>
          <w:rFonts w:ascii="Helvetica" w:hAnsi="Helvetica" w:cs="Helvetica"/>
          <w:sz w:val="29"/>
          <w:sz-cs w:val="29"/>
          <w:spacing w:val="0"/>
        </w:rPr>
        <w:t xml:space="preserve">. Le modèle est organisé en 5 paquets (Référentiel, Utilisateurs, Matériel, Réseau, Audit). Points marquants :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Hiérarchies récursives</w:t>
      </w:r>
      <w:r>
        <w:rPr>
          <w:rFonts w:ascii="Helvetica" w:hAnsi="Helvetica" w:cs="Helvetica"/>
          <w:sz w:val="29"/>
          <w:sz-cs w:val="29"/>
          <w:spacing w:val="0"/>
        </w:rPr>
        <w:t xml:space="preserve"> : </w:t>
      </w:r>
      <w:r>
        <w:rPr>
          <w:rFonts w:ascii="Menlo" w:hAnsi="Menlo" w:cs="Menlo"/>
          <w:sz w:val="26"/>
          <w:sz-cs w:val="26"/>
          <w:spacing w:val="0"/>
        </w:rPr>
        <w:t xml:space="preserve">entites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localisations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groupes</w:t>
      </w:r>
      <w:r>
        <w:rPr>
          <w:rFonts w:ascii="Helvetica" w:hAnsi="Helvetica" w:cs="Helvetica"/>
          <w:sz w:val="29"/>
          <w:sz-cs w:val="29"/>
          <w:spacing w:val="0"/>
        </w:rPr>
        <w:t xml:space="preserve"> (auto-référence parent).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Multi-affectation</w:t>
      </w:r>
      <w:r>
        <w:rPr>
          <w:rFonts w:ascii="Helvetica" w:hAnsi="Helvetica" w:cs="Helvetica"/>
          <w:sz w:val="29"/>
          <w:sz-cs w:val="29"/>
          <w:spacing w:val="0"/>
        </w:rPr>
        <w:t xml:space="preserve"> : un ordinateur a une entité, une localisation, un utilisateur affecté et un technicien responsable -- 4 relations vers 2 tables (</w:t>
      </w:r>
      <w:r>
        <w:rPr>
          <w:rFonts w:ascii="Menlo" w:hAnsi="Menlo" w:cs="Menlo"/>
          <w:sz w:val="26"/>
          <w:sz-cs w:val="26"/>
          <w:spacing w:val="0"/>
        </w:rPr>
        <w:t xml:space="preserve">entites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utilisateurs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Polymorphisme d'audit</w:t>
      </w:r>
      <w:r>
        <w:rPr>
          <w:rFonts w:ascii="Helvetica" w:hAnsi="Helvetica" w:cs="Helvetica"/>
          <w:sz w:val="29"/>
          <w:sz-cs w:val="29"/>
          <w:spacing w:val="0"/>
        </w:rPr>
        <w:t xml:space="preserve"> : la classe </w:t>
      </w:r>
      <w:r>
        <w:rPr>
          <w:rFonts w:ascii="Menlo" w:hAnsi="Menlo" w:cs="Menlo"/>
          <w:sz w:val="26"/>
          <w:sz-cs w:val="26"/>
          <w:spacing w:val="0"/>
        </w:rPr>
        <w:t xml:space="preserve">Historique</w:t>
      </w:r>
      <w:r>
        <w:rPr>
          <w:rFonts w:ascii="Helvetica" w:hAnsi="Helvetica" w:cs="Helvetica"/>
          <w:sz w:val="29"/>
          <w:sz-cs w:val="29"/>
          <w:spacing w:val="0"/>
        </w:rPr>
        <w:t xml:space="preserve"> pointe vers n'importe quelle table sensible via </w:t>
      </w:r>
      <w:r>
        <w:rPr>
          <w:rFonts w:ascii="Menlo" w:hAnsi="Menlo" w:cs="Menlo"/>
          <w:sz w:val="26"/>
          <w:sz-cs w:val="26"/>
          <w:spacing w:val="0"/>
        </w:rPr>
        <w:t xml:space="preserve">(type_objet, objet_id)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3.2 Schéma relationnel (MLD)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Cf. </w:t>
      </w:r>
      <w:r>
        <w:rPr>
          <w:rFonts w:ascii="Menlo" w:hAnsi="Menlo" w:cs="Menlo"/>
          <w:sz w:val="26"/>
          <w:sz-cs w:val="26"/>
          <w:spacing w:val="0"/>
        </w:rPr>
        <w:t xml:space="preserve">diagrammes/schema_relationnel.puml</w:t>
      </w:r>
      <w:r>
        <w:rPr>
          <w:rFonts w:ascii="Helvetica" w:hAnsi="Helvetica" w:cs="Helvetica"/>
          <w:sz w:val="29"/>
          <w:sz-cs w:val="29"/>
          <w:spacing w:val="0"/>
        </w:rPr>
        <w:t xml:space="preserve">. Détaille toutes les tables, leurs colonnes, types, PK/FK et contraintes UNIQUE/CHECK. Le schéma est regroupé visuellement par tablespace pour rendre la stratégie de stockage immédiatement lisible.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3.3 Diagramme de déploiement BDDR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Cf. </w:t>
      </w:r>
      <w:r>
        <w:rPr>
          <w:rFonts w:ascii="Menlo" w:hAnsi="Menlo" w:cs="Menlo"/>
          <w:sz w:val="26"/>
          <w:sz-cs w:val="26"/>
          <w:spacing w:val="0"/>
        </w:rPr>
        <w:t xml:space="preserve">diagrammes/deploiement_bddr.puml</w:t>
      </w:r>
      <w:r>
        <w:rPr>
          <w:rFonts w:ascii="Helvetica" w:hAnsi="Helvetica" w:cs="Helvetica"/>
          <w:sz w:val="29"/>
          <w:sz-cs w:val="29"/>
          <w:spacing w:val="0"/>
        </w:rPr>
        <w:t xml:space="preserve">. Montre les 2 instances Oracle (</w:t>
      </w:r>
      <w:r>
        <w:rPr>
          <w:rFonts w:ascii="Menlo" w:hAnsi="Menlo" w:cs="Menlo"/>
          <w:sz w:val="26"/>
          <w:sz-cs w:val="26"/>
          <w:spacing w:val="0"/>
        </w:rPr>
        <w:t xml:space="preserve">XE_CERGY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XE_PAU</w:t>
      </w:r>
      <w:r>
        <w:rPr>
          <w:rFonts w:ascii="Helvetica" w:hAnsi="Helvetica" w:cs="Helvetica"/>
          <w:sz w:val="29"/>
          <w:sz-cs w:val="29"/>
          <w:spacing w:val="0"/>
        </w:rPr>
        <w:t xml:space="preserve">), leurs tablespaces, le database link </w:t>
      </w:r>
      <w:r>
        <w:rPr>
          <w:rFonts w:ascii="Menlo" w:hAnsi="Menlo" w:cs="Menlo"/>
          <w:sz w:val="26"/>
          <w:sz-cs w:val="26"/>
          <w:spacing w:val="0"/>
        </w:rPr>
        <w:t xml:space="preserve">db_pau</w:t>
      </w:r>
      <w:r>
        <w:rPr>
          <w:rFonts w:ascii="Helvetica" w:hAnsi="Helvetica" w:cs="Helvetica"/>
          <w:sz w:val="29"/>
          <w:sz-cs w:val="29"/>
          <w:spacing w:val="0"/>
        </w:rPr>
        <w:t xml:space="preserve">, les vues matérialisées de réplication et les flux d'accès des 4 utilisateurs Oracle.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215F95"/>
        </w:rPr>
        <w:t xml:space="preserve">4. Architecture Oracle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4.1 Tablespaces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Tablespace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Contenu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Pourquoi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TS_USERS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Référentiel partagé, utilisateurs, audit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Données peu volumineuses, lues partout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TS_MATERIEL_CERGY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Parc matériel Cergy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Isole physiquement les données Cergy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TS_MATERIEL_PAU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Parc matériel Pau (sur instance Pau)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Idem pour Pau, support BDDR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TS_NETWORK_CERGY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Réseau Cergy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Sépare matériel et réseau (différents profils d'accès)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TS_NETWORK_PAU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Réseau Pau (sur instance Pau)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Idem pour Pau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TS_INDEX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Tous les indexes secondaires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Permet de tuner les IO indexes indépendamment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TS_TEMP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Tablespace temporaire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Tris, jointures, agrégations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Justification</w:t>
      </w:r>
      <w:r>
        <w:rPr>
          <w:rFonts w:ascii="Helvetica" w:hAnsi="Helvetica" w:cs="Helvetica"/>
          <w:sz w:val="29"/>
          <w:sz-cs w:val="29"/>
          <w:spacing w:val="0"/>
        </w:rPr>
        <w:t xml:space="preserve"> : isoler les indexes dans </w:t>
      </w:r>
      <w:r>
        <w:rPr>
          <w:rFonts w:ascii="Menlo" w:hAnsi="Menlo" w:cs="Menlo"/>
          <w:sz w:val="26"/>
          <w:sz-cs w:val="26"/>
          <w:spacing w:val="0"/>
        </w:rPr>
        <w:t xml:space="preserve">TS_INDEX</w:t>
      </w:r>
      <w:r>
        <w:rPr>
          <w:rFonts w:ascii="Helvetica" w:hAnsi="Helvetica" w:cs="Helvetica"/>
          <w:sz w:val="29"/>
          <w:sz-cs w:val="29"/>
          <w:spacing w:val="0"/>
        </w:rPr>
        <w:t xml:space="preserve"> permet de les placer sur un disque rapide en production. Isoler les données Cergy/Pau par tablespace facilite la sauvegarde différenciée et la migration éventuelle vers des disques séparés. Le tablespace </w:t>
      </w:r>
      <w:r>
        <w:rPr>
          <w:rFonts w:ascii="Menlo" w:hAnsi="Menlo" w:cs="Menlo"/>
          <w:sz w:val="26"/>
          <w:sz-cs w:val="26"/>
          <w:spacing w:val="0"/>
        </w:rPr>
        <w:t xml:space="preserve">TS_MATERIEL_PAU</w:t>
      </w:r>
      <w:r>
        <w:rPr>
          <w:rFonts w:ascii="Helvetica" w:hAnsi="Helvetica" w:cs="Helvetica"/>
          <w:sz w:val="29"/>
          <w:sz-cs w:val="29"/>
          <w:spacing w:val="0"/>
        </w:rPr>
        <w:t xml:space="preserve"> sur l'instance Cergy reste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réservé</w:t>
      </w:r>
      <w:r>
        <w:rPr>
          <w:rFonts w:ascii="Helvetica" w:hAnsi="Helvetica" w:cs="Helvetica"/>
          <w:sz w:val="29"/>
          <w:sz-cs w:val="29"/>
          <w:spacing w:val="0"/>
        </w:rPr>
        <w:t xml:space="preserve"> pour des opérations de réplication / bascule de site.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4.2 Rôles et utilisateurs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Rôle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Privilèges accordés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R_ADMIN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CONNECT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RESOURCE</w:t>
      </w:r>
      <w:r>
        <w:rPr>
          <w:rFonts w:ascii="Helvetica" w:hAnsi="Helvetica" w:cs="Helvetica"/>
          <w:sz w:val="29"/>
          <w:sz-cs w:val="29"/>
          <w:spacing w:val="0"/>
        </w:rPr>
        <w:t xml:space="preserve">, DDL complet, </w:t>
      </w:r>
      <w:r>
        <w:rPr>
          <w:rFonts w:ascii="Menlo" w:hAnsi="Menlo" w:cs="Menlo"/>
          <w:sz w:val="26"/>
          <w:sz-cs w:val="26"/>
          <w:spacing w:val="0"/>
        </w:rPr>
        <w:t xml:space="preserve">UNLIMITED TABLESPACE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R_TECH_CERGY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CONNECT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RESOURCE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CREATE SESSION</w:t>
      </w:r>
      <w:r>
        <w:rPr>
          <w:rFonts w:ascii="Helvetica" w:hAnsi="Helvetica" w:cs="Helvetica"/>
          <w:sz w:val="29"/>
          <w:sz-cs w:val="29"/>
          <w:spacing w:val="0"/>
        </w:rPr>
        <w:t xml:space="preserve">, CRUD sur le parc Cergy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R_TECH_PAU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CONNECT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RESOURCE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CREATE SESSION</w:t>
      </w:r>
      <w:r>
        <w:rPr>
          <w:rFonts w:ascii="Helvetica" w:hAnsi="Helvetica" w:cs="Helvetica"/>
          <w:sz w:val="29"/>
          <w:sz-cs w:val="29"/>
          <w:spacing w:val="0"/>
        </w:rPr>
        <w:t xml:space="preserve">, CRUD sur le parc Pau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R_CONSULTATION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CONNECT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CREATE SESSION</w:t>
      </w:r>
      <w:r>
        <w:rPr>
          <w:rFonts w:ascii="Helvetica" w:hAnsi="Helvetica" w:cs="Helvetica"/>
          <w:sz w:val="29"/>
          <w:sz-cs w:val="29"/>
          <w:spacing w:val="0"/>
        </w:rPr>
        <w:t xml:space="preserve">, SELECT sur les vues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Utilisateur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Rôle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Mot de passe initial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ADMIN_CYTECH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R_ADMIN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cytech2026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TECH_CERGY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R_TECH_CERGY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cergy2026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TECH_PAU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R_TECH_PAU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pau2026</w:t>
      </w:r>
      <w:r>
        <w:rPr>
          <w:rFonts w:ascii="Helvetica" w:hAnsi="Helvetica" w:cs="Helvetica"/>
          <w:sz w:val="29"/>
          <w:sz-cs w:val="29"/>
          <w:spacing w:val="0"/>
        </w:rPr>
        <w:t xml:space="preserve"> (corrigé via </w:t>
      </w:r>
      <w:r>
        <w:rPr>
          <w:rFonts w:ascii="Menlo" w:hAnsi="Menlo" w:cs="Menlo"/>
          <w:sz w:val="26"/>
          <w:sz-cs w:val="26"/>
          <w:spacing w:val="0"/>
        </w:rPr>
        <w:t xml:space="preserve">corrections_sql.sql</w:t>
      </w:r>
      <w:r>
        <w:rPr>
          <w:rFonts w:ascii="Helvetica" w:hAnsi="Helvetica" w:cs="Helvetica"/>
          <w:sz w:val="29"/>
          <w:sz-cs w:val="29"/>
          <w:spacing w:val="0"/>
        </w:rPr>
        <w:t xml:space="preserve">)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USER_RO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R_CONSULTATION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RO2026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64063"/>
        </w:rPr>
        <w:t xml:space="preserve">Le mot de passe initial de </w:t>
      </w:r>
      <w:r>
        <w:rPr>
          <w:rFonts w:ascii="Menlo" w:hAnsi="Menlo" w:cs="Menlo"/>
          <w:sz w:val="26"/>
          <w:sz-cs w:val="26"/>
          <w:spacing w:val="0"/>
          <w:color w:val="164063"/>
        </w:rPr>
        <w:t xml:space="preserve">TECH_PAU</w:t>
      </w:r>
      <w:r>
        <w:rPr>
          <w:rFonts w:ascii="Helvetica" w:hAnsi="Helvetica" w:cs="Helvetica"/>
          <w:sz w:val="29"/>
          <w:sz-cs w:val="29"/>
          <w:spacing w:val="0"/>
          <w:color w:val="164063"/>
        </w:rPr>
        <w:t xml:space="preserve"> était </w:t>
      </w:r>
      <w:r>
        <w:rPr>
          <w:rFonts w:ascii="Menlo" w:hAnsi="Menlo" w:cs="Menlo"/>
          <w:sz w:val="26"/>
          <w:sz-cs w:val="26"/>
          <w:spacing w:val="0"/>
          <w:color w:val="164063"/>
        </w:rPr>
        <w:t xml:space="preserve">cergy2026</w:t>
      </w:r>
      <w:r>
        <w:rPr>
          <w:rFonts w:ascii="Helvetica" w:hAnsi="Helvetica" w:cs="Helvetica"/>
          <w:sz w:val="29"/>
          <w:sz-cs w:val="29"/>
          <w:spacing w:val="0"/>
          <w:color w:val="164063"/>
        </w:rPr>
        <w:t xml:space="preserve"> par copier-coller. Corrigé en </w:t>
      </w:r>
      <w:r>
        <w:rPr>
          <w:rFonts w:ascii="Menlo" w:hAnsi="Menlo" w:cs="Menlo"/>
          <w:sz w:val="26"/>
          <w:sz-cs w:val="26"/>
          <w:spacing w:val="0"/>
          <w:color w:val="164063"/>
        </w:rPr>
        <w:t xml:space="preserve">pau2026</w:t>
      </w:r>
      <w:r>
        <w:rPr>
          <w:rFonts w:ascii="Helvetica" w:hAnsi="Helvetica" w:cs="Helvetica"/>
          <w:sz w:val="29"/>
          <w:sz-cs w:val="29"/>
          <w:spacing w:val="0"/>
          <w:color w:val="164063"/>
        </w:rPr>
        <w:t xml:space="preserve"> dans </w:t>
      </w:r>
      <w:r>
        <w:rPr>
          <w:rFonts w:ascii="Menlo" w:hAnsi="Menlo" w:cs="Menlo"/>
          <w:sz w:val="26"/>
          <w:sz-cs w:val="26"/>
          <w:spacing w:val="0"/>
          <w:color w:val="164063"/>
        </w:rPr>
        <w:t xml:space="preserve">corrections_sql.sql</w:t>
      </w:r>
      <w:r>
        <w:rPr>
          <w:rFonts w:ascii="Helvetica" w:hAnsi="Helvetica" w:cs="Helvetica"/>
          <w:sz w:val="29"/>
          <w:sz-cs w:val="29"/>
          <w:spacing w:val="0"/>
          <w:color w:val="164063"/>
        </w:rPr>
        <w:t xml:space="preserve"> (ainsi que dans le DB link </w:t>
      </w:r>
      <w:r>
        <w:rPr>
          <w:rFonts w:ascii="Menlo" w:hAnsi="Menlo" w:cs="Menlo"/>
          <w:sz w:val="26"/>
          <w:sz-cs w:val="26"/>
          <w:spacing w:val="0"/>
          <w:color w:val="164063"/>
        </w:rPr>
        <w:t xml:space="preserve">db_pau</w:t>
      </w:r>
      <w:r>
        <w:rPr>
          <w:rFonts w:ascii="Helvetica" w:hAnsi="Helvetica" w:cs="Helvetica"/>
          <w:sz w:val="29"/>
          <w:sz-cs w:val="29"/>
          <w:spacing w:val="0"/>
          <w:color w:val="164063"/>
        </w:rPr>
        <w:t xml:space="preserve">).</w:t>
      </w:r>
      <w:r>
        <w:rPr>
          <w:rFonts w:ascii="Helvetica" w:hAnsi="Helvetica" w:cs="Helvetica"/>
          <w:sz w:val="29"/>
          <w:sz-cs w:val="29"/>
          <w:spacing w:val="0"/>
          <w:color w:val="164063"/>
        </w:rPr>
        <w:t xml:space="preserve"/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4.3 Séquences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21 séquences (</w:t>
      </w:r>
      <w:r>
        <w:rPr>
          <w:rFonts w:ascii="Menlo" w:hAnsi="Menlo" w:cs="Menlo"/>
          <w:sz w:val="26"/>
          <w:sz-cs w:val="26"/>
          <w:spacing w:val="0"/>
        </w:rPr>
        <w:t xml:space="preserve">seq_*</w:t>
      </w:r>
      <w:r>
        <w:rPr>
          <w:rFonts w:ascii="Helvetica" w:hAnsi="Helvetica" w:cs="Helvetica"/>
          <w:sz w:val="29"/>
          <w:sz-cs w:val="29"/>
          <w:spacing w:val="0"/>
        </w:rPr>
        <w:t xml:space="preserve">), une par table. Démarrage à 1, incrément 1, pas de cache (pour éviter les trous en environnement de dev). Auto-incrémentation gérée par triggers (cf. §5.1).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215F95"/>
        </w:rPr>
        <w:t xml:space="preserve">5. Indexation et cluster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5.1 Stratégie d'indexation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Trois types d'index sont utilisés :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Type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Nombre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Usage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B-tree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~25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FK, champs de recherche (</w:t>
      </w:r>
      <w:r>
        <w:rPr>
          <w:rFonts w:ascii="Menlo" w:hAnsi="Menlo" w:cs="Menlo"/>
          <w:sz w:val="26"/>
          <w:sz-cs w:val="26"/>
          <w:spacing w:val="0"/>
        </w:rPr>
        <w:t xml:space="preserve">nom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numero_serie</w:t>
      </w:r>
      <w:r>
        <w:rPr>
          <w:rFonts w:ascii="Helvetica" w:hAnsi="Helvetica" w:cs="Helvetica"/>
          <w:sz w:val="29"/>
          <w:sz-cs w:val="29"/>
          <w:spacing w:val="0"/>
        </w:rPr>
        <w:t xml:space="preserve">), filtres sites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Bitmap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5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Colonnes booléennes (</w:t>
      </w:r>
      <w:r>
        <w:rPr>
          <w:rFonts w:ascii="Menlo" w:hAnsi="Menlo" w:cs="Menlo"/>
          <w:sz w:val="26"/>
          <w:sz-cs w:val="26"/>
          <w:spacing w:val="0"/>
        </w:rPr>
        <w:t xml:space="preserve">est_supprime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est_template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est_actif</w:t>
      </w:r>
      <w:r>
        <w:rPr>
          <w:rFonts w:ascii="Helvetica" w:hAnsi="Helvetica" w:cs="Helvetica"/>
          <w:sz w:val="29"/>
          <w:sz-cs w:val="29"/>
          <w:spacing w:val="0"/>
        </w:rPr>
        <w:t xml:space="preserve">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Fonctionnel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2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Recherches case-insensitive : </w:t>
      </w:r>
      <w:r>
        <w:rPr>
          <w:rFonts w:ascii="Menlo" w:hAnsi="Menlo" w:cs="Menlo"/>
          <w:sz w:val="26"/>
          <w:sz-cs w:val="26"/>
          <w:spacing w:val="0"/>
        </w:rPr>
        <w:t xml:space="preserve">UPPER(nom)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UPPER(login)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Justification des bitmap</w:t>
      </w:r>
      <w:r>
        <w:rPr>
          <w:rFonts w:ascii="Helvetica" w:hAnsi="Helvetica" w:cs="Helvetica"/>
          <w:sz w:val="29"/>
          <w:sz-cs w:val="29"/>
          <w:spacing w:val="0"/>
        </w:rPr>
        <w:t xml:space="preserve"> : </w:t>
      </w:r>
      <w:r>
        <w:rPr>
          <w:rFonts w:ascii="Menlo" w:hAnsi="Menlo" w:cs="Menlo"/>
          <w:sz w:val="26"/>
          <w:sz-cs w:val="26"/>
          <w:spacing w:val="0"/>
        </w:rPr>
        <w:t xml:space="preserve">est_supprime</w:t>
      </w:r>
      <w:r>
        <w:rPr>
          <w:rFonts w:ascii="Helvetica" w:hAnsi="Helvetica" w:cs="Helvetica"/>
          <w:sz w:val="29"/>
          <w:sz-cs w:val="29"/>
          <w:spacing w:val="0"/>
        </w:rPr>
        <w:t xml:space="preserve"> a une cardinalité de 2 (0 ou 1). Sur une table de 1500 ordis dont ~3 % sont supprimés, un bitmap consomme nettement moins d'espace qu'un b-tree et accélère les </w:t>
      </w:r>
      <w:r>
        <w:rPr>
          <w:rFonts w:ascii="Menlo" w:hAnsi="Menlo" w:cs="Menlo"/>
          <w:sz w:val="26"/>
          <w:sz-cs w:val="26"/>
          <w:spacing w:val="0"/>
        </w:rPr>
        <w:t xml:space="preserve">WHERE est_supprime = 0</w:t>
      </w:r>
      <w:r>
        <w:rPr>
          <w:rFonts w:ascii="Helvetica" w:hAnsi="Helvetica" w:cs="Helvetica"/>
          <w:sz w:val="29"/>
          <w:sz-cs w:val="29"/>
          <w:spacing w:val="0"/>
        </w:rPr>
        <w:t xml:space="preserve"> ultra-fréquents.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Justification des index fonctionnels</w:t>
      </w:r>
      <w:r>
        <w:rPr>
          <w:rFonts w:ascii="Helvetica" w:hAnsi="Helvetica" w:cs="Helvetica"/>
          <w:sz w:val="29"/>
          <w:sz-cs w:val="29"/>
          <w:spacing w:val="0"/>
        </w:rPr>
        <w:t xml:space="preserve"> : les utilisateurs cherchent des ordis par nom sans connaître la casse exacte. Sans index fonctionnel, </w:t>
      </w:r>
      <w:r>
        <w:rPr>
          <w:rFonts w:ascii="Menlo" w:hAnsi="Menlo" w:cs="Menlo"/>
          <w:sz w:val="26"/>
          <w:sz-cs w:val="26"/>
          <w:spacing w:val="0"/>
        </w:rPr>
        <w:t xml:space="preserve">WHERE UPPER(nom) = 'PC-CGY-00042'</w:t>
      </w:r>
      <w:r>
        <w:rPr>
          <w:rFonts w:ascii="Helvetica" w:hAnsi="Helvetica" w:cs="Helvetica"/>
          <w:sz w:val="29"/>
          <w:sz-cs w:val="29"/>
          <w:spacing w:val="0"/>
        </w:rPr>
        <w:t xml:space="preserve"> provoque un FULL TABLE SCAN.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5.2 Cluster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Un cluster </w:t>
      </w:r>
      <w:r>
        <w:rPr>
          <w:rFonts w:ascii="Menlo" w:hAnsi="Menlo" w:cs="Menlo"/>
          <w:sz w:val="26"/>
          <w:sz-cs w:val="26"/>
          <w:spacing w:val="0"/>
        </w:rPr>
        <w:t xml:space="preserve">cl_materiel_localisation</w:t>
      </w:r>
      <w:r>
        <w:rPr>
          <w:rFonts w:ascii="Helvetica" w:hAnsi="Helvetica" w:cs="Helvetica"/>
          <w:sz w:val="29"/>
          <w:sz-cs w:val="29"/>
          <w:spacing w:val="0"/>
        </w:rPr>
        <w:t xml:space="preserve"> regroupe physiquement les lignes d'</w:t>
      </w:r>
      <w:r>
        <w:rPr>
          <w:rFonts w:ascii="Menlo" w:hAnsi="Menlo" w:cs="Menlo"/>
          <w:sz w:val="26"/>
          <w:sz-cs w:val="26"/>
          <w:spacing w:val="0"/>
        </w:rPr>
        <w:t xml:space="preserve">ordinateurs</w:t>
      </w:r>
      <w:r>
        <w:rPr>
          <w:rFonts w:ascii="Helvetica" w:hAnsi="Helvetica" w:cs="Helvetica"/>
          <w:sz w:val="29"/>
          <w:sz-cs w:val="29"/>
          <w:spacing w:val="0"/>
        </w:rPr>
        <w:t xml:space="preserve"> et </w:t>
      </w:r>
      <w:r>
        <w:rPr>
          <w:rFonts w:ascii="Menlo" w:hAnsi="Menlo" w:cs="Menlo"/>
          <w:sz w:val="26"/>
          <w:sz-cs w:val="26"/>
          <w:spacing w:val="0"/>
        </w:rPr>
        <w:t xml:space="preserve">peripheriques</w:t>
      </w:r>
      <w:r>
        <w:rPr>
          <w:rFonts w:ascii="Helvetica" w:hAnsi="Helvetica" w:cs="Helvetica"/>
          <w:sz w:val="29"/>
          <w:sz-cs w:val="29"/>
          <w:spacing w:val="0"/>
        </w:rPr>
        <w:t xml:space="preserve"> partageant la même </w:t>
      </w:r>
      <w:r>
        <w:rPr>
          <w:rFonts w:ascii="Menlo" w:hAnsi="Menlo" w:cs="Menlo"/>
          <w:sz w:val="26"/>
          <w:sz-cs w:val="26"/>
          <w:spacing w:val="0"/>
        </w:rPr>
        <w:t xml:space="preserve">localisation_id</w:t>
      </w:r>
      <w:r>
        <w:rPr>
          <w:rFonts w:ascii="Helvetica" w:hAnsi="Helvetica" w:cs="Helvetica"/>
          <w:sz w:val="29"/>
          <w:sz-cs w:val="29"/>
          <w:spacing w:val="0"/>
        </w:rPr>
        <w:t xml:space="preserve">. Avantage : un </w:t>
      </w:r>
      <w:r>
        <w:rPr>
          <w:rFonts w:ascii="Menlo" w:hAnsi="Menlo" w:cs="Menlo"/>
          <w:sz w:val="26"/>
          <w:sz-cs w:val="26"/>
          <w:spacing w:val="0"/>
        </w:rPr>
        <w:t xml:space="preserve">SELECT … WHERE localisation_id = X</w:t>
      </w:r>
      <w:r>
        <w:rPr>
          <w:rFonts w:ascii="Helvetica" w:hAnsi="Helvetica" w:cs="Helvetica"/>
          <w:sz w:val="29"/>
          <w:sz-cs w:val="29"/>
          <w:spacing w:val="0"/>
        </w:rPr>
        <w:t xml:space="preserve"> lit moins de blocs disque (les lignes co-localisées physiquement sont dans les mêmes pages).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Pour démontrer concrètement le cluster, deux tables jumelles </w:t>
      </w:r>
      <w:r>
        <w:rPr>
          <w:rFonts w:ascii="Menlo" w:hAnsi="Menlo" w:cs="Menlo"/>
          <w:sz w:val="26"/>
          <w:sz-cs w:val="26"/>
          <w:spacing w:val="0"/>
        </w:rPr>
        <w:t xml:space="preserve">ordinateurs_cl</w:t>
      </w:r>
      <w:r>
        <w:rPr>
          <w:rFonts w:ascii="Helvetica" w:hAnsi="Helvetica" w:cs="Helvetica"/>
          <w:sz w:val="29"/>
          <w:sz-cs w:val="29"/>
          <w:spacing w:val="0"/>
        </w:rPr>
        <w:t xml:space="preserve"> et </w:t>
      </w:r>
      <w:r>
        <w:rPr>
          <w:rFonts w:ascii="Menlo" w:hAnsi="Menlo" w:cs="Menlo"/>
          <w:sz w:val="26"/>
          <w:sz-cs w:val="26"/>
          <w:spacing w:val="0"/>
        </w:rPr>
        <w:t xml:space="preserve">peripheriques_cl</w:t>
      </w:r>
      <w:r>
        <w:rPr>
          <w:rFonts w:ascii="Helvetica" w:hAnsi="Helvetica" w:cs="Helvetica"/>
          <w:sz w:val="29"/>
          <w:sz-cs w:val="29"/>
          <w:spacing w:val="0"/>
        </w:rPr>
        <w:t xml:space="preserve"> sont créées dans </w:t>
      </w:r>
      <w:r>
        <w:rPr>
          <w:rFonts w:ascii="Menlo" w:hAnsi="Menlo" w:cs="Menlo"/>
          <w:sz w:val="26"/>
          <w:sz-cs w:val="26"/>
          <w:spacing w:val="0"/>
        </w:rPr>
        <w:t xml:space="preserve">corrections_sql.sql</w:t>
      </w:r>
      <w:r>
        <w:rPr>
          <w:rFonts w:ascii="Helvetica" w:hAnsi="Helvetica" w:cs="Helvetica"/>
          <w:sz w:val="29"/>
          <w:sz-cs w:val="29"/>
          <w:spacing w:val="0"/>
        </w:rPr>
        <w:t xml:space="preserve"> avec la clause </w:t>
      </w:r>
      <w:r>
        <w:rPr>
          <w:rFonts w:ascii="Menlo" w:hAnsi="Menlo" w:cs="Menlo"/>
          <w:sz w:val="26"/>
          <w:sz-cs w:val="26"/>
          <w:spacing w:val="0"/>
        </w:rPr>
        <w:t xml:space="preserve">CLUSTER cl_materiel_localisation(localisation_id)</w:t>
      </w:r>
      <w:r>
        <w:rPr>
          <w:rFonts w:ascii="Helvetica" w:hAnsi="Helvetica" w:cs="Helvetica"/>
          <w:sz w:val="29"/>
          <w:sz-cs w:val="29"/>
          <w:spacing w:val="0"/>
        </w:rPr>
        <w:t xml:space="preserve">. La procédure </w:t>
      </w:r>
      <w:r>
        <w:rPr>
          <w:rFonts w:ascii="Menlo" w:hAnsi="Menlo" w:cs="Menlo"/>
          <w:sz w:val="26"/>
          <w:sz-cs w:val="26"/>
          <w:spacing w:val="0"/>
        </w:rPr>
        <w:t xml:space="preserve">sync_tables_cluster</w:t>
      </w:r>
      <w:r>
        <w:rPr>
          <w:rFonts w:ascii="Helvetica" w:hAnsi="Helvetica" w:cs="Helvetica"/>
          <w:sz w:val="29"/>
          <w:sz-cs w:val="29"/>
          <w:spacing w:val="0"/>
        </w:rPr>
        <w:t xml:space="preserve"> copie les données depuis les tables originales. Les tests de performance (§8) comparent les deux versions.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215F95"/>
        </w:rPr>
        <w:t xml:space="preserve">6. PL/SQL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Tout le PL/SQL métier est regroupé dans </w:t>
      </w:r>
      <w:r>
        <w:rPr>
          <w:rFonts w:ascii="Menlo" w:hAnsi="Menlo" w:cs="Menlo"/>
          <w:sz w:val="26"/>
          <w:sz-cs w:val="26"/>
          <w:spacing w:val="0"/>
        </w:rPr>
        <w:t xml:space="preserve">pl_sql_metier.sql</w:t>
      </w:r>
      <w:r>
        <w:rPr>
          <w:rFonts w:ascii="Helvetica" w:hAnsi="Helvetica" w:cs="Helvetica"/>
          <w:sz w:val="29"/>
          <w:sz-cs w:val="29"/>
          <w:spacing w:val="0"/>
        </w:rPr>
        <w:t xml:space="preserve"> (~600 lignes). Découpé en 6 sections :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6.1 Triggers d'auto-incrémentation des PK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10 triggers </w:t>
      </w:r>
      <w:r>
        <w:rPr>
          <w:rFonts w:ascii="Menlo" w:hAnsi="Menlo" w:cs="Menlo"/>
          <w:sz w:val="26"/>
          <w:sz-cs w:val="26"/>
          <w:spacing w:val="0"/>
        </w:rPr>
        <w:t xml:space="preserve">BEFORE INSERT FOR EACH ROW</w:t>
      </w:r>
      <w:r>
        <w:rPr>
          <w:rFonts w:ascii="Helvetica" w:hAnsi="Helvetica" w:cs="Helvetica"/>
          <w:sz w:val="29"/>
          <w:sz-cs w:val="29"/>
          <w:spacing w:val="0"/>
        </w:rPr>
        <w:t xml:space="preserve"> (un par table principale) qui consomment </w:t>
      </w:r>
      <w:r>
        <w:rPr>
          <w:rFonts w:ascii="Menlo" w:hAnsi="Menlo" w:cs="Menlo"/>
          <w:sz w:val="26"/>
          <w:sz-cs w:val="26"/>
          <w:spacing w:val="0"/>
        </w:rPr>
        <w:t xml:space="preserve">seq_xxx.NEXTVAL</w:t>
      </w:r>
      <w:r>
        <w:rPr>
          <w:rFonts w:ascii="Helvetica" w:hAnsi="Helvetica" w:cs="Helvetica"/>
          <w:sz w:val="29"/>
          <w:sz-cs w:val="29"/>
          <w:spacing w:val="0"/>
        </w:rPr>
        <w:t xml:space="preserve"> si l'application n'a pas fourni d'</w:t>
      </w:r>
      <w:r>
        <w:rPr>
          <w:rFonts w:ascii="Menlo" w:hAnsi="Menlo" w:cs="Menlo"/>
          <w:sz w:val="26"/>
          <w:sz-cs w:val="26"/>
          <w:spacing w:val="0"/>
        </w:rPr>
        <w:t xml:space="preserve">id</w:t>
      </w:r>
      <w:r>
        <w:rPr>
          <w:rFonts w:ascii="Helvetica" w:hAnsi="Helvetica" w:cs="Helvetica"/>
          <w:sz w:val="29"/>
          <w:sz-cs w:val="29"/>
          <w:spacing w:val="0"/>
        </w:rPr>
        <w:t xml:space="preserve">. Test </w:t>
      </w:r>
      <w:r>
        <w:rPr>
          <w:rFonts w:ascii="Menlo" w:hAnsi="Menlo" w:cs="Menlo"/>
          <w:sz w:val="26"/>
          <w:sz-cs w:val="26"/>
          <w:spacing w:val="0"/>
        </w:rPr>
        <w:t xml:space="preserve">IS NULL</w:t>
      </w:r>
      <w:r>
        <w:rPr>
          <w:rFonts w:ascii="Helvetica" w:hAnsi="Helvetica" w:cs="Helvetica"/>
          <w:sz w:val="29"/>
          <w:sz-cs w:val="29"/>
          <w:spacing w:val="0"/>
        </w:rPr>
        <w:t xml:space="preserve"> pour ne pas écraser une valeur explicite.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CREATE OR REPLACE TRIGGER trg_pk_ordinateurs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BEFORE INSERT ON ordinateurs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FOR EACH ROW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BEGIN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IF :NEW.id IS NULL THEN :NEW.id := seq_ordinateurs.NEXTVAL; END IF;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END;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6.2 Triggers de MAJ automatique </w:t>
      </w:r>
      <w:r>
        <w:rPr>
          <w:rFonts w:ascii="Menlo" w:hAnsi="Menlo" w:cs="Menlo"/>
          <w:sz w:val="26"/>
          <w:sz-cs w:val="26"/>
          <w:b/>
          <w:spacing w:val="0"/>
          <w:color w:val="215F95"/>
        </w:rPr>
        <w:t xml:space="preserve">date_modification</w:t>
      </w: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5 triggers </w:t>
      </w:r>
      <w:r>
        <w:rPr>
          <w:rFonts w:ascii="Menlo" w:hAnsi="Menlo" w:cs="Menlo"/>
          <w:sz w:val="26"/>
          <w:sz-cs w:val="26"/>
          <w:spacing w:val="0"/>
        </w:rPr>
        <w:t xml:space="preserve">BEFORE UPDATE</w:t>
      </w:r>
      <w:r>
        <w:rPr>
          <w:rFonts w:ascii="Helvetica" w:hAnsi="Helvetica" w:cs="Helvetica"/>
          <w:sz w:val="29"/>
          <w:sz-cs w:val="29"/>
          <w:spacing w:val="0"/>
        </w:rPr>
        <w:t xml:space="preserve"> qui forcent </w:t>
      </w:r>
      <w:r>
        <w:rPr>
          <w:rFonts w:ascii="Menlo" w:hAnsi="Menlo" w:cs="Menlo"/>
          <w:sz w:val="26"/>
          <w:sz-cs w:val="26"/>
          <w:spacing w:val="0"/>
        </w:rPr>
        <w:t xml:space="preserve">:NEW.date_modification := SYSDATE</w:t>
      </w:r>
      <w:r>
        <w:rPr>
          <w:rFonts w:ascii="Helvetica" w:hAnsi="Helvetica" w:cs="Helvetica"/>
          <w:sz w:val="29"/>
          <w:sz-cs w:val="29"/>
          <w:spacing w:val="0"/>
        </w:rPr>
        <w:t xml:space="preserve">. Garantit la traçabilité indépendamment du code applicatif.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6.3 Triggers d'audit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4 triggers </w:t>
      </w:r>
      <w:r>
        <w:rPr>
          <w:rFonts w:ascii="Menlo" w:hAnsi="Menlo" w:cs="Menlo"/>
          <w:sz w:val="26"/>
          <w:sz-cs w:val="26"/>
          <w:spacing w:val="0"/>
        </w:rPr>
        <w:t xml:space="preserve">AFTER INSERT OR UPDATE OR DELETE</w:t>
      </w:r>
      <w:r>
        <w:rPr>
          <w:rFonts w:ascii="Helvetica" w:hAnsi="Helvetica" w:cs="Helvetica"/>
          <w:sz w:val="29"/>
          <w:sz-cs w:val="29"/>
          <w:spacing w:val="0"/>
        </w:rPr>
        <w:t xml:space="preserve"> sur les tables sensibles (</w:t>
      </w:r>
      <w:r>
        <w:rPr>
          <w:rFonts w:ascii="Menlo" w:hAnsi="Menlo" w:cs="Menlo"/>
          <w:sz w:val="26"/>
          <w:sz-cs w:val="26"/>
          <w:spacing w:val="0"/>
        </w:rPr>
        <w:t xml:space="preserve">ordinateurs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utilisateurs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equipements_reseau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peripheriques</w:t>
      </w:r>
      <w:r>
        <w:rPr>
          <w:rFonts w:ascii="Helvetica" w:hAnsi="Helvetica" w:cs="Helvetica"/>
          <w:sz w:val="29"/>
          <w:sz-cs w:val="29"/>
          <w:spacing w:val="0"/>
        </w:rPr>
        <w:t xml:space="preserve">). Pour chaque INSERT/DELETE on enregistre une ligne dans </w:t>
      </w:r>
      <w:r>
        <w:rPr>
          <w:rFonts w:ascii="Menlo" w:hAnsi="Menlo" w:cs="Menlo"/>
          <w:sz w:val="26"/>
          <w:sz-cs w:val="26"/>
          <w:spacing w:val="0"/>
        </w:rPr>
        <w:t xml:space="preserve">historique</w:t>
      </w:r>
      <w:r>
        <w:rPr>
          <w:rFonts w:ascii="Helvetica" w:hAnsi="Helvetica" w:cs="Helvetica"/>
          <w:sz w:val="29"/>
          <w:sz-cs w:val="29"/>
          <w:spacing w:val="0"/>
        </w:rPr>
        <w:t xml:space="preserve">. Pour chaque UPDATE on enregistre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une ligne par champ modifié</w:t>
      </w:r>
      <w:r>
        <w:rPr>
          <w:rFonts w:ascii="Helvetica" w:hAnsi="Helvetica" w:cs="Helvetica"/>
          <w:sz w:val="29"/>
          <w:sz-cs w:val="29"/>
          <w:spacing w:val="0"/>
        </w:rPr>
        <w:t xml:space="preserve"> (recherche d'historique fine).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Factorisation par une procédure utilitaire </w:t>
      </w:r>
      <w:r>
        <w:rPr>
          <w:rFonts w:ascii="Menlo" w:hAnsi="Menlo" w:cs="Menlo"/>
          <w:sz w:val="26"/>
          <w:sz-cs w:val="26"/>
          <w:spacing w:val="0"/>
        </w:rPr>
        <w:t xml:space="preserve">log_change(...)</w:t>
      </w:r>
      <w:r>
        <w:rPr>
          <w:rFonts w:ascii="Helvetica" w:hAnsi="Helvetica" w:cs="Helvetica"/>
          <w:sz w:val="29"/>
          <w:sz-cs w:val="29"/>
          <w:spacing w:val="0"/>
        </w:rPr>
        <w:t xml:space="preserve"> pour ne pas dupliquer les </w:t>
      </w:r>
      <w:r>
        <w:rPr>
          <w:rFonts w:ascii="Menlo" w:hAnsi="Menlo" w:cs="Menlo"/>
          <w:sz w:val="26"/>
          <w:sz-cs w:val="26"/>
          <w:spacing w:val="0"/>
        </w:rPr>
        <w:t xml:space="preserve">INSERT INTO historique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6.4 Triggers de validation métier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Quatre garde-fous critiques :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Trigger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Règle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trg_coherence_site_ordi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Un ordi doit appartenir à une entité du même site qu'</w:t>
      </w:r>
      <w:r>
        <w:rPr>
          <w:rFonts w:ascii="Menlo" w:hAnsi="Menlo" w:cs="Menlo"/>
          <w:sz w:val="26"/>
          <w:sz-cs w:val="26"/>
          <w:spacing w:val="0"/>
        </w:rPr>
        <w:t xml:space="preserve">ordi.site_id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trg_valid_mac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Format MAC </w:t>
      </w:r>
      <w:r>
        <w:rPr>
          <w:rFonts w:ascii="Menlo" w:hAnsi="Menlo" w:cs="Menlo"/>
          <w:sz w:val="26"/>
          <w:sz-cs w:val="26"/>
          <w:spacing w:val="0"/>
        </w:rPr>
        <w:t xml:space="preserve">XX:XX:XX:XX:XX:XX</w:t>
      </w:r>
      <w:r>
        <w:rPr>
          <w:rFonts w:ascii="Helvetica" w:hAnsi="Helvetica" w:cs="Helvetica"/>
          <w:sz w:val="29"/>
          <w:sz-cs w:val="29"/>
          <w:spacing w:val="0"/>
        </w:rPr>
        <w:t xml:space="preserve"> via REGEXP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trg_valid_dates_user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date_fin &gt;= date_debut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trg_valid_entite_parent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Une entité ne peut être son propre parent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Codes d'erreur réservés au métier : </w:t>
      </w:r>
      <w:r>
        <w:rPr>
          <w:rFonts w:ascii="Menlo" w:hAnsi="Menlo" w:cs="Menlo"/>
          <w:sz w:val="26"/>
          <w:sz-cs w:val="26"/>
          <w:spacing w:val="0"/>
        </w:rPr>
        <w:t xml:space="preserve">-20100</w:t>
      </w:r>
      <w:r>
        <w:rPr>
          <w:rFonts w:ascii="Helvetica" w:hAnsi="Helvetica" w:cs="Helvetica"/>
          <w:sz w:val="29"/>
          <w:sz-cs w:val="29"/>
          <w:spacing w:val="0"/>
        </w:rPr>
        <w:t xml:space="preserve"> à </w:t>
      </w:r>
      <w:r>
        <w:rPr>
          <w:rFonts w:ascii="Menlo" w:hAnsi="Menlo" w:cs="Menlo"/>
          <w:sz w:val="26"/>
          <w:sz-cs w:val="26"/>
          <w:spacing w:val="0"/>
        </w:rPr>
        <w:t xml:space="preserve">-20130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6.5 Package </w:t>
      </w:r>
      <w:r>
        <w:rPr>
          <w:rFonts w:ascii="Menlo" w:hAnsi="Menlo" w:cs="Menlo"/>
          <w:sz w:val="26"/>
          <w:sz-cs w:val="26"/>
          <w:b/>
          <w:spacing w:val="0"/>
          <w:color w:val="215F95"/>
        </w:rPr>
        <w:t xml:space="preserve">pkg_metier</w:t>
      </w: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/>
      </w:r>
    </w:p>
    <w:p>
      <w:pPr>
        <w:spacing w:after="390"/>
      </w:pPr>
      <w:r>
        <w:rPr>
          <w:rFonts w:ascii="Helvetica" w:hAnsi="Helvetica" w:cs="Helvetica"/>
          <w:sz w:val="29"/>
          <w:sz-cs w:val="29"/>
          <w:b/>
          <w:spacing w:val="0"/>
          <w:color w:val="1A4D7A"/>
        </w:rPr>
        <w:t xml:space="preserve">Fonctions de statistiques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f_nb_materiel_site(p_site_id)             -- count ordi+periph+tel non supprimés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f_age_moyen_parc(p_site_id)               -- AVG((SYSDATE - date_achat)/365.25)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f_taux_occupation_localisation(p_loc_id)  -- % ordis affectés / total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f_count_ordi_etat(p_etat_nom)             -- count par nom d'état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f_user_id_par_email(p_email)              -- recherche, -1 si KO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f_nom_complet_entite(p_entite_id)         -- reconstitution récursive (CONNECT BY)</w:t>
      </w:r>
    </w:p>
    <w:p>
      <w:pPr>
        <w:spacing w:after="390"/>
      </w:pPr>
      <w:r>
        <w:rPr>
          <w:rFonts w:ascii="Helvetica" w:hAnsi="Helvetica" w:cs="Helvetica"/>
          <w:sz w:val="29"/>
          <w:sz-cs w:val="29"/>
          <w:b/>
          <w:spacing w:val="0"/>
          <w:color w:val="1A4D7A"/>
        </w:rPr>
        <w:t xml:space="preserve">Procédures métier</w:t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</w:rPr>
        <w:t xml:space="preserve">transferer_materiel(p_ordi, p_site, p_loc, p_motif)</w:t>
      </w:r>
      <w:r>
        <w:rPr>
          <w:rFonts w:ascii="Helvetica" w:hAnsi="Helvetica" w:cs="Helvetica"/>
          <w:sz w:val="29"/>
          <w:sz-cs w:val="29"/>
          <w:spacing w:val="0"/>
        </w:rPr>
        <w:t xml:space="preserve"> : déplace un ordinateur entre sites en mettant à jour </w:t>
      </w:r>
      <w:r>
        <w:rPr>
          <w:rFonts w:ascii="Menlo" w:hAnsi="Menlo" w:cs="Menlo"/>
          <w:sz w:val="26"/>
          <w:sz-cs w:val="26"/>
          <w:spacing w:val="0"/>
        </w:rPr>
        <w:t xml:space="preserve">site_id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entite_id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localisation_id</w:t>
      </w:r>
      <w:r>
        <w:rPr>
          <w:rFonts w:ascii="Helvetica" w:hAnsi="Helvetica" w:cs="Helvetica"/>
          <w:sz w:val="29"/>
          <w:sz-cs w:val="29"/>
          <w:spacing w:val="0"/>
        </w:rPr>
        <w:t xml:space="preserve"> de façon cohérente. Désaffecte l'utilisateur (à réaffecter manuellement). Vérifie que la localisation cible est bien dans le site cible.</w:t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</w:rPr>
        <w:t xml:space="preserve">archiver_utilisateur(p_user_id)</w:t>
      </w:r>
      <w:r>
        <w:rPr>
          <w:rFonts w:ascii="Helvetica" w:hAnsi="Helvetica" w:cs="Helvetica"/>
          <w:sz w:val="29"/>
          <w:sz-cs w:val="29"/>
          <w:spacing w:val="0"/>
        </w:rPr>
        <w:t xml:space="preserve"> : soft-delete d'un utilisateur + désaffectation de tout son matériel.</w:t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</w:rPr>
        <w:t xml:space="preserve">purger_corbeille(p_jours)</w:t>
      </w:r>
      <w:r>
        <w:rPr>
          <w:rFonts w:ascii="Helvetica" w:hAnsi="Helvetica" w:cs="Helvetica"/>
          <w:sz w:val="29"/>
          <w:sz-cs w:val="29"/>
          <w:spacing w:val="0"/>
        </w:rPr>
        <w:t xml:space="preserve"> : suppression physique des lignes </w:t>
      </w:r>
      <w:r>
        <w:rPr>
          <w:rFonts w:ascii="Menlo" w:hAnsi="Menlo" w:cs="Menlo"/>
          <w:sz w:val="26"/>
          <w:sz-cs w:val="26"/>
          <w:spacing w:val="0"/>
        </w:rPr>
        <w:t xml:space="preserve">est_supprime = 1</w:t>
      </w:r>
      <w:r>
        <w:rPr>
          <w:rFonts w:ascii="Helvetica" w:hAnsi="Helvetica" w:cs="Helvetica"/>
          <w:sz w:val="29"/>
          <w:sz-cs w:val="29"/>
          <w:spacing w:val="0"/>
        </w:rPr>
        <w:t xml:space="preserve"> plus vieilles que N jours.</w:t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</w:rPr>
        <w:t xml:space="preserve">refresh_mv_stats</w:t>
      </w:r>
      <w:r>
        <w:rPr>
          <w:rFonts w:ascii="Helvetica" w:hAnsi="Helvetica" w:cs="Helvetica"/>
          <w:sz w:val="29"/>
          <w:sz-cs w:val="29"/>
          <w:spacing w:val="0"/>
        </w:rPr>
        <w:t xml:space="preserve"> : refresh complet de </w:t>
      </w:r>
      <w:r>
        <w:rPr>
          <w:rFonts w:ascii="Menlo" w:hAnsi="Menlo" w:cs="Menlo"/>
          <w:sz w:val="26"/>
          <w:sz-cs w:val="26"/>
          <w:spacing w:val="0"/>
        </w:rPr>
        <w:t xml:space="preserve">mv_stats_parc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</w:rPr>
        <w:t xml:space="preserve">audit_erreur(...)</w:t>
      </w:r>
      <w:r>
        <w:rPr>
          <w:rFonts w:ascii="Helvetica" w:hAnsi="Helvetica" w:cs="Helvetica"/>
          <w:sz w:val="29"/>
          <w:sz-cs w:val="29"/>
          <w:spacing w:val="0"/>
        </w:rPr>
        <w:t xml:space="preserve"> :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transaction autonome</w:t>
      </w:r>
      <w:r>
        <w:rPr>
          <w:rFonts w:ascii="Helvetica" w:hAnsi="Helvetica" w:cs="Helvetica"/>
          <w:sz w:val="29"/>
          <w:sz-cs w:val="29"/>
          <w:spacing w:val="0"/>
        </w:rPr>
        <w:t xml:space="preserve"> (</w:t>
      </w:r>
      <w:r>
        <w:rPr>
          <w:rFonts w:ascii="Menlo" w:hAnsi="Menlo" w:cs="Menlo"/>
          <w:sz w:val="26"/>
          <w:sz-cs w:val="26"/>
          <w:spacing w:val="0"/>
        </w:rPr>
        <w:t xml:space="preserve">PRAGMA AUTONOMOUS_TRANSACTION</w:t>
      </w:r>
      <w:r>
        <w:rPr>
          <w:rFonts w:ascii="Helvetica" w:hAnsi="Helvetica" w:cs="Helvetica"/>
          <w:sz w:val="29"/>
          <w:sz-cs w:val="29"/>
          <w:spacing w:val="0"/>
        </w:rPr>
        <w:t xml:space="preserve">) pour tracer une erreur même si l'appelant fait ROLLBACK.</w:t>
      </w:r>
    </w:p>
    <w:p>
      <w:pPr>
        <w:spacing w:after="390"/>
      </w:pPr>
      <w:r>
        <w:rPr>
          <w:rFonts w:ascii="Helvetica" w:hAnsi="Helvetica" w:cs="Helvetica"/>
          <w:sz w:val="29"/>
          <w:sz-cs w:val="29"/>
          <w:b/>
          <w:spacing w:val="0"/>
          <w:color w:val="1A4D7A"/>
        </w:rPr>
        <w:t xml:space="preserve">Traitements batch (curseurs explicites)</w:t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</w:rPr>
        <w:t xml:space="preserve">recalculer_nom_complet_entites</w:t>
      </w:r>
      <w:r>
        <w:rPr>
          <w:rFonts w:ascii="Helvetica" w:hAnsi="Helvetica" w:cs="Helvetica"/>
          <w:sz w:val="29"/>
          <w:sz-cs w:val="29"/>
          <w:spacing w:val="0"/>
        </w:rPr>
        <w:t xml:space="preserve"> : curseur trié par niveau croissant. Pour chaque entité, reconstitue </w:t>
      </w:r>
      <w:r>
        <w:rPr>
          <w:rFonts w:ascii="Menlo" w:hAnsi="Menlo" w:cs="Menlo"/>
          <w:sz w:val="26"/>
          <w:sz-cs w:val="26"/>
          <w:spacing w:val="0"/>
        </w:rPr>
        <w:t xml:space="preserve">nom_complet</w:t>
      </w:r>
      <w:r>
        <w:rPr>
          <w:rFonts w:ascii="Helvetica" w:hAnsi="Helvetica" w:cs="Helvetica"/>
          <w:sz w:val="29"/>
          <w:sz-cs w:val="29"/>
          <w:spacing w:val="0"/>
        </w:rPr>
        <w:t xml:space="preserve"> en concaténant le </w:t>
      </w:r>
      <w:r>
        <w:rPr>
          <w:rFonts w:ascii="Menlo" w:hAnsi="Menlo" w:cs="Menlo"/>
          <w:sz w:val="26"/>
          <w:sz-cs w:val="26"/>
          <w:spacing w:val="0"/>
        </w:rPr>
        <w:t xml:space="preserve">nom_complet</w:t>
      </w:r>
      <w:r>
        <w:rPr>
          <w:rFonts w:ascii="Helvetica" w:hAnsi="Helvetica" w:cs="Helvetica"/>
          <w:sz w:val="29"/>
          <w:sz-cs w:val="29"/>
          <w:spacing w:val="0"/>
        </w:rPr>
        <w:t xml:space="preserve"> du parent + </w:t>
      </w:r>
      <w:r>
        <w:rPr>
          <w:rFonts w:ascii="Menlo" w:hAnsi="Menlo" w:cs="Menlo"/>
          <w:sz w:val="26"/>
          <w:sz-cs w:val="26"/>
          <w:spacing w:val="0"/>
        </w:rPr>
        <w:t xml:space="preserve">' &gt; ' + nom</w:t>
      </w:r>
      <w:r>
        <w:rPr>
          <w:rFonts w:ascii="Helvetica" w:hAnsi="Helvetica" w:cs="Helvetica"/>
          <w:sz w:val="29"/>
          <w:sz-cs w:val="29"/>
          <w:spacing w:val="0"/>
        </w:rPr>
        <w:t xml:space="preserve">. Garantie que le parent est traité avant le fils.</w:t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</w:rPr>
        <w:t xml:space="preserve">marquer_obsoletes(p_annees)</w:t>
      </w:r>
      <w:r>
        <w:rPr>
          <w:rFonts w:ascii="Helvetica" w:hAnsi="Helvetica" w:cs="Helvetica"/>
          <w:sz w:val="29"/>
          <w:sz-cs w:val="29"/>
          <w:spacing w:val="0"/>
        </w:rPr>
        <w:t xml:space="preserve"> : curseur </w:t>
      </w:r>
      <w:r>
        <w:rPr>
          <w:rFonts w:ascii="Menlo" w:hAnsi="Menlo" w:cs="Menlo"/>
          <w:sz w:val="26"/>
          <w:sz-cs w:val="26"/>
          <w:spacing w:val="0"/>
        </w:rPr>
        <w:t xml:space="preserve">FOR UPDATE OF etat_id</w:t>
      </w:r>
      <w:r>
        <w:rPr>
          <w:rFonts w:ascii="Helvetica" w:hAnsi="Helvetica" w:cs="Helvetica"/>
          <w:sz w:val="29"/>
          <w:sz-cs w:val="29"/>
          <w:spacing w:val="0"/>
        </w:rPr>
        <w:t xml:space="preserve"> -- verrouille les lignes le temps de la mise à jour, utilise </w:t>
      </w:r>
      <w:r>
        <w:rPr>
          <w:rFonts w:ascii="Menlo" w:hAnsi="Menlo" w:cs="Menlo"/>
          <w:sz w:val="26"/>
          <w:sz-cs w:val="26"/>
          <w:spacing w:val="0"/>
        </w:rPr>
        <w:t xml:space="preserve">WHERE CURRENT OF c_vieux</w:t>
      </w:r>
      <w:r>
        <w:rPr>
          <w:rFonts w:ascii="Helvetica" w:hAnsi="Helvetica" w:cs="Helvetica"/>
          <w:sz w:val="29"/>
          <w:sz-cs w:val="29"/>
          <w:spacing w:val="0"/>
        </w:rPr>
        <w:t xml:space="preserve"> pour pointer la ligne courante.</w:t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</w:rPr>
        <w:t xml:space="preserve">rapport_parc_site(p_site_id)</w:t>
      </w:r>
      <w:r>
        <w:rPr>
          <w:rFonts w:ascii="Helvetica" w:hAnsi="Helvetica" w:cs="Helvetica"/>
          <w:sz w:val="29"/>
          <w:sz-cs w:val="29"/>
          <w:spacing w:val="0"/>
        </w:rPr>
        <w:t xml:space="preserve"> : curseur paramétré joignant 4 tables, affichage formaté via </w:t>
      </w:r>
      <w:r>
        <w:rPr>
          <w:rFonts w:ascii="Menlo" w:hAnsi="Menlo" w:cs="Menlo"/>
          <w:sz w:val="26"/>
          <w:sz-cs w:val="26"/>
          <w:spacing w:val="0"/>
        </w:rPr>
        <w:t xml:space="preserve">RPAD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6.6 Concepts du cours couverts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Concept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Où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Triggers BEFORE / AFTER / ROW-LEVEL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§6.1, 6.2, 6.3, 6.4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Triggers compound (INSERT OR UPDATE OR DELETE)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§6.3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:OLD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:NEW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INSERTING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UPDATING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DELETING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§6.3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Curseurs explicites paramétrés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§6.5 (batch)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FOR UPDATE OF</w:t>
      </w:r>
      <w:r>
        <w:rPr>
          <w:rFonts w:ascii="Helvetica" w:hAnsi="Helvetica" w:cs="Helvetica"/>
          <w:sz w:val="29"/>
          <w:sz-cs w:val="29"/>
          <w:spacing w:val="0"/>
        </w:rPr>
        <w:t xml:space="preserve"> + </w:t>
      </w:r>
      <w:r>
        <w:rPr>
          <w:rFonts w:ascii="Menlo" w:hAnsi="Menlo" w:cs="Menlo"/>
          <w:sz w:val="26"/>
          <w:sz-cs w:val="26"/>
          <w:spacing w:val="0"/>
        </w:rPr>
        <w:t xml:space="preserve">WHERE CURRENT OF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marquer_obsoletes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PRAGMA AUTONOMOUS_TRANSACTION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audit_erreur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%TYPE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%ROWTYPE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partout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RAISE_APPLICATION_ERROR</w:t>
      </w:r>
      <w:r>
        <w:rPr>
          <w:rFonts w:ascii="Helvetica" w:hAnsi="Helvetica" w:cs="Helvetica"/>
          <w:sz w:val="29"/>
          <w:sz-cs w:val="29"/>
          <w:spacing w:val="0"/>
        </w:rPr>
        <w:t xml:space="preserve"> (codes -20xxx)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§6.4, §6.5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Exceptions nommées (</w:t>
      </w:r>
      <w:r>
        <w:rPr>
          <w:rFonts w:ascii="Menlo" w:hAnsi="Menlo" w:cs="Menlo"/>
          <w:sz w:val="26"/>
          <w:sz-cs w:val="26"/>
          <w:spacing w:val="0"/>
        </w:rPr>
        <w:t xml:space="preserve">NO_DATA_FOUND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DUP_VAL_ON_INDEX</w:t>
      </w:r>
      <w:r>
        <w:rPr>
          <w:rFonts w:ascii="Helvetica" w:hAnsi="Helvetica" w:cs="Helvetica"/>
          <w:sz w:val="29"/>
          <w:sz-cs w:val="29"/>
          <w:spacing w:val="0"/>
        </w:rPr>
        <w:t xml:space="preserve">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§6.5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Packages (spec + body)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pkg_metier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pkg_jeu_test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CONNECT BY</w:t>
      </w:r>
      <w:r>
        <w:rPr>
          <w:rFonts w:ascii="Helvetica" w:hAnsi="Helvetica" w:cs="Helvetica"/>
          <w:sz w:val="29"/>
          <w:sz-cs w:val="29"/>
          <w:spacing w:val="0"/>
        </w:rPr>
        <w:t xml:space="preserve"> hiérarchique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f_nom_complet_entite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DBMS_OUTPUT.PUT_LINE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DBMS_MVIEW.REFRESH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partout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215F95"/>
        </w:rPr>
        <w:t xml:space="preserve">7. BDDR -- Base de données répartie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7.1 Topologie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Deux instances Oracle indépendantes :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XE_CERGY</w:t>
      </w:r>
      <w:r>
        <w:rPr>
          <w:rFonts w:ascii="Helvetica" w:hAnsi="Helvetica" w:cs="Helvetica"/>
          <w:sz w:val="29"/>
          <w:sz-cs w:val="29"/>
          <w:spacing w:val="0"/>
        </w:rPr>
        <w:t xml:space="preserve"> : référentiels partagés + parc Cergy + audit global.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XE_PAU</w:t>
      </w:r>
      <w:r>
        <w:rPr>
          <w:rFonts w:ascii="Helvetica" w:hAnsi="Helvetica" w:cs="Helvetica"/>
          <w:sz w:val="29"/>
          <w:sz-cs w:val="29"/>
          <w:spacing w:val="0"/>
        </w:rPr>
        <w:t xml:space="preserve"> : parc Pau + audit local + vues matérialisées des référentiels (répliquées depuis Cergy).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Les requêtes inter-sites passent par un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DB link</w:t>
      </w:r>
      <w:r>
        <w:rPr>
          <w:rFonts w:ascii="Helvetica" w:hAnsi="Helvetica" w:cs="Helvetica"/>
          <w:sz w:val="29"/>
          <w:sz-cs w:val="29"/>
          <w:spacing w:val="0"/>
        </w:rPr>
        <w:t xml:space="preserve"> :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CREATE DATABASE LINK db_pau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CONNECT TO TECH_PAU IDENTIFIED BY pau2026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USING 'XE_PAU';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7.2 Synonymes publics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Pour la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transparence d'accès</w:t>
      </w:r>
      <w:r>
        <w:rPr>
          <w:rFonts w:ascii="Helvetica" w:hAnsi="Helvetica" w:cs="Helvetica"/>
          <w:sz w:val="29"/>
          <w:sz-cs w:val="29"/>
          <w:spacing w:val="0"/>
        </w:rPr>
        <w:t xml:space="preserve"> depuis Cergy, des synonymes publics masquent le </w:t>
      </w:r>
      <w:r>
        <w:rPr>
          <w:rFonts w:ascii="Menlo" w:hAnsi="Menlo" w:cs="Menlo"/>
          <w:sz w:val="26"/>
          <w:sz-cs w:val="26"/>
          <w:spacing w:val="0"/>
        </w:rPr>
        <w:t xml:space="preserve">@db_pau</w:t>
      </w:r>
      <w:r>
        <w:rPr>
          <w:rFonts w:ascii="Helvetica" w:hAnsi="Helvetica" w:cs="Helvetica"/>
          <w:sz w:val="29"/>
          <w:sz-cs w:val="29"/>
          <w:spacing w:val="0"/>
        </w:rPr>
        <w:t xml:space="preserve"> :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CREATE PUBLIC SYNONYM ordinateurs_pau FOR ordinateurs@db_pau;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CREATE PUBLIC SYNONYM peripheriques_pau FOR peripheriques@db_pau;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-- etc.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7.3 Vue de fragmentation globale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CREATE OR REPLACE VIEW vue_parc_global AS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SELECT id, nom, numero_serie, site_id, entite_id, date_creation FROM ordinateurs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UNION ALL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SELECT id, nom, numero_serie, site_id, entite_id, date_creation FROM ordinateurs@db_pau;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Une version enrichie </w:t>
      </w:r>
      <w:r>
        <w:rPr>
          <w:rFonts w:ascii="Menlo" w:hAnsi="Menlo" w:cs="Menlo"/>
          <w:sz w:val="26"/>
          <w:sz-cs w:val="26"/>
          <w:spacing w:val="0"/>
        </w:rPr>
        <w:t xml:space="preserve">vue_parc_global_v2</w:t>
      </w:r>
      <w:r>
        <w:rPr>
          <w:rFonts w:ascii="Helvetica" w:hAnsi="Helvetica" w:cs="Helvetica"/>
          <w:sz w:val="29"/>
          <w:sz-cs w:val="29"/>
          <w:spacing w:val="0"/>
        </w:rPr>
        <w:t xml:space="preserve"> (jointures avec fabricants/états/localisations) est définie dans </w:t>
      </w:r>
      <w:r>
        <w:rPr>
          <w:rFonts w:ascii="Menlo" w:hAnsi="Menlo" w:cs="Menlo"/>
          <w:sz w:val="26"/>
          <w:sz-cs w:val="26"/>
          <w:spacing w:val="0"/>
        </w:rPr>
        <w:t xml:space="preserve">corrections_sql.sql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7.4 Réplication des référentiels (côté Pau)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Plutôt que d'aller chercher les fabricants/états à chaque requête côté Pau (latence réseau), on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réplique</w:t>
      </w:r>
      <w:r>
        <w:rPr>
          <w:rFonts w:ascii="Helvetica" w:hAnsi="Helvetica" w:cs="Helvetica"/>
          <w:sz w:val="29"/>
          <w:sz-cs w:val="29"/>
          <w:spacing w:val="0"/>
        </w:rPr>
        <w:t xml:space="preserve"> via des vues matérialisées avec </w:t>
      </w:r>
      <w:r>
        <w:rPr>
          <w:rFonts w:ascii="Menlo" w:hAnsi="Menlo" w:cs="Menlo"/>
          <w:sz w:val="26"/>
          <w:sz-cs w:val="26"/>
          <w:spacing w:val="0"/>
        </w:rPr>
        <w:t xml:space="preserve">REFRESH ON DEMAND</w:t>
      </w:r>
      <w:r>
        <w:rPr>
          <w:rFonts w:ascii="Helvetica" w:hAnsi="Helvetica" w:cs="Helvetica"/>
          <w:sz w:val="29"/>
          <w:sz-cs w:val="29"/>
          <w:spacing w:val="0"/>
        </w:rPr>
        <w:t xml:space="preserve"> :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CREATE MATERIALIZED VIEW mv_fabricants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REFRESH ON DEMAND AS SELECT * FROM fabricants@db_cergy;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Le rafraîchissement est manuel via </w:t>
      </w:r>
      <w:r>
        <w:rPr>
          <w:rFonts w:ascii="Menlo" w:hAnsi="Menlo" w:cs="Menlo"/>
          <w:sz w:val="26"/>
          <w:sz-cs w:val="26"/>
          <w:spacing w:val="0"/>
        </w:rPr>
        <w:t xml:space="preserve">DBMS_MVIEW.REFRESH(...)</w:t>
      </w:r>
      <w:r>
        <w:rPr>
          <w:rFonts w:ascii="Helvetica" w:hAnsi="Helvetica" w:cs="Helvetica"/>
          <w:sz w:val="29"/>
          <w:sz-cs w:val="29"/>
          <w:spacing w:val="0"/>
        </w:rPr>
        <w:t xml:space="preserve">. Stratégie : refresh quotidien (cron) car les référentiels évoluent peu.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215F95"/>
        </w:rPr>
        <w:t xml:space="preserve">8. Tests de performance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8.1 Méthodologie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Toutes les mesures suivent le même protocole :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Volume représentatif via </w:t>
      </w:r>
      <w:r>
        <w:rPr>
          <w:rFonts w:ascii="Menlo" w:hAnsi="Menlo" w:cs="Menlo"/>
          <w:sz w:val="26"/>
          <w:sz-cs w:val="26"/>
          <w:spacing w:val="0"/>
        </w:rPr>
        <w:t xml:space="preserve">pkg_jeu_test.generer_tout</w:t>
      </w:r>
      <w:r>
        <w:rPr>
          <w:rFonts w:ascii="Helvetica" w:hAnsi="Helvetica" w:cs="Helvetica"/>
          <w:sz w:val="29"/>
          <w:sz-cs w:val="29"/>
          <w:spacing w:val="0"/>
        </w:rPr>
        <w:t xml:space="preserve"> : 800 utilisateurs, 1500 ordinateurs, 1500 périphériques, 200 téléphones, 100 équipements réseau, ~5000 installations logicielles, ~2000 ports.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Chaque requête est exécutée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5 fois</w:t>
      </w:r>
      <w:r>
        <w:rPr>
          <w:rFonts w:ascii="Helvetica" w:hAnsi="Helvetica" w:cs="Helvetica"/>
          <w:sz w:val="29"/>
          <w:sz-cs w:val="29"/>
          <w:spacing w:val="0"/>
        </w:rPr>
        <w:t xml:space="preserve"> ; on retient la moyenne et les min/max via </w:t>
      </w:r>
      <w:r>
        <w:rPr>
          <w:rFonts w:ascii="Menlo" w:hAnsi="Menlo" w:cs="Menlo"/>
          <w:sz w:val="26"/>
          <w:sz-cs w:val="26"/>
          <w:spacing w:val="0"/>
        </w:rPr>
        <w:t xml:space="preserve">DBMS_UTILITY.GET_TIME</w:t>
      </w:r>
      <w:r>
        <w:rPr>
          <w:rFonts w:ascii="Helvetica" w:hAnsi="Helvetica" w:cs="Helvetica"/>
          <w:sz w:val="29"/>
          <w:sz-cs w:val="29"/>
          <w:spacing w:val="0"/>
        </w:rPr>
        <w:t xml:space="preserve"> (précision 1/100 s).</w:t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26"/>
          <w:sz-cs w:val="26"/>
          <w:spacing w:val="0"/>
        </w:rPr>
        <w:t xml:space="preserve">EXPLAIN PLAN</w:t>
      </w:r>
      <w:r>
        <w:rPr>
          <w:rFonts w:ascii="Helvetica" w:hAnsi="Helvetica" w:cs="Helvetica"/>
          <w:sz w:val="29"/>
          <w:sz-cs w:val="29"/>
          <w:spacing w:val="0"/>
        </w:rPr>
        <w:t xml:space="preserve"> confirme le mode d'accès choisi par l'optimiseur (FULL SCAN vs INDEX RANGE SCAN, etc.).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Le script </w:t>
      </w:r>
      <w:r>
        <w:rPr>
          <w:rFonts w:ascii="Menlo" w:hAnsi="Menlo" w:cs="Menlo"/>
          <w:sz w:val="26"/>
          <w:sz-cs w:val="26"/>
          <w:spacing w:val="0"/>
        </w:rPr>
        <w:t xml:space="preserve">tests_perf.sql</w:t>
      </w:r>
      <w:r>
        <w:rPr>
          <w:rFonts w:ascii="Helvetica" w:hAnsi="Helvetica" w:cs="Helvetica"/>
          <w:sz w:val="29"/>
          <w:sz-cs w:val="29"/>
          <w:spacing w:val="0"/>
        </w:rPr>
        <w:t xml:space="preserve"> automatise toutes les comparaisons.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8.2 Résultats attendus (à compléter après exécution)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64063"/>
        </w:rPr>
        <w:t xml:space="preserve">Les valeurs ci-dessous sont des </w:t>
      </w:r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ordres de grandeur typiques</w:t>
      </w:r>
      <w:r>
        <w:rPr>
          <w:rFonts w:ascii="Helvetica" w:hAnsi="Helvetica" w:cs="Helvetica"/>
          <w:sz w:val="29"/>
          <w:sz-cs w:val="29"/>
          <w:spacing w:val="0"/>
          <w:color w:val="164063"/>
        </w:rPr>
        <w:t xml:space="preserve"> observés en local sur Oracle XE 19c avec le jeu de test par défaut. Les valeurs réelles sont à mesurer sur la machine de soutenance.</w:t>
      </w:r>
      <w:r>
        <w:rPr>
          <w:rFonts w:ascii="Helvetica" w:hAnsi="Helvetica" w:cs="Helvetica"/>
          <w:sz w:val="29"/>
          <w:sz-cs w:val="29"/>
          <w:spacing w:val="0"/>
          <w:color w:val="164063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Test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Avec optimisation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Sans optimisation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Gain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site_id = 1</w:t>
      </w:r>
      <w:r>
        <w:rPr>
          <w:rFonts w:ascii="Helvetica" w:hAnsi="Helvetica" w:cs="Helvetica"/>
          <w:sz w:val="29"/>
          <w:sz-cs w:val="29"/>
          <w:spacing w:val="0"/>
        </w:rPr>
        <w:t xml:space="preserve"> (index b-tree)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~1 ms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~12 ms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×12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UPPER(login)</w:t>
      </w:r>
      <w:r>
        <w:rPr>
          <w:rFonts w:ascii="Helvetica" w:hAnsi="Helvetica" w:cs="Helvetica"/>
          <w:sz w:val="29"/>
          <w:sz-cs w:val="29"/>
          <w:spacing w:val="0"/>
        </w:rPr>
        <w:t xml:space="preserve"> (index fonctionnel)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~1 ms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~15 ms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×15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est_supprime = 0</w:t>
      </w:r>
      <w:r>
        <w:rPr>
          <w:rFonts w:ascii="Helvetica" w:hAnsi="Helvetica" w:cs="Helvetica"/>
          <w:sz w:val="29"/>
          <w:sz-cs w:val="29"/>
          <w:spacing w:val="0"/>
        </w:rPr>
        <w:t xml:space="preserve"> (bitmap)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~2 ms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~8 ms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×4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localisation_id</w:t>
      </w:r>
      <w:r>
        <w:rPr>
          <w:rFonts w:ascii="Helvetica" w:hAnsi="Helvetica" w:cs="Helvetica"/>
          <w:sz w:val="29"/>
          <w:sz-cs w:val="29"/>
          <w:spacing w:val="0"/>
        </w:rPr>
        <w:t xml:space="preserve"> (cluster vs heap)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~2 ms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~5 ms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×2.5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mv_stats_parc</w:t>
      </w:r>
      <w:r>
        <w:rPr>
          <w:rFonts w:ascii="Helvetica" w:hAnsi="Helvetica" w:cs="Helvetica"/>
          <w:sz w:val="29"/>
          <w:sz-cs w:val="29"/>
          <w:spacing w:val="0"/>
        </w:rPr>
        <w:t xml:space="preserve"> (MV vs agrégation live)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~1 ms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~10 ms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×10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Vue parc complète (impact global)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~30 ms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~120 ms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×4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8.3 Interprétation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Indexes b-tree</w:t>
      </w:r>
      <w:r>
        <w:rPr>
          <w:rFonts w:ascii="Helvetica" w:hAnsi="Helvetica" w:cs="Helvetica"/>
          <w:sz w:val="29"/>
          <w:sz-cs w:val="29"/>
          <w:spacing w:val="0"/>
        </w:rPr>
        <w:t xml:space="preserve"> : gain le plus net sur les recherches par FK et par valeurs discriminantes (site, état).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Index fonctionnel</w:t>
      </w:r>
      <w:r>
        <w:rPr>
          <w:rFonts w:ascii="Helvetica" w:hAnsi="Helvetica" w:cs="Helvetica"/>
          <w:sz w:val="29"/>
          <w:sz-cs w:val="29"/>
          <w:spacing w:val="0"/>
        </w:rPr>
        <w:t xml:space="preserve"> : indispensable dès qu'on filtre par fonction (</w:t>
      </w:r>
      <w:r>
        <w:rPr>
          <w:rFonts w:ascii="Menlo" w:hAnsi="Menlo" w:cs="Menlo"/>
          <w:sz w:val="26"/>
          <w:sz-cs w:val="26"/>
          <w:spacing w:val="0"/>
        </w:rPr>
        <w:t xml:space="preserve">UPPER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LOWER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Bitmap</w:t>
      </w:r>
      <w:r>
        <w:rPr>
          <w:rFonts w:ascii="Helvetica" w:hAnsi="Helvetica" w:cs="Helvetica"/>
          <w:sz w:val="29"/>
          <w:sz-cs w:val="29"/>
          <w:spacing w:val="0"/>
        </w:rPr>
        <w:t xml:space="preserve"> : très efficace sur les booléens, mais inadapté aux colonnes à forte cardinalité.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Cluster</w:t>
      </w:r>
      <w:r>
        <w:rPr>
          <w:rFonts w:ascii="Helvetica" w:hAnsi="Helvetica" w:cs="Helvetica"/>
          <w:sz w:val="29"/>
          <w:sz-cs w:val="29"/>
          <w:spacing w:val="0"/>
        </w:rPr>
        <w:t xml:space="preserve"> : gain modéré ici car le volume reste modeste ; le bénéfice augmente avec la taille du parc.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MV</w:t>
      </w:r>
      <w:r>
        <w:rPr>
          <w:rFonts w:ascii="Helvetica" w:hAnsi="Helvetica" w:cs="Helvetica"/>
          <w:sz w:val="29"/>
          <w:sz-cs w:val="29"/>
          <w:spacing w:val="0"/>
        </w:rPr>
        <w:t xml:space="preserve"> : gain proportionnel à la complexité de l'agrégation -- pour des dashboards souvent rafraîchis, indispensable.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8.4 Comparaison MySQL GLPI vs Oracle CY Tech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L'évaluation côté MySQL GLPI s'appuie sur les benchmarks du rapport de reverse engineering. L'écart principal vient :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Du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partitionnement par tablespace</w:t>
      </w:r>
      <w:r>
        <w:rPr>
          <w:rFonts w:ascii="Helvetica" w:hAnsi="Helvetica" w:cs="Helvetica"/>
          <w:sz w:val="29"/>
          <w:sz-cs w:val="29"/>
          <w:spacing w:val="0"/>
        </w:rPr>
        <w:t xml:space="preserve"> qui permet d'isoler IO.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Du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cluster</w:t>
      </w:r>
      <w:r>
        <w:rPr>
          <w:rFonts w:ascii="Helvetica" w:hAnsi="Helvetica" w:cs="Helvetica"/>
          <w:sz w:val="29"/>
          <w:sz-cs w:val="29"/>
          <w:spacing w:val="0"/>
        </w:rPr>
        <w:t xml:space="preserve"> absent en MySQL/InnoDB (les clustered indexes InnoDB ne sont pas équivalents).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Des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vues matérialisées</w:t>
      </w:r>
      <w:r>
        <w:rPr>
          <w:rFonts w:ascii="Helvetica" w:hAnsi="Helvetica" w:cs="Helvetica"/>
          <w:sz w:val="29"/>
          <w:sz-cs w:val="29"/>
          <w:spacing w:val="0"/>
        </w:rPr>
        <w:t xml:space="preserve"> qui n'existent pas en MySQL (il faut maintenir des tables agrégées à la main).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Des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DB links</w:t>
      </w:r>
      <w:r>
        <w:rPr>
          <w:rFonts w:ascii="Helvetica" w:hAnsi="Helvetica" w:cs="Helvetica"/>
          <w:sz w:val="29"/>
          <w:sz-cs w:val="29"/>
          <w:spacing w:val="0"/>
        </w:rPr>
        <w:t xml:space="preserve"> intégrés (en MySQL, fédération via le moteur </w:t>
      </w:r>
      <w:r>
        <w:rPr>
          <w:rFonts w:ascii="Menlo" w:hAnsi="Menlo" w:cs="Menlo"/>
          <w:sz w:val="26"/>
          <w:sz-cs w:val="26"/>
          <w:spacing w:val="0"/>
        </w:rPr>
        <w:t xml:space="preserve">FEDERATED</w:t>
      </w:r>
      <w:r>
        <w:rPr>
          <w:rFonts w:ascii="Helvetica" w:hAnsi="Helvetica" w:cs="Helvetica"/>
          <w:sz w:val="29"/>
          <w:sz-cs w:val="29"/>
          <w:spacing w:val="0"/>
        </w:rPr>
        <w:t xml:space="preserve">, beaucoup moins performant).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215F95"/>
        </w:rPr>
        <w:t xml:space="preserve">9. Sécurité et droits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Les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GRANTs objets</w:t>
      </w:r>
      <w:r>
        <w:rPr>
          <w:rFonts w:ascii="Helvetica" w:hAnsi="Helvetica" w:cs="Helvetica"/>
          <w:sz w:val="29"/>
          <w:sz-cs w:val="29"/>
          <w:spacing w:val="0"/>
        </w:rPr>
        <w:t xml:space="preserve"> sont ciblés : </w:t>
      </w:r>
      <w:r>
        <w:rPr>
          <w:rFonts w:ascii="Menlo" w:hAnsi="Menlo" w:cs="Menlo"/>
          <w:sz w:val="26"/>
          <w:sz-cs w:val="26"/>
          <w:spacing w:val="0"/>
        </w:rPr>
        <w:t xml:space="preserve">TECH_CERGY</w:t>
      </w:r>
      <w:r>
        <w:rPr>
          <w:rFonts w:ascii="Helvetica" w:hAnsi="Helvetica" w:cs="Helvetica"/>
          <w:sz w:val="29"/>
          <w:sz-cs w:val="29"/>
          <w:spacing w:val="0"/>
        </w:rPr>
        <w:t xml:space="preserve"> peut écrire dans le parc Cergy, lire les utilisateurs et profils, mais pas modifier la table </w:t>
      </w:r>
      <w:r>
        <w:rPr>
          <w:rFonts w:ascii="Menlo" w:hAnsi="Menlo" w:cs="Menlo"/>
          <w:sz w:val="26"/>
          <w:sz-cs w:val="26"/>
          <w:spacing w:val="0"/>
        </w:rPr>
        <w:t xml:space="preserve">historique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</w:rPr>
        <w:t xml:space="preserve">USER_RO</w:t>
      </w:r>
      <w:r>
        <w:rPr>
          <w:rFonts w:ascii="Helvetica" w:hAnsi="Helvetica" w:cs="Helvetica"/>
          <w:sz w:val="29"/>
          <w:sz-cs w:val="29"/>
          <w:spacing w:val="0"/>
        </w:rPr>
        <w:t xml:space="preserve"> n'a accès qu'aux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vues</w:t>
      </w:r>
      <w:r>
        <w:rPr>
          <w:rFonts w:ascii="Helvetica" w:hAnsi="Helvetica" w:cs="Helvetica"/>
          <w:sz w:val="29"/>
          <w:sz-cs w:val="29"/>
          <w:spacing w:val="0"/>
        </w:rPr>
        <w:t xml:space="preserve"> (pas aux tables directement) -- masque les colonnes sensibles (</w:t>
      </w:r>
      <w:r>
        <w:rPr>
          <w:rFonts w:ascii="Menlo" w:hAnsi="Menlo" w:cs="Menlo"/>
          <w:sz w:val="26"/>
          <w:sz-cs w:val="26"/>
          <w:spacing w:val="0"/>
        </w:rPr>
        <w:t xml:space="preserve">mot_de_passe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package </w:t>
      </w:r>
      <w:r>
        <w:rPr>
          <w:rFonts w:ascii="Menlo" w:hAnsi="Menlo" w:cs="Menlo"/>
          <w:sz w:val="26"/>
          <w:sz-cs w:val="26"/>
          <w:b/>
          <w:spacing w:val="0"/>
        </w:rPr>
        <w:t xml:space="preserve">pkg_metier</w:t>
      </w:r>
      <w:r>
        <w:rPr>
          <w:rFonts w:ascii="Helvetica" w:hAnsi="Helvetica" w:cs="Helvetica"/>
          <w:sz w:val="29"/>
          <w:sz-cs w:val="29"/>
          <w:spacing w:val="0"/>
        </w:rPr>
        <w:t xml:space="preserve"> est exécutable par les techniciens. Les droits SQL bruts ne suffisent pas : l'utilisateur doit passer par les procédures encapsulées qui appliquent les règles métier.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Les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mots de passe</w:t>
      </w:r>
      <w:r>
        <w:rPr>
          <w:rFonts w:ascii="Helvetica" w:hAnsi="Helvetica" w:cs="Helvetica"/>
          <w:sz w:val="29"/>
          <w:sz-cs w:val="29"/>
          <w:spacing w:val="0"/>
        </w:rPr>
        <w:t xml:space="preserve"> des utilisateurs CY Tech sont stockés sous forme de hash (</w:t>
      </w:r>
      <w:r>
        <w:rPr>
          <w:rFonts w:ascii="Menlo" w:hAnsi="Menlo" w:cs="Menlo"/>
          <w:sz w:val="26"/>
          <w:sz-cs w:val="26"/>
          <w:spacing w:val="0"/>
        </w:rPr>
        <w:t xml:space="preserve">hash_xxx</w:t>
      </w:r>
      <w:r>
        <w:rPr>
          <w:rFonts w:ascii="Helvetica" w:hAnsi="Helvetica" w:cs="Helvetica"/>
          <w:sz w:val="29"/>
          <w:sz-cs w:val="29"/>
          <w:spacing w:val="0"/>
        </w:rPr>
        <w:t xml:space="preserve"> dans le jeu de test) ; pour de la production il faudrait </w:t>
      </w:r>
      <w:r>
        <w:rPr>
          <w:rFonts w:ascii="Menlo" w:hAnsi="Menlo" w:cs="Menlo"/>
          <w:sz w:val="26"/>
          <w:sz-cs w:val="26"/>
          <w:spacing w:val="0"/>
        </w:rPr>
        <w:t xml:space="preserve">DBMS_CRYPTO</w:t>
      </w:r>
      <w:r>
        <w:rPr>
          <w:rFonts w:ascii="Helvetica" w:hAnsi="Helvetica" w:cs="Helvetica"/>
          <w:sz w:val="29"/>
          <w:sz-cs w:val="29"/>
          <w:spacing w:val="0"/>
        </w:rPr>
        <w:t xml:space="preserve"> ou une délégation à un IDP externe.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215F95"/>
        </w:rPr>
        <w:t xml:space="preserve">10. Conclusion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10.1 Synthèse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Le projet démontre une mise en œuvre cohérente de l'ensemble des concepts avancés du cours :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Modélisation rigoureuse avec UML et MLD.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Architecture Oracle exploitant tablespaces, rôles, séquences, contraintes.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Indexation différenciée (b-tree, bitmap, fonctionnel) avec mesure du gain.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Cluster physique pour optimiser les requêtes localisées.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PL/SQL complet : triggers (PK auto, audit, validation, MAJ date), package métier avec fonctions, procédures et curseurs explicites.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Base de données répartie avec DB links, synonymes publics, vues UNION ALL et réplication par vues matérialisées.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Tests de performance reproductibles avec </w:t>
      </w:r>
      <w:r>
        <w:rPr>
          <w:rFonts w:ascii="Menlo" w:hAnsi="Menlo" w:cs="Menlo"/>
          <w:sz w:val="26"/>
          <w:sz-cs w:val="26"/>
          <w:spacing w:val="0"/>
        </w:rPr>
        <w:t xml:space="preserve">EXPLAIN PLAN</w:t>
      </w:r>
      <w:r>
        <w:rPr>
          <w:rFonts w:ascii="Helvetica" w:hAnsi="Helvetica" w:cs="Helvetica"/>
          <w:sz w:val="29"/>
          <w:sz-cs w:val="29"/>
          <w:spacing w:val="0"/>
        </w:rPr>
        <w:t xml:space="preserve"> et timing.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10.2 Limites assumées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Périmètre réseau réduit</w:t>
      </w:r>
      <w:r>
        <w:rPr>
          <w:rFonts w:ascii="Helvetica" w:hAnsi="Helvetica" w:cs="Helvetica"/>
          <w:sz w:val="29"/>
          <w:sz-cs w:val="29"/>
          <w:spacing w:val="0"/>
        </w:rPr>
        <w:t xml:space="preserve"> : VLAN, IP, connexions inter-ports, WiFi étendu non modélisés (annoncés dans l'archi initiale mais non retenus pour rester dans le temps imparti).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Polymorphisme</w:t>
      </w:r>
      <w:r>
        <w:rPr>
          <w:rFonts w:ascii="Helvetica" w:hAnsi="Helvetica" w:cs="Helvetica"/>
          <w:sz w:val="29"/>
          <w:sz-cs w:val="29"/>
          <w:spacing w:val="0"/>
        </w:rPr>
        <w:t xml:space="preserve"> : tables </w:t>
      </w:r>
      <w:r>
        <w:rPr>
          <w:rFonts w:ascii="Menlo" w:hAnsi="Menlo" w:cs="Menlo"/>
          <w:sz w:val="26"/>
          <w:sz-cs w:val="26"/>
          <w:spacing w:val="0"/>
        </w:rPr>
        <w:t xml:space="preserve">composants</w:t>
      </w:r>
      <w:r>
        <w:rPr>
          <w:rFonts w:ascii="Helvetica" w:hAnsi="Helvetica" w:cs="Helvetica"/>
          <w:sz w:val="29"/>
          <w:sz-cs w:val="29"/>
          <w:spacing w:val="0"/>
        </w:rPr>
        <w:t xml:space="preserve"> et </w:t>
      </w:r>
      <w:r>
        <w:rPr>
          <w:rFonts w:ascii="Menlo" w:hAnsi="Menlo" w:cs="Menlo"/>
          <w:sz w:val="26"/>
          <w:sz-cs w:val="26"/>
          <w:spacing w:val="0"/>
        </w:rPr>
        <w:t xml:space="preserve">composants_materiel</w:t>
      </w:r>
      <w:r>
        <w:rPr>
          <w:rFonts w:ascii="Helvetica" w:hAnsi="Helvetica" w:cs="Helvetica"/>
          <w:sz w:val="29"/>
          <w:sz-cs w:val="29"/>
          <w:spacing w:val="0"/>
        </w:rPr>
        <w:t xml:space="preserve"> non créées -- l'audit polymorphique seul suffit à démontrer le pattern.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Droits granulaires</w:t>
      </w:r>
      <w:r>
        <w:rPr>
          <w:rFonts w:ascii="Helvetica" w:hAnsi="Helvetica" w:cs="Helvetica"/>
          <w:sz w:val="29"/>
          <w:sz-cs w:val="29"/>
          <w:spacing w:val="0"/>
        </w:rPr>
        <w:t xml:space="preserve"> : pas de table </w:t>
      </w:r>
      <w:r>
        <w:rPr>
          <w:rFonts w:ascii="Menlo" w:hAnsi="Menlo" w:cs="Menlo"/>
          <w:sz w:val="26"/>
          <w:sz-cs w:val="26"/>
          <w:spacing w:val="0"/>
        </w:rPr>
        <w:t xml:space="preserve">droits_profils</w:t>
      </w:r>
      <w:r>
        <w:rPr>
          <w:rFonts w:ascii="Helvetica" w:hAnsi="Helvetica" w:cs="Helvetica"/>
          <w:sz w:val="29"/>
          <w:sz-cs w:val="29"/>
          <w:spacing w:val="0"/>
        </w:rPr>
        <w:t xml:space="preserve"> ; on s'appuie sur les </w:t>
      </w:r>
      <w:r>
        <w:rPr>
          <w:rFonts w:ascii="Menlo" w:hAnsi="Menlo" w:cs="Menlo"/>
          <w:sz w:val="26"/>
          <w:sz-cs w:val="26"/>
          <w:spacing w:val="0"/>
        </w:rPr>
        <w:t xml:space="preserve">GRANT</w:t>
      </w:r>
      <w:r>
        <w:rPr>
          <w:rFonts w:ascii="Helvetica" w:hAnsi="Helvetica" w:cs="Helvetica"/>
          <w:sz w:val="29"/>
          <w:sz-cs w:val="29"/>
          <w:spacing w:val="0"/>
        </w:rPr>
        <w:t xml:space="preserve"> Oracle.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Partitionnement</w:t>
      </w:r>
      <w:r>
        <w:rPr>
          <w:rFonts w:ascii="Helvetica" w:hAnsi="Helvetica" w:cs="Helvetica"/>
          <w:sz w:val="29"/>
          <w:sz-cs w:val="29"/>
          <w:spacing w:val="0"/>
        </w:rPr>
        <w:t xml:space="preserve"> : Oracle XE 19c supporte le partitionnement mais on a préféré la séparation par tablespaces et instances pour rester dans le périmètre du cours.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10.3 Perspectives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Pour une mise en production réelle, il faudrait :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Ajouter une couche de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chiffrement</w:t>
      </w:r>
      <w:r>
        <w:rPr>
          <w:rFonts w:ascii="Helvetica" w:hAnsi="Helvetica" w:cs="Helvetica"/>
          <w:sz w:val="29"/>
          <w:sz-cs w:val="29"/>
          <w:spacing w:val="0"/>
        </w:rPr>
        <w:t xml:space="preserve"> sur les mots de passe (</w:t>
      </w:r>
      <w:r>
        <w:rPr>
          <w:rFonts w:ascii="Menlo" w:hAnsi="Menlo" w:cs="Menlo"/>
          <w:sz w:val="26"/>
          <w:sz-cs w:val="26"/>
          <w:spacing w:val="0"/>
        </w:rPr>
        <w:t xml:space="preserve">DBMS_CRYPTO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Partitionner</w:t>
      </w:r>
      <w:r>
        <w:rPr>
          <w:rFonts w:ascii="Helvetica" w:hAnsi="Helvetica" w:cs="Helvetica"/>
          <w:sz w:val="29"/>
          <w:sz-cs w:val="29"/>
          <w:spacing w:val="0"/>
        </w:rPr>
        <w:t xml:space="preserve"> les tables matériel par site (</w:t>
      </w:r>
      <w:r>
        <w:rPr>
          <w:rFonts w:ascii="Menlo" w:hAnsi="Menlo" w:cs="Menlo"/>
          <w:sz w:val="26"/>
          <w:sz-cs w:val="26"/>
          <w:spacing w:val="0"/>
        </w:rPr>
        <w:t xml:space="preserve">PARTITION BY LIST(site_id)</w:t>
      </w:r>
      <w:r>
        <w:rPr>
          <w:rFonts w:ascii="Helvetica" w:hAnsi="Helvetica" w:cs="Helvetica"/>
          <w:sz w:val="29"/>
          <w:sz-cs w:val="29"/>
          <w:spacing w:val="0"/>
        </w:rPr>
        <w:t xml:space="preserve">) pour bénéficier du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partition pruning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Mettre en place un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VPD</w:t>
      </w:r>
      <w:r>
        <w:rPr>
          <w:rFonts w:ascii="Helvetica" w:hAnsi="Helvetica" w:cs="Helvetica"/>
          <w:sz w:val="29"/>
          <w:sz-cs w:val="29"/>
          <w:spacing w:val="0"/>
        </w:rPr>
        <w:t xml:space="preserve"> (Virtual Private Database) pour que les techniciens ne voient que leur site même sur la base centrale.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Automatiser le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refresh des MV</w:t>
      </w:r>
      <w:r>
        <w:rPr>
          <w:rFonts w:ascii="Helvetica" w:hAnsi="Helvetica" w:cs="Helvetica"/>
          <w:sz w:val="29"/>
          <w:sz-cs w:val="29"/>
          <w:spacing w:val="0"/>
        </w:rPr>
        <w:t xml:space="preserve"> via </w:t>
      </w:r>
      <w:r>
        <w:rPr>
          <w:rFonts w:ascii="Menlo" w:hAnsi="Menlo" w:cs="Menlo"/>
          <w:sz w:val="26"/>
          <w:sz-cs w:val="26"/>
          <w:spacing w:val="0"/>
        </w:rPr>
        <w:t xml:space="preserve">DBMS_SCHEDULER</w:t>
      </w:r>
      <w:r>
        <w:rPr>
          <w:rFonts w:ascii="Helvetica" w:hAnsi="Helvetica" w:cs="Helvetica"/>
          <w:sz w:val="29"/>
          <w:sz-cs w:val="29"/>
          <w:spacing w:val="0"/>
        </w:rPr>
        <w:t xml:space="preserve"> plutôt qu'à la demande.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Compléter la couche réseau avec VLAN, IP, et liaisons inter-ports.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215F95"/>
        </w:rPr>
        <w:t xml:space="preserve">Annexes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A. Organisation des fichiers source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projet/Cy-infrastructure/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 README.md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 bdd_Cy_infrastructure.sql      # Structure DDL (tables, indexes, vues, BDDR)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 corrections_sql.sql            # Patches : mot de passe TECH_PAU, cluster tables, MV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 pl_sql_metier.sql              # Triggers + package pkg_metier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 tests_perf.sql                 # Benchmark EXPLAIN PLAN + timing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 rapport_final.md               # Ce document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 slides_soutenance.md           # Slides Marp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└── diagrammes/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├── diagramme_classes_uml.puml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├── schema_relationnel.puml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└── deploiement_bddr.puml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projet/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└── jeu_de_test.sql                # Package pkg_jeu_test (généré dans le dossier parent)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B. Ordre d'exécution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# 1. Initialisation de la base (en SYS ou DBA)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sqlplus / as sysdba @bdd_Cy_infrastructure.sql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# 2. Connexion en tant qu'ADMIN_CYTECH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sqlplus ADMIN_CYTECH/cytech2026@XE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# 3. Application des corrections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@corrections_sql.sql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# 4. Génération du jeu de test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@jeu_de_test.sql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# 5. Activation du PL/SQL métier (triggers, package)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@pl_sql_metier.sql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# 6. Mesures de performance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@tests_perf.sql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C. Compilation des diagrammes PlantUML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# Local (besoin de Java + plantuml.jar)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java -jar plantuml.jar diagrammes/*.puml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# Ou via Docker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docker run --rm -v $(pwd):/work plantuml/plantuml diagrammes/*.puml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# Ou via PlantUML Web Server (URL encoder)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# https://www.plantuml.com/plantuml/uml/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15F95"/>
        </w:rPr>
        <w:t xml:space="preserve">D. Répartition individuelle (à compléter)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64063"/>
        </w:rPr>
        <w:t xml:space="preserve">La note est individuelle malgré le travail en groupe. Chaque membre doit pouvoir expliquer en détail la partie qu'il a produite.</w:t>
      </w:r>
      <w:r>
        <w:rPr>
          <w:rFonts w:ascii="Helvetica" w:hAnsi="Helvetica" w:cs="Helvetica"/>
          <w:sz w:val="29"/>
          <w:sz-cs w:val="29"/>
          <w:spacing w:val="0"/>
          <w:color w:val="164063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Membre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64063"/>
        </w:rPr>
        <w:t xml:space="preserve">Contribution principale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[à compléter]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Reverse engineering, architecture, mots de passe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[à compléter]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PL/SQL : triggers + package pkg_metier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[à compléter]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Jeu de test, tests de performance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[à compléter]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Diagrammes, rapport final, soutenance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Fin du rapport. Volume : ~ 5 000 mots, 35 sections / sous-sections.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