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82C5E" w14:textId="77777777" w:rsidR="0099595B" w:rsidRPr="0099595B" w:rsidRDefault="0099595B" w:rsidP="00BE2505">
      <w:pPr>
        <w:spacing w:before="100" w:beforeAutospacing="1" w:after="100" w:afterAutospacing="1" w:line="240" w:lineRule="auto"/>
        <w:ind w:firstLine="720"/>
        <w:rPr>
          <w:rFonts w:ascii="Helvetica" w:eastAsia="Times New Roman" w:hAnsi="Helvetica" w:cs="Times New Roman"/>
          <w:kern w:val="0"/>
          <w14:ligatures w14:val="none"/>
        </w:rPr>
      </w:pPr>
      <w:r w:rsidRPr="0099595B">
        <w:rPr>
          <w:rFonts w:ascii="Helvetica" w:eastAsia="Times New Roman" w:hAnsi="Helvetica" w:cs="Times New Roman"/>
          <w:kern w:val="0"/>
          <w14:ligatures w14:val="none"/>
        </w:rPr>
        <w:t>This artifact is a web-based login page designed to collect and validate user credentials, enabling access to both the admin and user-facing portions of a full-stack application. Originally, the login feature existed but was only required for making changes within the admin site—users could still view the content without authenticating. As part of a recent enhancement, the login page was modified to enforce authentication before viewing any part of the admin interface, significantly strengthening site security.</w:t>
      </w:r>
    </w:p>
    <w:p w14:paraId="60BAF6A0" w14:textId="77777777" w:rsidR="0099595B" w:rsidRPr="0099595B" w:rsidRDefault="0099595B" w:rsidP="00BE2505">
      <w:pPr>
        <w:spacing w:before="100" w:beforeAutospacing="1" w:after="100" w:afterAutospacing="1" w:line="240" w:lineRule="auto"/>
        <w:ind w:firstLine="720"/>
        <w:rPr>
          <w:rFonts w:ascii="Helvetica" w:eastAsia="Times New Roman" w:hAnsi="Helvetica" w:cs="Times New Roman"/>
          <w:kern w:val="0"/>
          <w14:ligatures w14:val="none"/>
        </w:rPr>
      </w:pPr>
      <w:r w:rsidRPr="0099595B">
        <w:rPr>
          <w:rFonts w:ascii="Helvetica" w:eastAsia="Times New Roman" w:hAnsi="Helvetica" w:cs="Times New Roman"/>
          <w:kern w:val="0"/>
          <w14:ligatures w14:val="none"/>
        </w:rPr>
        <w:t xml:space="preserve">I chose to include this artifact in my </w:t>
      </w:r>
      <w:proofErr w:type="spellStart"/>
      <w:r w:rsidRPr="0099595B">
        <w:rPr>
          <w:rFonts w:ascii="Helvetica" w:eastAsia="Times New Roman" w:hAnsi="Helvetica" w:cs="Times New Roman"/>
          <w:kern w:val="0"/>
          <w14:ligatures w14:val="none"/>
        </w:rPr>
        <w:t>ePortfolio</w:t>
      </w:r>
      <w:proofErr w:type="spellEnd"/>
      <w:r w:rsidRPr="0099595B">
        <w:rPr>
          <w:rFonts w:ascii="Helvetica" w:eastAsia="Times New Roman" w:hAnsi="Helvetica" w:cs="Times New Roman"/>
          <w:kern w:val="0"/>
          <w14:ligatures w14:val="none"/>
        </w:rPr>
        <w:t xml:space="preserve"> because it demonstrates a broad range of technical skills relevant to modern web development. It highlights my proficiency in HTML structure and form creation, JavaScript integration for client-side storage and asynchronous operations, and my ability to debug and troubleshoot effectively. It also reflects my growing familiarity with Angular services and their role in application logic. Beyond showcasing technical ability, this enhancement has practical implications: it ensures that administrative content is accessible only to authenticated users and sets the groundwork for expanded session-based functionality on the user side of the application.</w:t>
      </w:r>
    </w:p>
    <w:p w14:paraId="7F944837" w14:textId="77777777" w:rsidR="0099595B" w:rsidRPr="0099595B" w:rsidRDefault="0099595B" w:rsidP="00BE2505">
      <w:pPr>
        <w:spacing w:before="100" w:beforeAutospacing="1" w:after="100" w:afterAutospacing="1" w:line="240" w:lineRule="auto"/>
        <w:ind w:firstLine="720"/>
        <w:rPr>
          <w:rFonts w:ascii="Helvetica" w:eastAsia="Times New Roman" w:hAnsi="Helvetica" w:cs="Times New Roman"/>
          <w:kern w:val="0"/>
          <w14:ligatures w14:val="none"/>
        </w:rPr>
      </w:pPr>
      <w:r w:rsidRPr="0099595B">
        <w:rPr>
          <w:rFonts w:ascii="Helvetica" w:eastAsia="Times New Roman" w:hAnsi="Helvetica" w:cs="Times New Roman"/>
          <w:kern w:val="0"/>
          <w14:ligatures w14:val="none"/>
        </w:rPr>
        <w:t xml:space="preserve">This enhancement directly aligns with the course outcomes I identified early in the project, especially in the areas of client-side scripting, debugging strategies, and framework integration. Working through this process reinforced my understanding of local storage, session management, and Angular service communication. </w:t>
      </w:r>
      <w:proofErr w:type="gramStart"/>
      <w:r w:rsidRPr="0099595B">
        <w:rPr>
          <w:rFonts w:ascii="Helvetica" w:eastAsia="Times New Roman" w:hAnsi="Helvetica" w:cs="Times New Roman"/>
          <w:kern w:val="0"/>
          <w14:ligatures w14:val="none"/>
        </w:rPr>
        <w:t>At this time</w:t>
      </w:r>
      <w:proofErr w:type="gramEnd"/>
      <w:r w:rsidRPr="0099595B">
        <w:rPr>
          <w:rFonts w:ascii="Helvetica" w:eastAsia="Times New Roman" w:hAnsi="Helvetica" w:cs="Times New Roman"/>
          <w:kern w:val="0"/>
          <w14:ligatures w14:val="none"/>
        </w:rPr>
        <w:t>, I have no changes to my outcome-coverage plans.</w:t>
      </w:r>
    </w:p>
    <w:p w14:paraId="76A35BFD" w14:textId="77777777" w:rsidR="0099595B" w:rsidRPr="0099595B" w:rsidRDefault="0099595B" w:rsidP="00BE2505">
      <w:pPr>
        <w:spacing w:before="100" w:beforeAutospacing="1" w:after="100" w:afterAutospacing="1" w:line="240" w:lineRule="auto"/>
        <w:ind w:firstLine="720"/>
        <w:rPr>
          <w:rFonts w:ascii="Helvetica" w:eastAsia="Times New Roman" w:hAnsi="Helvetica" w:cs="Times New Roman"/>
          <w:kern w:val="0"/>
          <w14:ligatures w14:val="none"/>
        </w:rPr>
      </w:pPr>
      <w:r w:rsidRPr="0099595B">
        <w:rPr>
          <w:rFonts w:ascii="Helvetica" w:eastAsia="Times New Roman" w:hAnsi="Helvetica" w:cs="Times New Roman"/>
          <w:kern w:val="0"/>
          <w14:ligatures w14:val="none"/>
        </w:rPr>
        <w:t>Modifying and enhancing this artifact offered important lessons in managing client-side authentication within Angular. One of the key takeaways was the importance of iterative testing and debugging. Many of the challenges I encountered involved session data not behaving as expected—either failing to persist across site navigation or not clearing properly when expected. Resolving these issues gave me a deeper appreciation for how nuanced and vital session control can be in web development.</w:t>
      </w:r>
    </w:p>
    <w:p w14:paraId="2601881C" w14:textId="7A80CF93" w:rsidR="00FA05D4" w:rsidRPr="00BE2505" w:rsidRDefault="00FA05D4" w:rsidP="0099595B">
      <w:pPr>
        <w:rPr>
          <w:rFonts w:ascii="Helvetica" w:hAnsi="Helvetica"/>
        </w:rPr>
      </w:pPr>
    </w:p>
    <w:sectPr w:rsidR="00FA05D4" w:rsidRPr="00BE25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E0985"/>
    <w:multiLevelType w:val="hybridMultilevel"/>
    <w:tmpl w:val="B47EB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8E005B"/>
    <w:multiLevelType w:val="multilevel"/>
    <w:tmpl w:val="6C36CBC8"/>
    <w:lvl w:ilvl="0">
      <w:start w:val="1"/>
      <w:numFmt w:val="decimal"/>
      <w:lvlText w:val="%1."/>
      <w:lvlJc w:val="left"/>
      <w:pPr>
        <w:tabs>
          <w:tab w:val="num" w:pos="720"/>
        </w:tabs>
        <w:ind w:left="720" w:hanging="360"/>
      </w:pPr>
      <w:rPr>
        <w:rFonts w:ascii="Helvetica" w:eastAsia="Times New Roman" w:hAnsi="Helvetica"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CB588C"/>
    <w:multiLevelType w:val="hybridMultilevel"/>
    <w:tmpl w:val="8C8C778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num w:numId="1" w16cid:durableId="980423622">
    <w:abstractNumId w:val="1"/>
  </w:num>
  <w:num w:numId="2" w16cid:durableId="1105688121">
    <w:abstractNumId w:val="2"/>
  </w:num>
  <w:num w:numId="3" w16cid:durableId="1712682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400"/>
    <w:rsid w:val="00045B16"/>
    <w:rsid w:val="00085400"/>
    <w:rsid w:val="00161830"/>
    <w:rsid w:val="00377A7E"/>
    <w:rsid w:val="004871E2"/>
    <w:rsid w:val="00917A87"/>
    <w:rsid w:val="009311DF"/>
    <w:rsid w:val="0099595B"/>
    <w:rsid w:val="00BE2505"/>
    <w:rsid w:val="00F8005D"/>
    <w:rsid w:val="00FA05D4"/>
    <w:rsid w:val="00FE4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7405C3"/>
  <w15:chartTrackingRefBased/>
  <w15:docId w15:val="{E0D9EA49-46E5-984F-9B57-EE15B2901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400"/>
    <w:rPr>
      <w:rFonts w:eastAsiaTheme="majorEastAsia" w:cstheme="majorBidi"/>
      <w:color w:val="272727" w:themeColor="text1" w:themeTint="D8"/>
    </w:rPr>
  </w:style>
  <w:style w:type="paragraph" w:styleId="Title">
    <w:name w:val="Title"/>
    <w:basedOn w:val="Normal"/>
    <w:next w:val="Normal"/>
    <w:link w:val="TitleChar"/>
    <w:uiPriority w:val="10"/>
    <w:qFormat/>
    <w:rsid w:val="00085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400"/>
    <w:pPr>
      <w:spacing w:before="160"/>
      <w:jc w:val="center"/>
    </w:pPr>
    <w:rPr>
      <w:i/>
      <w:iCs/>
      <w:color w:val="404040" w:themeColor="text1" w:themeTint="BF"/>
    </w:rPr>
  </w:style>
  <w:style w:type="character" w:customStyle="1" w:styleId="QuoteChar">
    <w:name w:val="Quote Char"/>
    <w:basedOn w:val="DefaultParagraphFont"/>
    <w:link w:val="Quote"/>
    <w:uiPriority w:val="29"/>
    <w:rsid w:val="00085400"/>
    <w:rPr>
      <w:i/>
      <w:iCs/>
      <w:color w:val="404040" w:themeColor="text1" w:themeTint="BF"/>
    </w:rPr>
  </w:style>
  <w:style w:type="paragraph" w:styleId="ListParagraph">
    <w:name w:val="List Paragraph"/>
    <w:basedOn w:val="Normal"/>
    <w:uiPriority w:val="34"/>
    <w:qFormat/>
    <w:rsid w:val="00085400"/>
    <w:pPr>
      <w:ind w:left="720"/>
      <w:contextualSpacing/>
    </w:pPr>
  </w:style>
  <w:style w:type="character" w:styleId="IntenseEmphasis">
    <w:name w:val="Intense Emphasis"/>
    <w:basedOn w:val="DefaultParagraphFont"/>
    <w:uiPriority w:val="21"/>
    <w:qFormat/>
    <w:rsid w:val="00085400"/>
    <w:rPr>
      <w:i/>
      <w:iCs/>
      <w:color w:val="0F4761" w:themeColor="accent1" w:themeShade="BF"/>
    </w:rPr>
  </w:style>
  <w:style w:type="paragraph" w:styleId="IntenseQuote">
    <w:name w:val="Intense Quote"/>
    <w:basedOn w:val="Normal"/>
    <w:next w:val="Normal"/>
    <w:link w:val="IntenseQuoteChar"/>
    <w:uiPriority w:val="30"/>
    <w:qFormat/>
    <w:rsid w:val="00085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400"/>
    <w:rPr>
      <w:i/>
      <w:iCs/>
      <w:color w:val="0F4761" w:themeColor="accent1" w:themeShade="BF"/>
    </w:rPr>
  </w:style>
  <w:style w:type="character" w:styleId="IntenseReference">
    <w:name w:val="Intense Reference"/>
    <w:basedOn w:val="DefaultParagraphFont"/>
    <w:uiPriority w:val="32"/>
    <w:qFormat/>
    <w:rsid w:val="000854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764903">
      <w:bodyDiv w:val="1"/>
      <w:marLeft w:val="0"/>
      <w:marRight w:val="0"/>
      <w:marTop w:val="0"/>
      <w:marBottom w:val="0"/>
      <w:divBdr>
        <w:top w:val="none" w:sz="0" w:space="0" w:color="auto"/>
        <w:left w:val="none" w:sz="0" w:space="0" w:color="auto"/>
        <w:bottom w:val="none" w:sz="0" w:space="0" w:color="auto"/>
        <w:right w:val="none" w:sz="0" w:space="0" w:color="auto"/>
      </w:divBdr>
    </w:div>
    <w:div w:id="1819567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313</Words>
  <Characters>1787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Anthony</dc:creator>
  <cp:keywords/>
  <dc:description/>
  <cp:lastModifiedBy>Grant, Anthony</cp:lastModifiedBy>
  <cp:revision>4</cp:revision>
  <dcterms:created xsi:type="dcterms:W3CDTF">2025-03-24T19:45:00Z</dcterms:created>
  <dcterms:modified xsi:type="dcterms:W3CDTF">2025-04-21T02:12:00Z</dcterms:modified>
</cp:coreProperties>
</file>