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b/>
        </w:rPr>
        <w:t>No. 6461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b/>
        </w:rPr>
        <w:t>__________________________________________________________________</w:t>
      </w:r>
      <w:r>
        <w:t xml:space="preserve"> </w:t>
      </w:r>
      <w:r>
        <w:rPr>
          <w:b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b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b/>
        </w:rPr>
        <w:t xml:space="preserve">FOR THE NINTH CIRCUIT </w:t>
      </w: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Plaintiff-Appellant</w:t>
      </w:r>
      <w: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>Officer Dana Gunnarson, (2) Officer Catlin Blyth, (3) CITY OF WEST LINN;</w:t>
      </w:r>
      <w:r w:rsidRPr="001C319E">
        <w:rPr>
          <w:rStyle w:val="Emphasis"/>
          <w:sz w:val="24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 xml:space="preserve">(5) Clackamas County Jail, (6) Clackamas County </w:t>
      </w:r>
      <w:proofErr w:type="spellStart"/>
      <w:r w:rsidRPr="001C319E">
        <w:rPr>
          <w:rStyle w:val="Emphasis"/>
          <w:sz w:val="24"/>
        </w:rPr>
        <w:t>Sheriffs</w:t>
      </w:r>
      <w:proofErr w:type="spellEnd"/>
      <w:r w:rsidRPr="001C319E">
        <w:rPr>
          <w:rStyle w:val="Emphasis"/>
          <w:sz w:val="24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Defendant-Appellee</w:t>
      </w:r>
      <w:r>
        <w:t>.</w:t>
      </w:r>
      <w:r>
        <w:rPr>
          <w:i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t>Hon. Stacy Beckerman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b/>
        </w:rPr>
        <w:fldChar w:fldCharType="begin"/>
      </w:r>
      <w:r>
        <w:rPr>
          <w:b/>
        </w:rPr>
        <w:instrText xml:space="preserve"> FILLIN  "NAME FILING" \o  \* MERGEFORMAT </w:instrText>
      </w:r>
      <w:r>
        <w:rPr>
          <w:b/>
        </w:rPr>
        <w:fldChar w:fldCharType="separate"/>
      </w:r>
      <w:r>
        <w:rPr>
          <w:b/>
        </w:rPr>
        <w:t>APPELLANTS OPENING BRIEF</w:t>
      </w:r>
      <w:r>
        <w:rPr>
          <w:b/>
        </w:rPr>
        <w:fldChar w:fldCharType="end"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t>tyleralofall@gmail.com</w:t>
      </w:r>
      <w:r>
        <w:rPr>
          <w:i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i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i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