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tLeast" w:line="285"/>
        <w:ind w:hanging="0" w:start="0" w:end="0"/>
        <w:jc w:val="start"/>
        <w:rPr>
          <w:rFonts w:ascii="Consolas;Courier New;monospace" w:hAnsi="Consolas;Courier New;monospace"/>
          <w:b/>
          <w:color w:val="6CB6FF"/>
          <w:sz w:val="21"/>
          <w:highlight w:val="none"/>
          <w:shd w:fill="auto" w:val="clear"/>
        </w:rPr>
      </w:pPr>
      <w:r>
        <w:rPr>
          <w:rFonts w:ascii="Consolas;Courier New;monospace" w:hAnsi="Consolas;Courier New;monospace"/>
          <w:b/>
          <w:color w:val="6CB6FF"/>
          <w:sz w:val="21"/>
          <w:shd w:fill="auto" w:val="clear"/>
        </w:rPr>
        <w:t># AI Explanation: Player plays Rock x3, then Paper (Simple)</w:t>
      </w:r>
    </w:p>
    <w:p>
      <w:pPr>
        <w:pStyle w:val="Normal"/>
        <w:bidi w:val="0"/>
        <w:spacing w:lineRule="atLeast" w:line="285"/>
        <w:jc w:val="start"/>
        <w:rPr>
          <w:highlight w:val="none"/>
          <w:shd w:fill="auto" w:val="clear"/>
        </w:rPr>
      </w:pPr>
      <w:r>
        <w:rPr>
          <w:shd w:fill="auto" w:val="clear"/>
        </w:rPr>
      </w:r>
    </w:p>
    <w:p>
      <w:pPr>
        <w:pStyle w:val="Normal"/>
        <w:bidi w:val="0"/>
        <w:spacing w:lineRule="atLeast" w:line="285"/>
        <w:ind w:hanging="0" w:start="0" w:end="0"/>
        <w:jc w:val="start"/>
        <w:rPr>
          <w:rFonts w:ascii="Consolas;Courier New;monospace" w:hAnsi="Consolas;Courier New;monospace"/>
          <w:b w:val="false"/>
          <w:color w:val="ADBAC7"/>
          <w:sz w:val="21"/>
          <w:highlight w:val="none"/>
          <w:shd w:fill="auto" w:val="clear"/>
        </w:rPr>
      </w:pPr>
      <w:r>
        <w:rPr>
          <w:rFonts w:ascii="Consolas;Courier New;monospace" w:hAnsi="Consolas;Courier New;monospace"/>
          <w:b w:val="false"/>
          <w:color w:val="ADBAC7"/>
          <w:sz w:val="21"/>
          <w:shd w:fill="auto" w:val="clear"/>
        </w:rPr>
        <w:t>Analogy - jars and a spinner:</w:t>
      </w:r>
    </w:p>
    <w:p>
      <w:pPr>
        <w:pStyle w:val="Normal"/>
        <w:bidi w:val="0"/>
        <w:spacing w:lineRule="atLeast" w:line="285"/>
        <w:jc w:val="start"/>
        <w:rPr>
          <w:highlight w:val="none"/>
          <w:shd w:fill="auto" w:val="clear"/>
        </w:rPr>
      </w:pPr>
      <w:r>
        <w:rPr>
          <w:shd w:fill="auto" w:val="clear"/>
        </w:rPr>
      </w:r>
    </w:p>
    <w:p>
      <w:pPr>
        <w:pStyle w:val="Normal"/>
        <w:bidi w:val="0"/>
        <w:spacing w:lineRule="atLeast" w:line="285"/>
        <w:ind w:hanging="0" w:start="0" w:end="0"/>
        <w:jc w:val="start"/>
        <w:rPr>
          <w:rFonts w:ascii="Consolas;Courier New;monospace" w:hAnsi="Consolas;Courier New;monospace"/>
          <w:b w:val="false"/>
          <w:color w:val="ADBAC7"/>
          <w:sz w:val="21"/>
          <w:highlight w:val="none"/>
          <w:shd w:fill="auto" w:val="clear"/>
        </w:rPr>
      </w:pPr>
      <w:r>
        <w:rPr>
          <w:rFonts w:ascii="Consolas;Courier New;monospace" w:hAnsi="Consolas;Courier New;monospace"/>
          <w:b w:val="false"/>
          <w:color w:val="F69D50"/>
          <w:sz w:val="21"/>
          <w:shd w:fill="auto" w:val="clear"/>
        </w:rPr>
        <w:t>-</w:t>
      </w:r>
      <w:r>
        <w:rPr>
          <w:rFonts w:ascii="Consolas;Courier New;monospace" w:hAnsi="Consolas;Courier New;monospace"/>
          <w:b w:val="false"/>
          <w:color w:val="ADBAC7"/>
          <w:sz w:val="21"/>
          <w:shd w:fill="auto" w:val="clear"/>
        </w:rPr>
        <w:t xml:space="preserve"> Imagine three jars of marbles labelled </w:t>
      </w:r>
      <w:r>
        <w:rPr>
          <w:rFonts w:ascii="Consolas;Courier New;monospace" w:hAnsi="Consolas;Courier New;monospace"/>
          <w:b w:val="false"/>
          <w:color w:val="6CB6FF"/>
          <w:sz w:val="21"/>
          <w:shd w:fill="auto" w:val="clear"/>
        </w:rPr>
        <w:t>`Rock`</w:t>
      </w:r>
      <w:r>
        <w:rPr>
          <w:rFonts w:ascii="Consolas;Courier New;monospace" w:hAnsi="Consolas;Courier New;monospace"/>
          <w:b w:val="false"/>
          <w:color w:val="ADBAC7"/>
          <w:sz w:val="21"/>
          <w:shd w:fill="auto" w:val="clear"/>
        </w:rPr>
        <w:t xml:space="preserve">, </w:t>
      </w:r>
      <w:r>
        <w:rPr>
          <w:rFonts w:ascii="Consolas;Courier New;monospace" w:hAnsi="Consolas;Courier New;monospace"/>
          <w:b w:val="false"/>
          <w:color w:val="6CB6FF"/>
          <w:sz w:val="21"/>
          <w:shd w:fill="auto" w:val="clear"/>
        </w:rPr>
        <w:t>`Paper`</w:t>
      </w:r>
      <w:r>
        <w:rPr>
          <w:rFonts w:ascii="Consolas;Courier New;monospace" w:hAnsi="Consolas;Courier New;monospace"/>
          <w:b w:val="false"/>
          <w:color w:val="ADBAC7"/>
          <w:sz w:val="21"/>
          <w:shd w:fill="auto" w:val="clear"/>
        </w:rPr>
        <w:t xml:space="preserve">, and </w:t>
      </w:r>
      <w:r>
        <w:rPr>
          <w:rFonts w:ascii="Consolas;Courier New;monospace" w:hAnsi="Consolas;Courier New;monospace"/>
          <w:b w:val="false"/>
          <w:color w:val="6CB6FF"/>
          <w:sz w:val="21"/>
          <w:shd w:fill="auto" w:val="clear"/>
        </w:rPr>
        <w:t>`Scissors`</w:t>
      </w:r>
      <w:r>
        <w:rPr>
          <w:rFonts w:ascii="Consolas;Courier New;monospace" w:hAnsi="Consolas;Courier New;monospace"/>
          <w:b w:val="false"/>
          <w:color w:val="ADBAC7"/>
          <w:sz w:val="21"/>
          <w:shd w:fill="auto" w:val="clear"/>
        </w:rPr>
        <w:t>. Each marble is one unit of "influence" for that move.</w:t>
      </w:r>
    </w:p>
    <w:p>
      <w:pPr>
        <w:pStyle w:val="Normal"/>
        <w:bidi w:val="0"/>
        <w:spacing w:lineRule="atLeast" w:line="285"/>
        <w:ind w:hanging="0" w:start="0" w:end="0"/>
        <w:jc w:val="start"/>
        <w:rPr>
          <w:rFonts w:ascii="Consolas;Courier New;monospace" w:hAnsi="Consolas;Courier New;monospace"/>
          <w:b w:val="false"/>
          <w:color w:val="ADBAC7"/>
          <w:sz w:val="21"/>
          <w:highlight w:val="none"/>
          <w:shd w:fill="auto" w:val="clear"/>
        </w:rPr>
      </w:pPr>
      <w:r>
        <w:rPr>
          <w:rFonts w:ascii="Consolas;Courier New;monospace" w:hAnsi="Consolas;Courier New;monospace"/>
          <w:b w:val="false"/>
          <w:color w:val="F69D50"/>
          <w:sz w:val="21"/>
          <w:shd w:fill="auto" w:val="clear"/>
        </w:rPr>
        <w:t>-</w:t>
      </w:r>
      <w:r>
        <w:rPr>
          <w:rFonts w:ascii="Consolas;Courier New;monospace" w:hAnsi="Consolas;Courier New;monospace"/>
          <w:b w:val="false"/>
          <w:color w:val="ADBAC7"/>
          <w:sz w:val="21"/>
          <w:shd w:fill="auto" w:val="clear"/>
        </w:rPr>
        <w:t xml:space="preserve"> Each time the player picks a move we add marbles to that move's jar. If the player repeats the same move, we add fewer marbles so a single jar can't dominate too fast.</w:t>
      </w:r>
    </w:p>
    <w:p>
      <w:pPr>
        <w:pStyle w:val="Normal"/>
        <w:bidi w:val="0"/>
        <w:spacing w:lineRule="atLeast" w:line="285"/>
        <w:ind w:hanging="0" w:start="0" w:end="0"/>
        <w:jc w:val="start"/>
        <w:rPr>
          <w:rFonts w:ascii="Consolas;Courier New;monospace" w:hAnsi="Consolas;Courier New;monospace"/>
          <w:b w:val="false"/>
          <w:color w:val="ADBAC7"/>
          <w:sz w:val="21"/>
          <w:highlight w:val="none"/>
          <w:shd w:fill="auto" w:val="clear"/>
        </w:rPr>
      </w:pPr>
      <w:r>
        <w:rPr>
          <w:rFonts w:ascii="Consolas;Courier New;monospace" w:hAnsi="Consolas;Courier New;monospace"/>
          <w:b w:val="false"/>
          <w:color w:val="F69D50"/>
          <w:sz w:val="21"/>
          <w:shd w:fill="auto" w:val="clear"/>
        </w:rPr>
        <w:t>-</w:t>
      </w:r>
      <w:r>
        <w:rPr>
          <w:rFonts w:ascii="Consolas;Courier New;monospace" w:hAnsi="Consolas;Courier New;monospace"/>
          <w:b w:val="false"/>
          <w:color w:val="ADBAC7"/>
          <w:sz w:val="21"/>
          <w:shd w:fill="auto" w:val="clear"/>
        </w:rPr>
        <w:t xml:space="preserve"> A jar gains more "weight" the more marbles it has.</w:t>
      </w:r>
    </w:p>
    <w:p>
      <w:pPr>
        <w:pStyle w:val="Normal"/>
        <w:bidi w:val="0"/>
        <w:spacing w:lineRule="atLeast" w:line="285"/>
        <w:ind w:hanging="0" w:start="0" w:end="0"/>
        <w:jc w:val="start"/>
        <w:rPr>
          <w:rFonts w:ascii="Consolas;Courier New;monospace" w:hAnsi="Consolas;Courier New;monospace"/>
          <w:b w:val="false"/>
          <w:color w:val="ADBAC7"/>
          <w:sz w:val="21"/>
          <w:highlight w:val="none"/>
          <w:shd w:fill="auto" w:val="clear"/>
        </w:rPr>
      </w:pPr>
      <w:r>
        <w:rPr>
          <w:rFonts w:ascii="Consolas;Courier New;monospace" w:hAnsi="Consolas;Courier New;monospace"/>
          <w:b w:val="false"/>
          <w:color w:val="F69D50"/>
          <w:sz w:val="21"/>
          <w:shd w:fill="auto" w:val="clear"/>
        </w:rPr>
        <w:t>-</w:t>
      </w:r>
      <w:r>
        <w:rPr>
          <w:rFonts w:ascii="Consolas;Courier New;monospace" w:hAnsi="Consolas;Courier New;monospace"/>
          <w:b w:val="false"/>
          <w:color w:val="ADBAC7"/>
          <w:sz w:val="21"/>
          <w:shd w:fill="auto" w:val="clear"/>
        </w:rPr>
        <w:t xml:space="preserve"> To pick a move the AI spins a wheel with 3 slices for </w:t>
      </w:r>
      <w:r>
        <w:rPr>
          <w:rFonts w:ascii="Consolas;Courier New;monospace" w:hAnsi="Consolas;Courier New;monospace"/>
          <w:b w:val="false"/>
          <w:color w:val="6CB6FF"/>
          <w:sz w:val="21"/>
          <w:shd w:fill="auto" w:val="clear"/>
        </w:rPr>
        <w:t>`Rock`</w:t>
      </w:r>
      <w:r>
        <w:rPr>
          <w:rFonts w:ascii="Consolas;Courier New;monospace" w:hAnsi="Consolas;Courier New;monospace"/>
          <w:b w:val="false"/>
          <w:color w:val="ADBAC7"/>
          <w:sz w:val="21"/>
          <w:shd w:fill="auto" w:val="clear"/>
        </w:rPr>
        <w:t xml:space="preserve">, </w:t>
      </w:r>
      <w:r>
        <w:rPr>
          <w:rFonts w:ascii="Consolas;Courier New;monospace" w:hAnsi="Consolas;Courier New;monospace"/>
          <w:b w:val="false"/>
          <w:color w:val="6CB6FF"/>
          <w:sz w:val="21"/>
          <w:shd w:fill="auto" w:val="clear"/>
        </w:rPr>
        <w:t>`Paper`</w:t>
      </w:r>
      <w:r>
        <w:rPr>
          <w:rFonts w:ascii="Consolas;Courier New;monospace" w:hAnsi="Consolas;Courier New;monospace"/>
          <w:b w:val="false"/>
          <w:color w:val="ADBAC7"/>
          <w:sz w:val="21"/>
          <w:shd w:fill="auto" w:val="clear"/>
        </w:rPr>
        <w:t xml:space="preserve">, and </w:t>
      </w:r>
      <w:r>
        <w:rPr>
          <w:rFonts w:ascii="Consolas;Courier New;monospace" w:hAnsi="Consolas;Courier New;monospace"/>
          <w:b w:val="false"/>
          <w:color w:val="6CB6FF"/>
          <w:sz w:val="21"/>
          <w:shd w:fill="auto" w:val="clear"/>
        </w:rPr>
        <w:t>`Scissors`</w:t>
      </w:r>
      <w:r>
        <w:rPr>
          <w:rFonts w:ascii="Consolas;Courier New;monospace" w:hAnsi="Consolas;Courier New;monospace"/>
          <w:b w:val="false"/>
          <w:color w:val="ADBAC7"/>
          <w:sz w:val="21"/>
          <w:shd w:fill="auto" w:val="clear"/>
        </w:rPr>
        <w:t>. Each slice's size comes from the jars:</w:t>
      </w:r>
    </w:p>
    <w:p>
      <w:pPr>
        <w:pStyle w:val="Normal"/>
        <w:bidi w:val="0"/>
        <w:spacing w:lineRule="atLeast" w:line="285"/>
        <w:ind w:hanging="0" w:start="0" w:end="0"/>
        <w:jc w:val="start"/>
        <w:rPr>
          <w:color w:val="ADBAC7"/>
          <w:highlight w:val="none"/>
          <w:shd w:fill="auto" w:val="clear"/>
        </w:rPr>
      </w:pPr>
      <w:r>
        <w:rPr>
          <w:color w:val="ADBAC7"/>
          <w:shd w:fill="auto" w:val="clear"/>
        </w:rPr>
        <w:t xml:space="preserve">    </w:t>
      </w:r>
      <w:r>
        <w:rPr>
          <w:rFonts w:ascii="Consolas;Courier New;monospace" w:hAnsi="Consolas;Courier New;monospace"/>
          <w:b w:val="false"/>
          <w:color w:val="F69D50"/>
          <w:sz w:val="21"/>
          <w:shd w:fill="auto" w:val="clear"/>
        </w:rPr>
        <w:t>-</w:t>
      </w:r>
      <w:r>
        <w:rPr>
          <w:rFonts w:ascii="Consolas;Courier New;monospace" w:hAnsi="Consolas;Courier New;monospace"/>
          <w:b w:val="false"/>
          <w:color w:val="ADBAC7"/>
          <w:sz w:val="21"/>
          <w:shd w:fill="auto" w:val="clear"/>
        </w:rPr>
        <w:t xml:space="preserve"> </w:t>
      </w:r>
      <w:r>
        <w:rPr>
          <w:rFonts w:ascii="Consolas;Courier New;monospace" w:hAnsi="Consolas;Courier New;monospace"/>
          <w:b w:val="false"/>
          <w:color w:val="6CB6FF"/>
          <w:sz w:val="21"/>
          <w:shd w:fill="auto" w:val="clear"/>
        </w:rPr>
        <w:t>`Rock`</w:t>
      </w:r>
      <w:r>
        <w:rPr>
          <w:rFonts w:ascii="Consolas;Courier New;monospace" w:hAnsi="Consolas;Courier New;monospace"/>
          <w:b w:val="false"/>
          <w:color w:val="ADBAC7"/>
          <w:sz w:val="21"/>
          <w:shd w:fill="auto" w:val="clear"/>
        </w:rPr>
        <w:t xml:space="preserve">'s slice size on the wheel is based on the "weight" (number of marbles) of the </w:t>
      </w:r>
      <w:r>
        <w:rPr>
          <w:rFonts w:ascii="Consolas;Courier New;monospace" w:hAnsi="Consolas;Courier New;monospace"/>
          <w:b w:val="false"/>
          <w:color w:val="6CB6FF"/>
          <w:sz w:val="21"/>
          <w:shd w:fill="auto" w:val="clear"/>
        </w:rPr>
        <w:t>`Scissors`</w:t>
      </w:r>
      <w:r>
        <w:rPr>
          <w:rFonts w:ascii="Consolas;Courier New;monospace" w:hAnsi="Consolas;Courier New;monospace"/>
          <w:b w:val="false"/>
          <w:color w:val="ADBAC7"/>
          <w:sz w:val="21"/>
          <w:shd w:fill="auto" w:val="clear"/>
        </w:rPr>
        <w:t xml:space="preserve"> jar.</w:t>
      </w:r>
    </w:p>
    <w:p>
      <w:pPr>
        <w:pStyle w:val="Normal"/>
        <w:bidi w:val="0"/>
        <w:spacing w:lineRule="atLeast" w:line="285"/>
        <w:ind w:hanging="0" w:start="0" w:end="0"/>
        <w:jc w:val="start"/>
        <w:rPr>
          <w:color w:val="ADBAC7"/>
          <w:highlight w:val="none"/>
          <w:shd w:fill="auto" w:val="clear"/>
        </w:rPr>
      </w:pPr>
      <w:r>
        <w:rPr>
          <w:color w:val="ADBAC7"/>
          <w:shd w:fill="auto" w:val="clear"/>
        </w:rPr>
        <w:t xml:space="preserve">    </w:t>
      </w:r>
      <w:r>
        <w:rPr>
          <w:rFonts w:ascii="Consolas;Courier New;monospace" w:hAnsi="Consolas;Courier New;monospace"/>
          <w:b w:val="false"/>
          <w:color w:val="F69D50"/>
          <w:sz w:val="21"/>
          <w:shd w:fill="auto" w:val="clear"/>
        </w:rPr>
        <w:t>-</w:t>
      </w:r>
      <w:r>
        <w:rPr>
          <w:rFonts w:ascii="Consolas;Courier New;monospace" w:hAnsi="Consolas;Courier New;monospace"/>
          <w:b w:val="false"/>
          <w:color w:val="ADBAC7"/>
          <w:sz w:val="21"/>
          <w:shd w:fill="auto" w:val="clear"/>
        </w:rPr>
        <w:t xml:space="preserve"> </w:t>
      </w:r>
      <w:r>
        <w:rPr>
          <w:rFonts w:ascii="Consolas;Courier New;monospace" w:hAnsi="Consolas;Courier New;monospace"/>
          <w:b w:val="false"/>
          <w:color w:val="6CB6FF"/>
          <w:sz w:val="21"/>
          <w:shd w:fill="auto" w:val="clear"/>
        </w:rPr>
        <w:t>`Paper`</w:t>
      </w:r>
      <w:r>
        <w:rPr>
          <w:rFonts w:ascii="Consolas;Courier New;monospace" w:hAnsi="Consolas;Courier New;monospace"/>
          <w:b w:val="false"/>
          <w:color w:val="ADBAC7"/>
          <w:sz w:val="21"/>
          <w:shd w:fill="auto" w:val="clear"/>
        </w:rPr>
        <w:t xml:space="preserve">'s slice size on the wheel is based on the "weight" (number of marbles) of the </w:t>
      </w:r>
      <w:r>
        <w:rPr>
          <w:rFonts w:ascii="Consolas;Courier New;monospace" w:hAnsi="Consolas;Courier New;monospace"/>
          <w:b w:val="false"/>
          <w:color w:val="6CB6FF"/>
          <w:sz w:val="21"/>
          <w:shd w:fill="auto" w:val="clear"/>
        </w:rPr>
        <w:t>`Rock`</w:t>
      </w:r>
      <w:r>
        <w:rPr>
          <w:rFonts w:ascii="Consolas;Courier New;monospace" w:hAnsi="Consolas;Courier New;monospace"/>
          <w:b w:val="false"/>
          <w:color w:val="ADBAC7"/>
          <w:sz w:val="21"/>
          <w:shd w:fill="auto" w:val="clear"/>
        </w:rPr>
        <w:t xml:space="preserve"> jar.</w:t>
      </w:r>
    </w:p>
    <w:p>
      <w:pPr>
        <w:pStyle w:val="Normal"/>
        <w:bidi w:val="0"/>
        <w:spacing w:lineRule="atLeast" w:line="285"/>
        <w:ind w:hanging="0" w:start="0" w:end="0"/>
        <w:jc w:val="start"/>
        <w:rPr>
          <w:color w:val="ADBAC7"/>
          <w:highlight w:val="none"/>
          <w:shd w:fill="auto" w:val="clear"/>
        </w:rPr>
      </w:pPr>
      <w:r>
        <w:rPr>
          <w:color w:val="ADBAC7"/>
          <w:shd w:fill="auto" w:val="clear"/>
        </w:rPr>
        <w:t xml:space="preserve">    </w:t>
      </w:r>
      <w:r>
        <w:rPr>
          <w:rFonts w:ascii="Consolas;Courier New;monospace" w:hAnsi="Consolas;Courier New;monospace"/>
          <w:b w:val="false"/>
          <w:color w:val="F69D50"/>
          <w:sz w:val="21"/>
          <w:shd w:fill="auto" w:val="clear"/>
        </w:rPr>
        <w:t>-</w:t>
      </w:r>
      <w:r>
        <w:rPr>
          <w:rFonts w:ascii="Consolas;Courier New;monospace" w:hAnsi="Consolas;Courier New;monospace"/>
          <w:b w:val="false"/>
          <w:color w:val="ADBAC7"/>
          <w:sz w:val="21"/>
          <w:shd w:fill="auto" w:val="clear"/>
        </w:rPr>
        <w:t xml:space="preserve"> </w:t>
      </w:r>
      <w:r>
        <w:rPr>
          <w:rFonts w:ascii="Consolas;Courier New;monospace" w:hAnsi="Consolas;Courier New;monospace"/>
          <w:b w:val="false"/>
          <w:color w:val="6CB6FF"/>
          <w:sz w:val="21"/>
          <w:shd w:fill="auto" w:val="clear"/>
        </w:rPr>
        <w:t>`Scissors`</w:t>
      </w:r>
      <w:r>
        <w:rPr>
          <w:rFonts w:ascii="Consolas;Courier New;monospace" w:hAnsi="Consolas;Courier New;monospace"/>
          <w:b w:val="false"/>
          <w:color w:val="ADBAC7"/>
          <w:sz w:val="21"/>
          <w:shd w:fill="auto" w:val="clear"/>
        </w:rPr>
        <w:t xml:space="preserve">'s slice size on the wheel is based on the "weight" (number of marbles) of the </w:t>
      </w:r>
      <w:r>
        <w:rPr>
          <w:rFonts w:ascii="Consolas;Courier New;monospace" w:hAnsi="Consolas;Courier New;monospace"/>
          <w:b w:val="false"/>
          <w:color w:val="6CB6FF"/>
          <w:sz w:val="21"/>
          <w:shd w:fill="auto" w:val="clear"/>
        </w:rPr>
        <w:t>`Paper`</w:t>
      </w:r>
      <w:r>
        <w:rPr>
          <w:rFonts w:ascii="Consolas;Courier New;monospace" w:hAnsi="Consolas;Courier New;monospace"/>
          <w:b w:val="false"/>
          <w:color w:val="ADBAC7"/>
          <w:sz w:val="21"/>
          <w:shd w:fill="auto" w:val="clear"/>
        </w:rPr>
        <w:t xml:space="preserve"> jar.</w:t>
      </w:r>
    </w:p>
    <w:p>
      <w:pPr>
        <w:pStyle w:val="Normal"/>
        <w:bidi w:val="0"/>
        <w:spacing w:lineRule="atLeast" w:line="285"/>
        <w:jc w:val="start"/>
        <w:rPr>
          <w:highlight w:val="none"/>
          <w:shd w:fill="auto" w:val="clear"/>
        </w:rPr>
      </w:pPr>
      <w:r>
        <w:rPr>
          <w:shd w:fill="auto" w:val="clear"/>
        </w:rPr>
      </w:r>
    </w:p>
    <w:p>
      <w:pPr>
        <w:pStyle w:val="Normal"/>
        <w:bidi w:val="0"/>
        <w:spacing w:lineRule="atLeast" w:line="285"/>
        <w:ind w:hanging="0" w:start="0" w:end="0"/>
        <w:jc w:val="start"/>
        <w:rPr>
          <w:rFonts w:ascii="Consolas;Courier New;monospace" w:hAnsi="Consolas;Courier New;monospace"/>
          <w:b w:val="false"/>
          <w:color w:val="ADBAC7"/>
          <w:sz w:val="21"/>
          <w:highlight w:val="none"/>
          <w:shd w:fill="auto" w:val="clear"/>
        </w:rPr>
      </w:pPr>
      <w:r>
        <w:rPr>
          <w:rFonts w:ascii="Consolas;Courier New;monospace" w:hAnsi="Consolas;Courier New;monospace"/>
          <w:b w:val="false"/>
          <w:color w:val="ADBAC7"/>
          <w:sz w:val="21"/>
          <w:shd w:fill="auto" w:val="clear"/>
        </w:rPr>
        <w:t>For both examples we start with the same initial marbles (influence):</w:t>
      </w:r>
    </w:p>
    <w:p>
      <w:pPr>
        <w:pStyle w:val="Normal"/>
        <w:bidi w:val="0"/>
        <w:spacing w:lineRule="atLeast" w:line="285"/>
        <w:jc w:val="start"/>
        <w:rPr>
          <w:highlight w:val="none"/>
          <w:shd w:fill="auto" w:val="clear"/>
        </w:rPr>
      </w:pPr>
      <w:r>
        <w:rPr>
          <w:shd w:fill="auto" w:val="clear"/>
        </w:rPr>
      </w:r>
    </w:p>
    <w:p>
      <w:pPr>
        <w:pStyle w:val="Normal"/>
        <w:bidi w:val="0"/>
        <w:spacing w:lineRule="atLeast" w:line="285"/>
        <w:ind w:hanging="0" w:start="0" w:end="0"/>
        <w:jc w:val="start"/>
        <w:rPr>
          <w:rFonts w:ascii="Consolas;Courier New;monospace" w:hAnsi="Consolas;Courier New;monospace"/>
          <w:b w:val="false"/>
          <w:color w:val="ADBAC7"/>
          <w:sz w:val="21"/>
          <w:highlight w:val="none"/>
          <w:shd w:fill="auto" w:val="clear"/>
        </w:rPr>
      </w:pPr>
      <w:r>
        <w:rPr>
          <w:rFonts w:ascii="Consolas;Courier New;monospace" w:hAnsi="Consolas;Courier New;monospace"/>
          <w:b w:val="false"/>
          <w:color w:val="F69D50"/>
          <w:sz w:val="21"/>
          <w:shd w:fill="auto" w:val="clear"/>
        </w:rPr>
        <w:t>-</w:t>
      </w:r>
      <w:r>
        <w:rPr>
          <w:rFonts w:ascii="Consolas;Courier New;monospace" w:hAnsi="Consolas;Courier New;monospace"/>
          <w:b w:val="false"/>
          <w:color w:val="ADBAC7"/>
          <w:sz w:val="21"/>
          <w:shd w:fill="auto" w:val="clear"/>
        </w:rPr>
        <w:t xml:space="preserve"> </w:t>
      </w:r>
      <w:r>
        <w:rPr>
          <w:rFonts w:ascii="Consolas;Courier New;monospace" w:hAnsi="Consolas;Courier New;monospace"/>
          <w:b w:val="false"/>
          <w:color w:val="6CB6FF"/>
          <w:sz w:val="21"/>
          <w:shd w:fill="auto" w:val="clear"/>
        </w:rPr>
        <w:t>`RockInfluence = 1.0`</w:t>
      </w:r>
    </w:p>
    <w:p>
      <w:pPr>
        <w:pStyle w:val="Normal"/>
        <w:bidi w:val="0"/>
        <w:spacing w:lineRule="atLeast" w:line="285"/>
        <w:ind w:hanging="0" w:start="0" w:end="0"/>
        <w:jc w:val="start"/>
        <w:rPr>
          <w:rFonts w:ascii="Consolas;Courier New;monospace" w:hAnsi="Consolas;Courier New;monospace"/>
          <w:b w:val="false"/>
          <w:color w:val="ADBAC7"/>
          <w:sz w:val="21"/>
          <w:highlight w:val="none"/>
          <w:shd w:fill="auto" w:val="clear"/>
        </w:rPr>
      </w:pPr>
      <w:r>
        <w:rPr>
          <w:rFonts w:ascii="Consolas;Courier New;monospace" w:hAnsi="Consolas;Courier New;monospace"/>
          <w:b w:val="false"/>
          <w:color w:val="F69D50"/>
          <w:sz w:val="21"/>
          <w:shd w:fill="auto" w:val="clear"/>
        </w:rPr>
        <w:t>-</w:t>
      </w:r>
      <w:r>
        <w:rPr>
          <w:rFonts w:ascii="Consolas;Courier New;monospace" w:hAnsi="Consolas;Courier New;monospace"/>
          <w:b w:val="false"/>
          <w:color w:val="ADBAC7"/>
          <w:sz w:val="21"/>
          <w:shd w:fill="auto" w:val="clear"/>
        </w:rPr>
        <w:t xml:space="preserve"> </w:t>
      </w:r>
      <w:r>
        <w:rPr>
          <w:rFonts w:ascii="Consolas;Courier New;monospace" w:hAnsi="Consolas;Courier New;monospace"/>
          <w:b w:val="false"/>
          <w:color w:val="6CB6FF"/>
          <w:sz w:val="21"/>
          <w:shd w:fill="auto" w:val="clear"/>
        </w:rPr>
        <w:t>`PaperInfluence = 1.0`</w:t>
      </w:r>
    </w:p>
    <w:p>
      <w:pPr>
        <w:pStyle w:val="Normal"/>
        <w:bidi w:val="0"/>
        <w:spacing w:lineRule="atLeast" w:line="285"/>
        <w:ind w:hanging="0" w:start="0" w:end="0"/>
        <w:jc w:val="start"/>
        <w:rPr>
          <w:rFonts w:ascii="Consolas;Courier New;monospace" w:hAnsi="Consolas;Courier New;monospace"/>
          <w:b w:val="false"/>
          <w:color w:val="ADBAC7"/>
          <w:sz w:val="21"/>
          <w:highlight w:val="none"/>
          <w:shd w:fill="auto" w:val="clear"/>
        </w:rPr>
      </w:pPr>
      <w:r>
        <w:rPr>
          <w:rFonts w:ascii="Consolas;Courier New;monospace" w:hAnsi="Consolas;Courier New;monospace"/>
          <w:b w:val="false"/>
          <w:color w:val="F69D50"/>
          <w:sz w:val="21"/>
          <w:shd w:fill="auto" w:val="clear"/>
        </w:rPr>
        <w:t>-</w:t>
      </w:r>
      <w:r>
        <w:rPr>
          <w:rFonts w:ascii="Consolas;Courier New;monospace" w:hAnsi="Consolas;Courier New;monospace"/>
          <w:b w:val="false"/>
          <w:color w:val="ADBAC7"/>
          <w:sz w:val="21"/>
          <w:shd w:fill="auto" w:val="clear"/>
        </w:rPr>
        <w:t xml:space="preserve"> </w:t>
      </w:r>
      <w:r>
        <w:rPr>
          <w:rFonts w:ascii="Consolas;Courier New;monospace" w:hAnsi="Consolas;Courier New;monospace"/>
          <w:b w:val="false"/>
          <w:color w:val="6CB6FF"/>
          <w:sz w:val="21"/>
          <w:shd w:fill="auto" w:val="clear"/>
        </w:rPr>
        <w:t>`ScissorsInfluence = 1.0`</w:t>
      </w:r>
    </w:p>
    <w:p>
      <w:pPr>
        <w:pStyle w:val="Normal"/>
        <w:bidi w:val="0"/>
        <w:spacing w:lineRule="atLeast" w:line="285"/>
        <w:jc w:val="start"/>
        <w:rPr>
          <w:highlight w:val="none"/>
          <w:shd w:fill="auto" w:val="clear"/>
        </w:rPr>
      </w:pPr>
      <w:r>
        <w:rPr>
          <w:shd w:fill="auto" w:val="clear"/>
        </w:rPr>
      </w:r>
    </w:p>
    <w:p>
      <w:pPr>
        <w:pStyle w:val="Normal"/>
        <w:bidi w:val="0"/>
        <w:spacing w:lineRule="atLeast" w:line="285"/>
        <w:ind w:hanging="0" w:start="0" w:end="0"/>
        <w:jc w:val="start"/>
        <w:rPr>
          <w:rFonts w:ascii="Consolas;Courier New;monospace" w:hAnsi="Consolas;Courier New;monospace"/>
          <w:b w:val="false"/>
          <w:color w:val="ADBAC7"/>
          <w:sz w:val="21"/>
          <w:highlight w:val="none"/>
          <w:shd w:fill="auto" w:val="clear"/>
        </w:rPr>
      </w:pPr>
      <w:r>
        <w:rPr>
          <w:rFonts w:ascii="Consolas;Courier New;monospace" w:hAnsi="Consolas;Courier New;monospace"/>
          <w:b w:val="false"/>
          <w:color w:val="ADBAC7"/>
          <w:sz w:val="21"/>
          <w:shd w:fill="auto" w:val="clear"/>
        </w:rPr>
        <w:t>Total influence is:</w:t>
      </w:r>
    </w:p>
    <w:p>
      <w:pPr>
        <w:pStyle w:val="Normal"/>
        <w:bidi w:val="0"/>
        <w:spacing w:lineRule="atLeast" w:line="285"/>
        <w:jc w:val="start"/>
        <w:rPr>
          <w:highlight w:val="none"/>
          <w:shd w:fill="auto" w:val="clear"/>
        </w:rPr>
      </w:pPr>
      <w:r>
        <w:rPr>
          <w:shd w:fill="auto" w:val="clear"/>
        </w:rPr>
      </w:r>
    </w:p>
    <w:p>
      <w:pPr>
        <w:pStyle w:val="Normal"/>
        <w:bidi w:val="0"/>
        <w:spacing w:lineRule="atLeast" w:line="285"/>
        <w:ind w:hanging="0" w:start="0" w:end="0"/>
        <w:jc w:val="start"/>
        <w:rPr>
          <w:rFonts w:ascii="Consolas;Courier New;monospace" w:hAnsi="Consolas;Courier New;monospace"/>
          <w:b w:val="false"/>
          <w:color w:val="6CB6FF"/>
          <w:sz w:val="21"/>
          <w:highlight w:val="none"/>
          <w:shd w:fill="auto" w:val="clear"/>
        </w:rPr>
      </w:pPr>
      <w:r>
        <w:rPr>
          <w:rFonts w:ascii="Consolas;Courier New;monospace" w:hAnsi="Consolas;Courier New;monospace"/>
          <w:b w:val="false"/>
          <w:color w:val="6CB6FF"/>
          <w:sz w:val="21"/>
          <w:shd w:fill="auto" w:val="clear"/>
        </w:rPr>
        <w:t>`total = RockInfluence + PaperInfluence + ScissorsInfluence`</w:t>
      </w:r>
    </w:p>
    <w:p>
      <w:pPr>
        <w:pStyle w:val="Normal"/>
        <w:bidi w:val="0"/>
        <w:spacing w:lineRule="atLeast" w:line="285"/>
        <w:jc w:val="start"/>
        <w:rPr>
          <w:highlight w:val="none"/>
          <w:shd w:fill="auto" w:val="clear"/>
        </w:rPr>
      </w:pPr>
      <w:r>
        <w:rPr>
          <w:shd w:fill="auto" w:val="clear"/>
        </w:rPr>
      </w:r>
    </w:p>
    <w:p>
      <w:pPr>
        <w:pStyle w:val="Normal"/>
        <w:bidi w:val="0"/>
        <w:spacing w:lineRule="atLeast" w:line="285"/>
        <w:ind w:hanging="0" w:start="0" w:end="0"/>
        <w:jc w:val="start"/>
        <w:rPr>
          <w:rFonts w:ascii="Consolas;Courier New;monospace" w:hAnsi="Consolas;Courier New;monospace"/>
          <w:b w:val="false"/>
          <w:color w:val="ADBAC7"/>
          <w:sz w:val="21"/>
          <w:highlight w:val="none"/>
          <w:shd w:fill="auto" w:val="clear"/>
        </w:rPr>
      </w:pPr>
      <w:r>
        <w:rPr>
          <w:rFonts w:ascii="Consolas;Courier New;monospace" w:hAnsi="Consolas;Courier New;monospace"/>
          <w:b w:val="false"/>
          <w:color w:val="ADBAC7"/>
          <w:sz w:val="21"/>
          <w:shd w:fill="auto" w:val="clear"/>
        </w:rPr>
        <w:t>Weights (what the spinner uses) are:</w:t>
      </w:r>
    </w:p>
    <w:p>
      <w:pPr>
        <w:pStyle w:val="Normal"/>
        <w:bidi w:val="0"/>
        <w:spacing w:lineRule="atLeast" w:line="285"/>
        <w:jc w:val="start"/>
        <w:rPr>
          <w:highlight w:val="none"/>
          <w:shd w:fill="auto" w:val="clear"/>
        </w:rPr>
      </w:pPr>
      <w:r>
        <w:rPr>
          <w:shd w:fill="auto" w:val="clear"/>
        </w:rPr>
      </w:r>
    </w:p>
    <w:p>
      <w:pPr>
        <w:pStyle w:val="Normal"/>
        <w:bidi w:val="0"/>
        <w:spacing w:lineRule="atLeast" w:line="285"/>
        <w:ind w:hanging="0" w:start="0" w:end="0"/>
        <w:jc w:val="start"/>
        <w:rPr>
          <w:rFonts w:ascii="Consolas;Courier New;monospace" w:hAnsi="Consolas;Courier New;monospace"/>
          <w:b w:val="false"/>
          <w:color w:val="ADBAC7"/>
          <w:sz w:val="21"/>
          <w:highlight w:val="none"/>
          <w:shd w:fill="auto" w:val="clear"/>
        </w:rPr>
      </w:pPr>
      <w:r>
        <w:rPr>
          <w:rFonts w:ascii="Consolas;Courier New;monospace" w:hAnsi="Consolas;Courier New;monospace"/>
          <w:b w:val="false"/>
          <w:color w:val="F69D50"/>
          <w:sz w:val="21"/>
          <w:shd w:fill="auto" w:val="clear"/>
        </w:rPr>
        <w:t>-</w:t>
      </w:r>
      <w:r>
        <w:rPr>
          <w:rFonts w:ascii="Consolas;Courier New;monospace" w:hAnsi="Consolas;Courier New;monospace"/>
          <w:b w:val="false"/>
          <w:color w:val="ADBAC7"/>
          <w:sz w:val="21"/>
          <w:shd w:fill="auto" w:val="clear"/>
        </w:rPr>
        <w:t xml:space="preserve"> </w:t>
      </w:r>
      <w:r>
        <w:rPr>
          <w:rFonts w:ascii="Consolas;Courier New;monospace" w:hAnsi="Consolas;Courier New;monospace"/>
          <w:b w:val="false"/>
          <w:color w:val="6CB6FF"/>
          <w:sz w:val="21"/>
          <w:shd w:fill="auto" w:val="clear"/>
        </w:rPr>
        <w:t>`RockWeight = ScissorsInfluence / total`</w:t>
      </w:r>
    </w:p>
    <w:p>
      <w:pPr>
        <w:pStyle w:val="Normal"/>
        <w:bidi w:val="0"/>
        <w:spacing w:lineRule="atLeast" w:line="285"/>
        <w:ind w:hanging="0" w:start="0" w:end="0"/>
        <w:jc w:val="start"/>
        <w:rPr>
          <w:rFonts w:ascii="Consolas;Courier New;monospace" w:hAnsi="Consolas;Courier New;monospace"/>
          <w:b w:val="false"/>
          <w:color w:val="ADBAC7"/>
          <w:sz w:val="21"/>
          <w:highlight w:val="none"/>
          <w:shd w:fill="auto" w:val="clear"/>
        </w:rPr>
      </w:pPr>
      <w:r>
        <w:rPr>
          <w:rFonts w:ascii="Consolas;Courier New;monospace" w:hAnsi="Consolas;Courier New;monospace"/>
          <w:b w:val="false"/>
          <w:color w:val="F69D50"/>
          <w:sz w:val="21"/>
          <w:shd w:fill="auto" w:val="clear"/>
        </w:rPr>
        <w:t>-</w:t>
      </w:r>
      <w:r>
        <w:rPr>
          <w:rFonts w:ascii="Consolas;Courier New;monospace" w:hAnsi="Consolas;Courier New;monospace"/>
          <w:b w:val="false"/>
          <w:color w:val="ADBAC7"/>
          <w:sz w:val="21"/>
          <w:shd w:fill="auto" w:val="clear"/>
        </w:rPr>
        <w:t xml:space="preserve"> </w:t>
      </w:r>
      <w:r>
        <w:rPr>
          <w:rFonts w:ascii="Consolas;Courier New;monospace" w:hAnsi="Consolas;Courier New;monospace"/>
          <w:b w:val="false"/>
          <w:color w:val="6CB6FF"/>
          <w:sz w:val="21"/>
          <w:shd w:fill="auto" w:val="clear"/>
        </w:rPr>
        <w:t>`PaperWeight = RockInfluence / total`</w:t>
      </w:r>
    </w:p>
    <w:p>
      <w:pPr>
        <w:pStyle w:val="Normal"/>
        <w:bidi w:val="0"/>
        <w:spacing w:lineRule="atLeast" w:line="285"/>
        <w:ind w:hanging="0" w:start="0" w:end="0"/>
        <w:jc w:val="start"/>
        <w:rPr>
          <w:rFonts w:ascii="Consolas;Courier New;monospace" w:hAnsi="Consolas;Courier New;monospace"/>
          <w:b w:val="false"/>
          <w:color w:val="ADBAC7"/>
          <w:sz w:val="21"/>
          <w:highlight w:val="none"/>
          <w:shd w:fill="auto" w:val="clear"/>
        </w:rPr>
      </w:pPr>
      <w:r>
        <w:rPr>
          <w:rFonts w:ascii="Consolas;Courier New;monospace" w:hAnsi="Consolas;Courier New;monospace"/>
          <w:b w:val="false"/>
          <w:color w:val="F69D50"/>
          <w:sz w:val="21"/>
          <w:shd w:fill="auto" w:val="clear"/>
        </w:rPr>
        <w:t>-</w:t>
      </w:r>
      <w:r>
        <w:rPr>
          <w:rFonts w:ascii="Consolas;Courier New;monospace" w:hAnsi="Consolas;Courier New;monospace"/>
          <w:b w:val="false"/>
          <w:color w:val="ADBAC7"/>
          <w:sz w:val="21"/>
          <w:shd w:fill="auto" w:val="clear"/>
        </w:rPr>
        <w:t xml:space="preserve"> </w:t>
      </w:r>
      <w:r>
        <w:rPr>
          <w:rFonts w:ascii="Consolas;Courier New;monospace" w:hAnsi="Consolas;Courier New;monospace"/>
          <w:b w:val="false"/>
          <w:color w:val="6CB6FF"/>
          <w:sz w:val="21"/>
          <w:shd w:fill="auto" w:val="clear"/>
        </w:rPr>
        <w:t>`ScissorsWeight = PaperInfluence / total`</w:t>
      </w:r>
    </w:p>
    <w:p>
      <w:pPr>
        <w:pStyle w:val="Normal"/>
        <w:bidi w:val="0"/>
        <w:spacing w:lineRule="atLeast" w:line="285"/>
        <w:jc w:val="start"/>
        <w:rPr>
          <w:highlight w:val="none"/>
          <w:shd w:fill="auto" w:val="clear"/>
        </w:rPr>
      </w:pPr>
      <w:r>
        <w:rPr>
          <w:shd w:fill="auto" w:val="clear"/>
        </w:rPr>
      </w:r>
    </w:p>
    <w:p>
      <w:pPr>
        <w:pStyle w:val="Normal"/>
        <w:bidi w:val="0"/>
        <w:spacing w:lineRule="atLeast" w:line="285"/>
        <w:ind w:hanging="0" w:start="0" w:end="0"/>
        <w:jc w:val="start"/>
        <w:rPr>
          <w:rFonts w:ascii="Consolas;Courier New;monospace" w:hAnsi="Consolas;Courier New;monospace"/>
          <w:b w:val="false"/>
          <w:color w:val="ADBAC7"/>
          <w:sz w:val="21"/>
          <w:highlight w:val="none"/>
          <w:shd w:fill="auto" w:val="clear"/>
        </w:rPr>
      </w:pPr>
      <w:r>
        <w:rPr>
          <w:rFonts w:ascii="Consolas;Courier New;monospace" w:hAnsi="Consolas;Courier New;monospace"/>
          <w:b w:val="false"/>
          <w:color w:val="ADBAC7"/>
          <w:sz w:val="21"/>
          <w:shd w:fill="auto" w:val="clear"/>
        </w:rPr>
        <w:t xml:space="preserve">Damping formula (we'll be needing this in </w:t>
      </w:r>
      <w:r>
        <w:rPr>
          <w:rFonts w:ascii="Consolas;Courier New;monospace" w:hAnsi="Consolas;Courier New;monospace"/>
          <w:b/>
          <w:color w:val="ADBAC7"/>
          <w:sz w:val="21"/>
          <w:shd w:fill="auto" w:val="clear"/>
        </w:rPr>
        <w:t>**Scenario 2**</w:t>
      </w:r>
      <w:r>
        <w:rPr>
          <w:rFonts w:ascii="Consolas;Courier New;monospace" w:hAnsi="Consolas;Courier New;monospace"/>
          <w:b w:val="false"/>
          <w:color w:val="ADBAC7"/>
          <w:sz w:val="21"/>
          <w:shd w:fill="auto" w:val="clear"/>
        </w:rPr>
        <w:t>):</w:t>
      </w:r>
    </w:p>
    <w:p>
      <w:pPr>
        <w:pStyle w:val="Normal"/>
        <w:bidi w:val="0"/>
        <w:spacing w:lineRule="atLeast" w:line="285"/>
        <w:jc w:val="start"/>
        <w:rPr>
          <w:highlight w:val="none"/>
          <w:shd w:fill="auto" w:val="clear"/>
        </w:rPr>
      </w:pPr>
      <w:r>
        <w:rPr>
          <w:shd w:fill="auto" w:val="clear"/>
        </w:rPr>
      </w:r>
    </w:p>
    <w:p>
      <w:pPr>
        <w:pStyle w:val="Normal"/>
        <w:bidi w:val="0"/>
        <w:spacing w:lineRule="atLeast" w:line="285"/>
        <w:ind w:hanging="0" w:start="0" w:end="0"/>
        <w:jc w:val="start"/>
        <w:rPr>
          <w:rFonts w:ascii="Consolas;Courier New;monospace" w:hAnsi="Consolas;Courier New;monospace"/>
          <w:b w:val="false"/>
          <w:color w:val="6CB6FF"/>
          <w:sz w:val="21"/>
          <w:highlight w:val="none"/>
          <w:shd w:fill="auto" w:val="clear"/>
        </w:rPr>
      </w:pPr>
      <w:r>
        <w:rPr>
          <w:rFonts w:ascii="Consolas;Courier New;monospace" w:hAnsi="Consolas;Courier New;monospace"/>
          <w:b w:val="false"/>
          <w:color w:val="6CB6FF"/>
          <w:sz w:val="21"/>
          <w:shd w:fill="auto" w:val="clear"/>
        </w:rPr>
        <w:t>`streak_damping = 1 / (((SameMoveStreak - 1) * 0.5) + 1)`</w:t>
      </w:r>
    </w:p>
    <w:p>
      <w:pPr>
        <w:pStyle w:val="Normal"/>
        <w:bidi w:val="0"/>
        <w:spacing w:lineRule="atLeast" w:line="285"/>
        <w:jc w:val="start"/>
        <w:rPr>
          <w:highlight w:val="none"/>
          <w:shd w:fill="auto" w:val="clear"/>
        </w:rPr>
      </w:pPr>
      <w:r>
        <w:rPr>
          <w:shd w:fill="auto" w:val="clear"/>
        </w:rPr>
      </w:r>
    </w:p>
    <w:p>
      <w:pPr>
        <w:pStyle w:val="Normal"/>
        <w:bidi w:val="0"/>
        <w:spacing w:lineRule="atLeast" w:line="285"/>
        <w:ind w:hanging="0" w:start="0" w:end="0"/>
        <w:jc w:val="start"/>
        <w:rPr>
          <w:rFonts w:ascii="Consolas;Courier New;monospace" w:hAnsi="Consolas;Courier New;monospace"/>
          <w:b w:val="false"/>
          <w:color w:val="ADBAC7"/>
          <w:sz w:val="21"/>
          <w:highlight w:val="none"/>
          <w:shd w:fill="auto" w:val="clear"/>
        </w:rPr>
      </w:pPr>
      <w:r>
        <w:rPr>
          <w:rFonts w:ascii="Consolas;Courier New;monospace" w:hAnsi="Consolas;Courier New;monospace"/>
          <w:b w:val="false"/>
          <w:color w:val="ADBAC7"/>
          <w:sz w:val="21"/>
          <w:shd w:fill="auto" w:val="clear"/>
        </w:rPr>
        <w:t>How to compute each step (plain words):</w:t>
      </w:r>
    </w:p>
    <w:p>
      <w:pPr>
        <w:pStyle w:val="Normal"/>
        <w:bidi w:val="0"/>
        <w:spacing w:lineRule="atLeast" w:line="285"/>
        <w:jc w:val="start"/>
        <w:rPr>
          <w:highlight w:val="none"/>
          <w:shd w:fill="auto" w:val="clear"/>
        </w:rPr>
      </w:pPr>
      <w:r>
        <w:rPr>
          <w:shd w:fill="auto" w:val="clear"/>
        </w:rPr>
      </w:r>
    </w:p>
    <w:p>
      <w:pPr>
        <w:pStyle w:val="Normal"/>
        <w:bidi w:val="0"/>
        <w:spacing w:lineRule="atLeast" w:line="285"/>
        <w:ind w:hanging="0" w:start="0" w:end="0"/>
        <w:jc w:val="start"/>
        <w:rPr>
          <w:rFonts w:ascii="Consolas;Courier New;monospace" w:hAnsi="Consolas;Courier New;monospace"/>
          <w:b w:val="false"/>
          <w:color w:val="ADBAC7"/>
          <w:sz w:val="21"/>
          <w:highlight w:val="none"/>
          <w:shd w:fill="auto" w:val="clear"/>
        </w:rPr>
      </w:pPr>
      <w:r>
        <w:rPr>
          <w:rFonts w:ascii="Consolas;Courier New;monospace" w:hAnsi="Consolas;Courier New;monospace"/>
          <w:b w:val="false"/>
          <w:color w:val="F69D50"/>
          <w:sz w:val="21"/>
          <w:shd w:fill="auto" w:val="clear"/>
        </w:rPr>
        <w:t>-</w:t>
      </w:r>
      <w:r>
        <w:rPr>
          <w:rFonts w:ascii="Consolas;Courier New;monospace" w:hAnsi="Consolas;Courier New;monospace"/>
          <w:b w:val="false"/>
          <w:color w:val="ADBAC7"/>
          <w:sz w:val="21"/>
          <w:shd w:fill="auto" w:val="clear"/>
        </w:rPr>
        <w:t xml:space="preserve"> If the move is the same as the previous move, </w:t>
      </w:r>
      <w:r>
        <w:rPr>
          <w:rFonts w:ascii="Consolas;Courier New;monospace" w:hAnsi="Consolas;Courier New;monospace"/>
          <w:b w:val="false"/>
          <w:color w:val="6CB6FF"/>
          <w:sz w:val="21"/>
          <w:shd w:fill="auto" w:val="clear"/>
        </w:rPr>
        <w:t>`marbles_to_add = streak_damping`</w:t>
      </w:r>
      <w:r>
        <w:rPr>
          <w:rFonts w:ascii="Consolas;Courier New;monospace" w:hAnsi="Consolas;Courier New;monospace"/>
          <w:b w:val="false"/>
          <w:color w:val="ADBAC7"/>
          <w:sz w:val="21"/>
          <w:shd w:fill="auto" w:val="clear"/>
        </w:rPr>
        <w:t xml:space="preserve">. Otherwise, </w:t>
      </w:r>
      <w:r>
        <w:rPr>
          <w:rFonts w:ascii="Consolas;Courier New;monospace" w:hAnsi="Consolas;Courier New;monospace"/>
          <w:b w:val="false"/>
          <w:color w:val="6CB6FF"/>
          <w:sz w:val="21"/>
          <w:shd w:fill="auto" w:val="clear"/>
        </w:rPr>
        <w:t>`marbles_to_add = 1`</w:t>
      </w:r>
      <w:r>
        <w:rPr>
          <w:rFonts w:ascii="Consolas;Courier New;monospace" w:hAnsi="Consolas;Courier New;monospace"/>
          <w:b w:val="false"/>
          <w:color w:val="ADBAC7"/>
          <w:sz w:val="21"/>
          <w:shd w:fill="auto" w:val="clear"/>
        </w:rPr>
        <w:t>.</w:t>
      </w:r>
    </w:p>
    <w:p>
      <w:pPr>
        <w:pStyle w:val="Normal"/>
        <w:bidi w:val="0"/>
        <w:spacing w:lineRule="atLeast" w:line="285"/>
        <w:ind w:hanging="0" w:start="0" w:end="0"/>
        <w:jc w:val="start"/>
        <w:rPr>
          <w:rFonts w:ascii="Consolas;Courier New;monospace" w:hAnsi="Consolas;Courier New;monospace"/>
          <w:b w:val="false"/>
          <w:color w:val="ADBAC7"/>
          <w:sz w:val="21"/>
          <w:highlight w:val="none"/>
          <w:shd w:fill="auto" w:val="clear"/>
        </w:rPr>
      </w:pPr>
      <w:r>
        <w:rPr>
          <w:rFonts w:ascii="Consolas;Courier New;monospace" w:hAnsi="Consolas;Courier New;monospace"/>
          <w:b w:val="false"/>
          <w:color w:val="F69D50"/>
          <w:sz w:val="21"/>
          <w:shd w:fill="auto" w:val="clear"/>
        </w:rPr>
        <w:t>-</w:t>
      </w:r>
      <w:r>
        <w:rPr>
          <w:rFonts w:ascii="Consolas;Courier New;monospace" w:hAnsi="Consolas;Courier New;monospace"/>
          <w:b w:val="false"/>
          <w:color w:val="ADBAC7"/>
          <w:sz w:val="21"/>
          <w:shd w:fill="auto" w:val="clear"/>
        </w:rPr>
        <w:t xml:space="preserve"> </w:t>
      </w:r>
      <w:r>
        <w:rPr>
          <w:rFonts w:ascii="Consolas;Courier New;monospace" w:hAnsi="Consolas;Courier New;monospace"/>
          <w:b w:val="false"/>
          <w:color w:val="6CB6FF"/>
          <w:sz w:val="21"/>
          <w:shd w:fill="auto" w:val="clear"/>
        </w:rPr>
        <w:t>`NewInfluence = OldInfluence + marbles_to_add`</w:t>
      </w:r>
      <w:r>
        <w:rPr>
          <w:rFonts w:ascii="Consolas;Courier New;monospace" w:hAnsi="Consolas;Courier New;monospace"/>
          <w:b w:val="false"/>
          <w:color w:val="ADBAC7"/>
          <w:sz w:val="21"/>
          <w:shd w:fill="auto" w:val="clear"/>
        </w:rPr>
        <w:t>.</w:t>
      </w:r>
    </w:p>
    <w:p>
      <w:pPr>
        <w:pStyle w:val="Normal"/>
        <w:bidi w:val="0"/>
        <w:spacing w:lineRule="atLeast" w:line="285"/>
        <w:ind w:hanging="0" w:start="0" w:end="0"/>
        <w:jc w:val="start"/>
        <w:rPr>
          <w:rFonts w:ascii="Consolas;Courier New;monospace" w:hAnsi="Consolas;Courier New;monospace"/>
          <w:b w:val="false"/>
          <w:color w:val="ADBAC7"/>
          <w:sz w:val="21"/>
          <w:highlight w:val="none"/>
          <w:shd w:fill="auto" w:val="clear"/>
        </w:rPr>
      </w:pPr>
      <w:r>
        <w:rPr>
          <w:rFonts w:ascii="Consolas;Courier New;monospace" w:hAnsi="Consolas;Courier New;monospace"/>
          <w:b w:val="false"/>
          <w:color w:val="F69D50"/>
          <w:sz w:val="21"/>
          <w:shd w:fill="auto" w:val="clear"/>
        </w:rPr>
        <w:t>-</w:t>
      </w:r>
      <w:r>
        <w:rPr>
          <w:rFonts w:ascii="Consolas;Courier New;monospace" w:hAnsi="Consolas;Courier New;monospace"/>
          <w:b w:val="false"/>
          <w:color w:val="ADBAC7"/>
          <w:sz w:val="21"/>
          <w:shd w:fill="auto" w:val="clear"/>
        </w:rPr>
        <w:t xml:space="preserve"> Recompute </w:t>
      </w:r>
      <w:r>
        <w:rPr>
          <w:rFonts w:ascii="Consolas;Courier New;monospace" w:hAnsi="Consolas;Courier New;monospace"/>
          <w:b w:val="false"/>
          <w:color w:val="6CB6FF"/>
          <w:sz w:val="21"/>
          <w:shd w:fill="auto" w:val="clear"/>
        </w:rPr>
        <w:t>`total`</w:t>
      </w:r>
      <w:r>
        <w:rPr>
          <w:rFonts w:ascii="Consolas;Courier New;monospace" w:hAnsi="Consolas;Courier New;monospace"/>
          <w:b w:val="false"/>
          <w:color w:val="ADBAC7"/>
          <w:sz w:val="21"/>
          <w:shd w:fill="auto" w:val="clear"/>
        </w:rPr>
        <w:t xml:space="preserve"> and then the three weights above.</w:t>
      </w:r>
    </w:p>
    <w:p>
      <w:pPr>
        <w:pStyle w:val="Normal"/>
        <w:bidi w:val="0"/>
        <w:spacing w:lineRule="atLeast" w:line="285"/>
        <w:jc w:val="start"/>
        <w:rPr>
          <w:highlight w:val="none"/>
          <w:shd w:fill="auto" w:val="clear"/>
        </w:rPr>
      </w:pPr>
      <w:r>
        <w:rPr>
          <w:shd w:fill="auto" w:val="clear"/>
        </w:rPr>
      </w:r>
    </w:p>
    <w:p>
      <w:pPr>
        <w:pStyle w:val="Normal"/>
        <w:bidi w:val="0"/>
        <w:spacing w:lineRule="atLeast" w:line="285"/>
        <w:ind w:hanging="0" w:start="0" w:end="0"/>
        <w:jc w:val="start"/>
        <w:rPr>
          <w:rFonts w:ascii="Consolas;Courier New;monospace" w:hAnsi="Consolas;Courier New;monospace"/>
          <w:b w:val="false"/>
          <w:color w:val="ADBAC7"/>
          <w:sz w:val="21"/>
          <w:highlight w:val="none"/>
          <w:shd w:fill="auto" w:val="clear"/>
        </w:rPr>
      </w:pPr>
      <w:r>
        <w:rPr>
          <w:rFonts w:ascii="Consolas;Courier New;monospace" w:hAnsi="Consolas;Courier New;monospace"/>
          <w:b w:val="false"/>
          <w:color w:val="ADBAC7"/>
          <w:sz w:val="21"/>
          <w:shd w:fill="auto" w:val="clear"/>
        </w:rPr>
        <w:t>This short block is the only algebra you need - the tables below show the numeric results when we plug in the numbers.</w:t>
      </w:r>
    </w:p>
    <w:p>
      <w:pPr>
        <w:pStyle w:val="Normal"/>
        <w:bidi w:val="0"/>
        <w:spacing w:lineRule="atLeast" w:line="285"/>
        <w:jc w:val="start"/>
        <w:rPr>
          <w:highlight w:val="none"/>
          <w:shd w:fill="auto" w:val="clear"/>
        </w:rPr>
      </w:pPr>
      <w:r>
        <w:rPr>
          <w:shd w:fill="auto" w:val="clear"/>
        </w:rPr>
      </w:r>
    </w:p>
    <w:p>
      <w:pPr>
        <w:pStyle w:val="Normal"/>
        <w:bidi w:val="0"/>
        <w:spacing w:lineRule="atLeast" w:line="285"/>
        <w:jc w:val="start"/>
        <w:rPr>
          <w:highlight w:val="none"/>
          <w:shd w:fill="auto" w:val="clear"/>
        </w:rPr>
      </w:pPr>
      <w:r>
        <w:rPr>
          <w:shd w:fill="auto" w:val="clear"/>
        </w:rPr>
      </w:r>
    </w:p>
    <w:p>
      <w:pPr>
        <w:pStyle w:val="Normal"/>
        <w:bidi w:val="0"/>
        <w:spacing w:lineRule="atLeast" w:line="285"/>
        <w:jc w:val="start"/>
        <w:rPr>
          <w:highlight w:val="none"/>
          <w:shd w:fill="auto" w:val="clear"/>
        </w:rPr>
      </w:pPr>
      <w:r>
        <w:rPr>
          <w:shd w:fill="auto" w:val="clear"/>
        </w:rPr>
      </w:r>
    </w:p>
    <w:p>
      <w:pPr>
        <w:pStyle w:val="Normal"/>
        <w:bidi w:val="0"/>
        <w:spacing w:lineRule="atLeast" w:line="285"/>
        <w:ind w:hanging="0" w:start="0" w:end="0"/>
        <w:jc w:val="start"/>
        <w:rPr>
          <w:rFonts w:ascii="Consolas;Courier New;monospace" w:hAnsi="Consolas;Courier New;monospace"/>
          <w:b/>
          <w:color w:val="6CB6FF"/>
          <w:sz w:val="21"/>
          <w:highlight w:val="none"/>
          <w:shd w:fill="auto" w:val="clear"/>
        </w:rPr>
      </w:pPr>
      <w:r>
        <w:rPr>
          <w:rFonts w:ascii="Consolas;Courier New;monospace" w:hAnsi="Consolas;Courier New;monospace"/>
          <w:b/>
          <w:color w:val="6CB6FF"/>
          <w:sz w:val="21"/>
          <w:shd w:fill="auto" w:val="clear"/>
        </w:rPr>
        <w:t>## Scenario 1 - No damping (add 1 marble every time)</w:t>
      </w:r>
    </w:p>
    <w:p>
      <w:pPr>
        <w:pStyle w:val="Normal"/>
        <w:bidi w:val="0"/>
        <w:spacing w:lineRule="atLeast" w:line="285"/>
        <w:ind w:hanging="0" w:start="0" w:end="0"/>
        <w:jc w:val="start"/>
        <w:rPr>
          <w:rFonts w:ascii="Consolas;Courier New;monospace" w:hAnsi="Consolas;Courier New;monospace"/>
          <w:b/>
          <w:color w:val="ADBAC7"/>
          <w:sz w:val="21"/>
          <w:highlight w:val="none"/>
          <w:shd w:fill="auto" w:val="clear"/>
        </w:rPr>
      </w:pPr>
      <w:r>
        <w:rPr>
          <w:rFonts w:ascii="Consolas;Courier New;monospace" w:hAnsi="Consolas;Courier New;monospace"/>
          <w:b/>
          <w:color w:val="ADBAC7"/>
          <w:sz w:val="21"/>
          <w:shd w:fill="auto" w:val="clear"/>
        </w:rPr>
      </w:r>
    </w:p>
    <w:tbl>
      <w:tblPr>
        <w:tblW w:w="11709" w:type="dxa"/>
        <w:jc w:val="start"/>
        <w:tblInd w:w="-1044" w:type="dxa"/>
        <w:tblLayout w:type="fixed"/>
        <w:tblCellMar>
          <w:top w:w="0" w:type="dxa"/>
          <w:start w:w="0" w:type="dxa"/>
          <w:bottom w:w="0" w:type="dxa"/>
          <w:end w:w="0" w:type="dxa"/>
        </w:tblCellMar>
      </w:tblPr>
      <w:tblGrid>
        <w:gridCol w:w="2970"/>
        <w:gridCol w:w="1935"/>
        <w:gridCol w:w="1920"/>
        <w:gridCol w:w="1935"/>
        <w:gridCol w:w="2949"/>
      </w:tblGrid>
      <w:tr>
        <w:trPr/>
        <w:tc>
          <w:tcPr>
            <w:tcW w:w="2970" w:type="dxa"/>
            <w:tcBorders/>
          </w:tcPr>
          <w:p>
            <w:pPr>
              <w:pStyle w:val="Normal"/>
              <w:bidi w:val="0"/>
              <w:spacing w:lineRule="atLeast" w:line="285"/>
              <w:ind w:hanging="0" w:start="0" w:end="0"/>
              <w:jc w:val="start"/>
              <w:rPr>
                <w:rFonts w:ascii="Consolas;Courier New;monospace" w:hAnsi="Consolas;Courier New;monospace"/>
                <w:b w:val="false"/>
                <w:color w:val="ADBAC7"/>
                <w:sz w:val="21"/>
                <w:highlight w:val="none"/>
                <w:shd w:fill="auto" w:val="clear"/>
              </w:rPr>
            </w:pPr>
            <w:r>
              <w:rPr>
                <w:rFonts w:ascii="Consolas;Courier New;monospace" w:hAnsi="Consolas;Courier New;monospace"/>
                <w:b w:val="false"/>
                <w:color w:val="ADBAC7"/>
                <w:sz w:val="21"/>
                <w:shd w:fill="auto" w:val="clear"/>
              </w:rPr>
              <w:t>Step</w:t>
            </w:r>
          </w:p>
        </w:tc>
        <w:tc>
          <w:tcPr>
            <w:tcW w:w="1935" w:type="dxa"/>
            <w:tcBorders/>
          </w:tcPr>
          <w:p>
            <w:pPr>
              <w:pStyle w:val="Normal"/>
              <w:bidi w:val="0"/>
              <w:spacing w:lineRule="atLeast" w:line="285"/>
              <w:ind w:hanging="0" w:start="0" w:end="0"/>
              <w:jc w:val="start"/>
              <w:rPr>
                <w:rFonts w:ascii="Consolas;Courier New;monospace" w:hAnsi="Consolas;Courier New;monospace"/>
                <w:b w:val="false"/>
                <w:color w:val="ADBAC7"/>
                <w:sz w:val="21"/>
                <w:highlight w:val="none"/>
                <w:shd w:fill="auto" w:val="clear"/>
              </w:rPr>
            </w:pPr>
            <w:r>
              <w:rPr>
                <w:rFonts w:ascii="Consolas;Courier New;monospace" w:hAnsi="Consolas;Courier New;monospace"/>
                <w:b w:val="false"/>
                <w:color w:val="ADBAC7"/>
                <w:sz w:val="21"/>
                <w:shd w:fill="auto" w:val="clear"/>
              </w:rPr>
              <w:t>Move</w:t>
            </w:r>
          </w:p>
        </w:tc>
        <w:tc>
          <w:tcPr>
            <w:tcW w:w="1920" w:type="dxa"/>
            <w:tcBorders/>
          </w:tcPr>
          <w:p>
            <w:pPr>
              <w:pStyle w:val="Normal"/>
              <w:bidi w:val="0"/>
              <w:spacing w:lineRule="atLeast" w:line="285"/>
              <w:ind w:hanging="0" w:start="0" w:end="0"/>
              <w:jc w:val="start"/>
              <w:rPr>
                <w:rFonts w:ascii="Consolas;Courier New;monospace" w:hAnsi="Consolas;Courier New;monospace"/>
                <w:b w:val="false"/>
                <w:color w:val="ADBAC7"/>
                <w:sz w:val="21"/>
                <w:highlight w:val="none"/>
                <w:shd w:fill="auto" w:val="clear"/>
              </w:rPr>
            </w:pPr>
            <w:r>
              <w:rPr>
                <w:rFonts w:ascii="Consolas;Courier New;monospace" w:hAnsi="Consolas;Courier New;monospace"/>
                <w:b w:val="false"/>
                <w:color w:val="ADBAC7"/>
                <w:sz w:val="21"/>
                <w:shd w:fill="auto" w:val="clear"/>
              </w:rPr>
              <w:t>Influences</w:t>
            </w:r>
          </w:p>
        </w:tc>
        <w:tc>
          <w:tcPr>
            <w:tcW w:w="1935" w:type="dxa"/>
            <w:tcBorders/>
          </w:tcPr>
          <w:p>
            <w:pPr>
              <w:pStyle w:val="Normal"/>
              <w:bidi w:val="0"/>
              <w:spacing w:lineRule="atLeast" w:line="285"/>
              <w:ind w:hanging="0" w:start="0" w:end="0"/>
              <w:jc w:val="start"/>
              <w:rPr>
                <w:rFonts w:ascii="Consolas;Courier New;monospace" w:hAnsi="Consolas;Courier New;monospace"/>
                <w:b w:val="false"/>
                <w:color w:val="ADBAC7"/>
                <w:sz w:val="21"/>
                <w:highlight w:val="none"/>
                <w:shd w:fill="auto" w:val="clear"/>
              </w:rPr>
            </w:pPr>
            <w:r>
              <w:rPr>
                <w:rFonts w:ascii="Consolas;Courier New;monospace" w:hAnsi="Consolas;Courier New;monospace"/>
                <w:b w:val="false"/>
                <w:color w:val="ADBAC7"/>
                <w:sz w:val="21"/>
                <w:shd w:fill="auto" w:val="clear"/>
              </w:rPr>
              <w:t>Total Influence</w:t>
            </w:r>
          </w:p>
        </w:tc>
        <w:tc>
          <w:tcPr>
            <w:tcW w:w="2949" w:type="dxa"/>
            <w:tcBorders/>
          </w:tcPr>
          <w:p>
            <w:pPr>
              <w:pStyle w:val="Normal"/>
              <w:bidi w:val="0"/>
              <w:spacing w:lineRule="atLeast" w:line="285"/>
              <w:ind w:hanging="0" w:start="0" w:end="0"/>
              <w:jc w:val="start"/>
              <w:rPr>
                <w:rFonts w:ascii="Consolas;Courier New;monospace" w:hAnsi="Consolas;Courier New;monospace"/>
                <w:b w:val="false"/>
                <w:color w:val="ADBAC7"/>
                <w:sz w:val="21"/>
                <w:highlight w:val="none"/>
                <w:shd w:fill="auto" w:val="clear"/>
              </w:rPr>
            </w:pPr>
            <w:r>
              <w:rPr>
                <w:rFonts w:ascii="Consolas;Courier New;monospace" w:hAnsi="Consolas;Courier New;monospace"/>
                <w:b w:val="false"/>
                <w:color w:val="ADBAC7"/>
                <w:sz w:val="21"/>
                <w:shd w:fill="auto" w:val="clear"/>
              </w:rPr>
              <w:t>Weights</w:t>
            </w:r>
          </w:p>
        </w:tc>
      </w:tr>
      <w:tr>
        <w:trPr>
          <w:trHeight w:val="285" w:hRule="atLeast"/>
        </w:trPr>
        <w:tc>
          <w:tcPr>
            <w:tcW w:w="2970" w:type="dxa"/>
            <w:tcBorders/>
          </w:tcPr>
          <w:p>
            <w:pPr>
              <w:pStyle w:val="TableContents"/>
              <w:bidi w:val="0"/>
              <w:jc w:val="start"/>
              <w:rPr>
                <w:rFonts w:ascii="Consolas;Courier New;monospace" w:hAnsi="Consolas;Courier New;monospace"/>
                <w:sz w:val="21"/>
                <w:highlight w:val="none"/>
                <w:shd w:fill="auto" w:val="clear"/>
              </w:rPr>
            </w:pPr>
            <w:r>
              <w:rPr>
                <w:rFonts w:ascii="Consolas;Courier New;monospace" w:hAnsi="Consolas;Courier New;monospace"/>
                <w:sz w:val="21"/>
                <w:shd w:fill="auto" w:val="clear"/>
              </w:rPr>
              <w:t>1</w:t>
            </w:r>
          </w:p>
        </w:tc>
        <w:tc>
          <w:tcPr>
            <w:tcW w:w="1935" w:type="dxa"/>
            <w:tcBorders/>
          </w:tcPr>
          <w:p>
            <w:pPr>
              <w:pStyle w:val="TableContents"/>
              <w:bidi w:val="0"/>
              <w:jc w:val="start"/>
              <w:rPr>
                <w:rFonts w:ascii="Consolas;Courier New;monospace" w:hAnsi="Consolas;Courier New;monospace"/>
                <w:sz w:val="21"/>
                <w:highlight w:val="none"/>
                <w:shd w:fill="auto" w:val="clear"/>
              </w:rPr>
            </w:pPr>
            <w:r>
              <w:rPr>
                <w:rFonts w:ascii="Consolas;Courier New;monospace" w:hAnsi="Consolas;Courier New;monospace"/>
                <w:sz w:val="21"/>
                <w:shd w:fill="auto" w:val="clear"/>
              </w:rPr>
              <w:t>Rock</w:t>
            </w:r>
          </w:p>
        </w:tc>
        <w:tc>
          <w:tcPr>
            <w:tcW w:w="1920" w:type="dxa"/>
            <w:tcBorders/>
          </w:tcPr>
          <w:p>
            <w:pPr>
              <w:pStyle w:val="TableContents"/>
              <w:bidi w:val="0"/>
              <w:jc w:val="start"/>
              <w:rPr>
                <w:rFonts w:ascii="Consolas;Courier New;monospace" w:hAnsi="Consolas;Courier New;monospace"/>
                <w:sz w:val="21"/>
                <w:highlight w:val="none"/>
                <w:shd w:fill="auto" w:val="clear"/>
              </w:rPr>
            </w:pPr>
            <w:r>
              <w:rPr>
                <w:rFonts w:ascii="Consolas;Courier New;monospace" w:hAnsi="Consolas;Courier New;monospace"/>
                <w:sz w:val="21"/>
                <w:shd w:fill="auto" w:val="clear"/>
              </w:rPr>
              <w:t>(2.0, 1.0, 1.0)</w:t>
            </w:r>
          </w:p>
        </w:tc>
        <w:tc>
          <w:tcPr>
            <w:tcW w:w="1935" w:type="dxa"/>
            <w:tcBorders/>
          </w:tcPr>
          <w:p>
            <w:pPr>
              <w:pStyle w:val="TableContents"/>
              <w:bidi w:val="0"/>
              <w:jc w:val="start"/>
              <w:rPr>
                <w:rFonts w:ascii="Consolas;Courier New;monospace" w:hAnsi="Consolas;Courier New;monospace"/>
                <w:sz w:val="21"/>
                <w:highlight w:val="none"/>
                <w:shd w:fill="auto" w:val="clear"/>
              </w:rPr>
            </w:pPr>
            <w:r>
              <w:rPr>
                <w:rFonts w:ascii="Consolas;Courier New;monospace" w:hAnsi="Consolas;Courier New;monospace"/>
                <w:sz w:val="21"/>
                <w:shd w:fill="auto" w:val="clear"/>
              </w:rPr>
              <w:t>4.0</w:t>
            </w:r>
          </w:p>
        </w:tc>
        <w:tc>
          <w:tcPr>
            <w:tcW w:w="2949" w:type="dxa"/>
            <w:tcBorders/>
          </w:tcPr>
          <w:p>
            <w:pPr>
              <w:pStyle w:val="TableContents"/>
              <w:bidi w:val="0"/>
              <w:jc w:val="start"/>
              <w:rPr>
                <w:rFonts w:ascii="Consolas;Courier New;monospace" w:hAnsi="Consolas;Courier New;monospace"/>
                <w:sz w:val="21"/>
                <w:highlight w:val="none"/>
                <w:shd w:fill="auto" w:val="clear"/>
              </w:rPr>
            </w:pPr>
            <w:r>
              <w:rPr>
                <w:rFonts w:ascii="Consolas;Courier New;monospace" w:hAnsi="Consolas;Courier New;monospace"/>
                <w:sz w:val="21"/>
                <w:shd w:fill="auto" w:val="clear"/>
              </w:rPr>
              <w:t>(25%, 50%, 25%)</w:t>
            </w:r>
          </w:p>
        </w:tc>
      </w:tr>
      <w:tr>
        <w:trPr/>
        <w:tc>
          <w:tcPr>
            <w:tcW w:w="2970" w:type="dxa"/>
            <w:tcBorders/>
          </w:tcPr>
          <w:p>
            <w:pPr>
              <w:pStyle w:val="TableContents"/>
              <w:bidi w:val="0"/>
              <w:jc w:val="start"/>
              <w:rPr>
                <w:rFonts w:ascii="Consolas;Courier New;monospace" w:hAnsi="Consolas;Courier New;monospace"/>
                <w:sz w:val="21"/>
                <w:highlight w:val="none"/>
                <w:shd w:fill="auto" w:val="clear"/>
              </w:rPr>
            </w:pPr>
            <w:r>
              <w:rPr>
                <w:rFonts w:ascii="Consolas;Courier New;monospace" w:hAnsi="Consolas;Courier New;monospace"/>
                <w:sz w:val="21"/>
                <w:shd w:fill="auto" w:val="clear"/>
              </w:rPr>
              <w:t>2</w:t>
            </w:r>
          </w:p>
        </w:tc>
        <w:tc>
          <w:tcPr>
            <w:tcW w:w="1935" w:type="dxa"/>
            <w:tcBorders/>
          </w:tcPr>
          <w:p>
            <w:pPr>
              <w:pStyle w:val="TableContents"/>
              <w:bidi w:val="0"/>
              <w:jc w:val="start"/>
              <w:rPr>
                <w:rFonts w:ascii="Consolas;Courier New;monospace" w:hAnsi="Consolas;Courier New;monospace"/>
                <w:sz w:val="21"/>
                <w:highlight w:val="none"/>
                <w:shd w:fill="auto" w:val="clear"/>
              </w:rPr>
            </w:pPr>
            <w:r>
              <w:rPr>
                <w:rFonts w:ascii="Consolas;Courier New;monospace" w:hAnsi="Consolas;Courier New;monospace"/>
                <w:sz w:val="21"/>
                <w:shd w:fill="auto" w:val="clear"/>
              </w:rPr>
              <w:t>Rock</w:t>
            </w:r>
          </w:p>
        </w:tc>
        <w:tc>
          <w:tcPr>
            <w:tcW w:w="1920" w:type="dxa"/>
            <w:tcBorders/>
          </w:tcPr>
          <w:p>
            <w:pPr>
              <w:pStyle w:val="TableContents"/>
              <w:bidi w:val="0"/>
              <w:jc w:val="start"/>
              <w:rPr>
                <w:rFonts w:ascii="Consolas;Courier New;monospace" w:hAnsi="Consolas;Courier New;monospace"/>
                <w:sz w:val="21"/>
                <w:highlight w:val="none"/>
                <w:shd w:fill="auto" w:val="clear"/>
              </w:rPr>
            </w:pPr>
            <w:r>
              <w:rPr>
                <w:rFonts w:ascii="Consolas;Courier New;monospace" w:hAnsi="Consolas;Courier New;monospace"/>
                <w:sz w:val="21"/>
                <w:shd w:fill="auto" w:val="clear"/>
              </w:rPr>
              <w:t>(3.0, 1.0, 1.0)</w:t>
            </w:r>
          </w:p>
        </w:tc>
        <w:tc>
          <w:tcPr>
            <w:tcW w:w="1935" w:type="dxa"/>
            <w:tcBorders/>
          </w:tcPr>
          <w:p>
            <w:pPr>
              <w:pStyle w:val="TableContents"/>
              <w:bidi w:val="0"/>
              <w:jc w:val="start"/>
              <w:rPr>
                <w:rFonts w:ascii="Consolas;Courier New;monospace" w:hAnsi="Consolas;Courier New;monospace"/>
                <w:sz w:val="21"/>
                <w:highlight w:val="none"/>
                <w:shd w:fill="auto" w:val="clear"/>
              </w:rPr>
            </w:pPr>
            <w:r>
              <w:rPr>
                <w:rFonts w:ascii="Consolas;Courier New;monospace" w:hAnsi="Consolas;Courier New;monospace"/>
                <w:sz w:val="21"/>
                <w:shd w:fill="auto" w:val="clear"/>
              </w:rPr>
              <w:t>5.0</w:t>
            </w:r>
          </w:p>
        </w:tc>
        <w:tc>
          <w:tcPr>
            <w:tcW w:w="2949" w:type="dxa"/>
            <w:tcBorders/>
          </w:tcPr>
          <w:p>
            <w:pPr>
              <w:pStyle w:val="TableContents"/>
              <w:bidi w:val="0"/>
              <w:jc w:val="start"/>
              <w:rPr>
                <w:rFonts w:ascii="Consolas;Courier New;monospace" w:hAnsi="Consolas;Courier New;monospace"/>
                <w:sz w:val="21"/>
                <w:highlight w:val="none"/>
                <w:shd w:fill="auto" w:val="clear"/>
              </w:rPr>
            </w:pPr>
            <w:r>
              <w:rPr>
                <w:rFonts w:ascii="Consolas;Courier New;monospace" w:hAnsi="Consolas;Courier New;monospace"/>
                <w:sz w:val="21"/>
                <w:shd w:fill="auto" w:val="clear"/>
              </w:rPr>
              <w:t>(20%, 60%, 20%)</w:t>
            </w:r>
          </w:p>
        </w:tc>
      </w:tr>
      <w:tr>
        <w:trPr/>
        <w:tc>
          <w:tcPr>
            <w:tcW w:w="2970" w:type="dxa"/>
            <w:tcBorders/>
          </w:tcPr>
          <w:p>
            <w:pPr>
              <w:pStyle w:val="TableContents"/>
              <w:bidi w:val="0"/>
              <w:jc w:val="start"/>
              <w:rPr>
                <w:rFonts w:ascii="Consolas;Courier New;monospace" w:hAnsi="Consolas;Courier New;monospace"/>
                <w:sz w:val="21"/>
                <w:highlight w:val="none"/>
                <w:shd w:fill="auto" w:val="clear"/>
              </w:rPr>
            </w:pPr>
            <w:r>
              <w:rPr>
                <w:rFonts w:ascii="Consolas;Courier New;monospace" w:hAnsi="Consolas;Courier New;monospace"/>
                <w:sz w:val="21"/>
                <w:shd w:fill="auto" w:val="clear"/>
              </w:rPr>
              <w:t>3</w:t>
            </w:r>
          </w:p>
        </w:tc>
        <w:tc>
          <w:tcPr>
            <w:tcW w:w="1935" w:type="dxa"/>
            <w:tcBorders/>
          </w:tcPr>
          <w:p>
            <w:pPr>
              <w:pStyle w:val="TableContents"/>
              <w:bidi w:val="0"/>
              <w:jc w:val="start"/>
              <w:rPr>
                <w:rFonts w:ascii="Consolas;Courier New;monospace" w:hAnsi="Consolas;Courier New;monospace"/>
                <w:sz w:val="21"/>
                <w:highlight w:val="none"/>
                <w:shd w:fill="auto" w:val="clear"/>
              </w:rPr>
            </w:pPr>
            <w:r>
              <w:rPr>
                <w:rFonts w:ascii="Consolas;Courier New;monospace" w:hAnsi="Consolas;Courier New;monospace"/>
                <w:sz w:val="21"/>
                <w:shd w:fill="auto" w:val="clear"/>
              </w:rPr>
              <w:t>Rock</w:t>
            </w:r>
          </w:p>
        </w:tc>
        <w:tc>
          <w:tcPr>
            <w:tcW w:w="1920" w:type="dxa"/>
            <w:tcBorders/>
          </w:tcPr>
          <w:p>
            <w:pPr>
              <w:pStyle w:val="TableContents"/>
              <w:bidi w:val="0"/>
              <w:jc w:val="start"/>
              <w:rPr>
                <w:rFonts w:ascii="Consolas;Courier New;monospace" w:hAnsi="Consolas;Courier New;monospace"/>
                <w:sz w:val="21"/>
                <w:highlight w:val="none"/>
                <w:shd w:fill="auto" w:val="clear"/>
              </w:rPr>
            </w:pPr>
            <w:r>
              <w:rPr>
                <w:rFonts w:ascii="Consolas;Courier New;monospace" w:hAnsi="Consolas;Courier New;monospace"/>
                <w:sz w:val="21"/>
                <w:shd w:fill="auto" w:val="clear"/>
              </w:rPr>
              <w:t>(4.0, 1.0, 1.0)</w:t>
            </w:r>
          </w:p>
        </w:tc>
        <w:tc>
          <w:tcPr>
            <w:tcW w:w="1935" w:type="dxa"/>
            <w:tcBorders/>
          </w:tcPr>
          <w:p>
            <w:pPr>
              <w:pStyle w:val="TableContents"/>
              <w:bidi w:val="0"/>
              <w:jc w:val="start"/>
              <w:rPr>
                <w:rFonts w:ascii="Consolas;Courier New;monospace" w:hAnsi="Consolas;Courier New;monospace"/>
                <w:sz w:val="21"/>
                <w:highlight w:val="none"/>
                <w:shd w:fill="auto" w:val="clear"/>
              </w:rPr>
            </w:pPr>
            <w:r>
              <w:rPr>
                <w:rFonts w:ascii="Consolas;Courier New;monospace" w:hAnsi="Consolas;Courier New;monospace"/>
                <w:sz w:val="21"/>
                <w:shd w:fill="auto" w:val="clear"/>
              </w:rPr>
              <w:t>6.0</w:t>
            </w:r>
          </w:p>
        </w:tc>
        <w:tc>
          <w:tcPr>
            <w:tcW w:w="2949" w:type="dxa"/>
            <w:tcBorders/>
          </w:tcPr>
          <w:p>
            <w:pPr>
              <w:pStyle w:val="TableContents"/>
              <w:bidi w:val="0"/>
              <w:jc w:val="start"/>
              <w:rPr>
                <w:rFonts w:ascii="Consolas;Courier New;monospace" w:hAnsi="Consolas;Courier New;monospace"/>
                <w:sz w:val="21"/>
                <w:highlight w:val="none"/>
                <w:shd w:fill="auto" w:val="clear"/>
              </w:rPr>
            </w:pPr>
            <w:r>
              <w:rPr>
                <w:rFonts w:ascii="Consolas;Courier New;monospace" w:hAnsi="Consolas;Courier New;monospace"/>
                <w:sz w:val="21"/>
                <w:shd w:fill="auto" w:val="clear"/>
              </w:rPr>
              <w:t>(16.67%, 66.67%, 16.67%)</w:t>
            </w:r>
          </w:p>
        </w:tc>
      </w:tr>
      <w:tr>
        <w:trPr>
          <w:trHeight w:val="447" w:hRule="atLeast"/>
        </w:trPr>
        <w:tc>
          <w:tcPr>
            <w:tcW w:w="2970" w:type="dxa"/>
            <w:tcBorders/>
          </w:tcPr>
          <w:p>
            <w:pPr>
              <w:pStyle w:val="TableContents"/>
              <w:bidi w:val="0"/>
              <w:jc w:val="start"/>
              <w:rPr>
                <w:rFonts w:ascii="Consolas;Courier New;monospace" w:hAnsi="Consolas;Courier New;monospace"/>
                <w:sz w:val="21"/>
                <w:highlight w:val="none"/>
                <w:shd w:fill="auto" w:val="clear"/>
              </w:rPr>
            </w:pPr>
            <w:r>
              <w:rPr>
                <w:rFonts w:ascii="Consolas;Courier New;monospace" w:hAnsi="Consolas;Courier New;monospace"/>
                <w:sz w:val="21"/>
                <w:shd w:fill="auto" w:val="clear"/>
              </w:rPr>
              <w:t>4</w:t>
            </w:r>
          </w:p>
        </w:tc>
        <w:tc>
          <w:tcPr>
            <w:tcW w:w="1935" w:type="dxa"/>
            <w:tcBorders/>
          </w:tcPr>
          <w:p>
            <w:pPr>
              <w:pStyle w:val="TableContents"/>
              <w:bidi w:val="0"/>
              <w:jc w:val="start"/>
              <w:rPr>
                <w:rFonts w:ascii="Consolas;Courier New;monospace" w:hAnsi="Consolas;Courier New;monospace"/>
                <w:sz w:val="21"/>
                <w:highlight w:val="none"/>
                <w:shd w:fill="auto" w:val="clear"/>
              </w:rPr>
            </w:pPr>
            <w:r>
              <w:rPr>
                <w:rFonts w:ascii="Consolas;Courier New;monospace" w:hAnsi="Consolas;Courier New;monospace"/>
                <w:sz w:val="21"/>
                <w:shd w:fill="auto" w:val="clear"/>
              </w:rPr>
              <w:t>Paper</w:t>
            </w:r>
          </w:p>
        </w:tc>
        <w:tc>
          <w:tcPr>
            <w:tcW w:w="1920" w:type="dxa"/>
            <w:tcBorders/>
          </w:tcPr>
          <w:p>
            <w:pPr>
              <w:pStyle w:val="TableContents"/>
              <w:bidi w:val="0"/>
              <w:jc w:val="start"/>
              <w:rPr>
                <w:rFonts w:ascii="Consolas;Courier New;monospace" w:hAnsi="Consolas;Courier New;monospace"/>
                <w:sz w:val="21"/>
                <w:highlight w:val="none"/>
                <w:shd w:fill="auto" w:val="clear"/>
              </w:rPr>
            </w:pPr>
            <w:r>
              <w:rPr>
                <w:rFonts w:ascii="Consolas;Courier New;monospace" w:hAnsi="Consolas;Courier New;monospace"/>
                <w:sz w:val="21"/>
                <w:shd w:fill="auto" w:val="clear"/>
              </w:rPr>
              <w:t>(4.0, 2.0, 1.0)</w:t>
            </w:r>
          </w:p>
        </w:tc>
        <w:tc>
          <w:tcPr>
            <w:tcW w:w="1935" w:type="dxa"/>
            <w:tcBorders/>
          </w:tcPr>
          <w:p>
            <w:pPr>
              <w:pStyle w:val="TableContents"/>
              <w:bidi w:val="0"/>
              <w:jc w:val="start"/>
              <w:rPr>
                <w:rFonts w:ascii="Consolas;Courier New;monospace" w:hAnsi="Consolas;Courier New;monospace"/>
                <w:sz w:val="21"/>
                <w:highlight w:val="none"/>
                <w:shd w:fill="auto" w:val="clear"/>
              </w:rPr>
            </w:pPr>
            <w:r>
              <w:rPr>
                <w:rFonts w:ascii="Consolas;Courier New;monospace" w:hAnsi="Consolas;Courier New;monospace"/>
                <w:sz w:val="21"/>
                <w:shd w:fill="auto" w:val="clear"/>
              </w:rPr>
              <w:t>7.0</w:t>
            </w:r>
          </w:p>
        </w:tc>
        <w:tc>
          <w:tcPr>
            <w:tcW w:w="2949" w:type="dxa"/>
            <w:tcBorders/>
          </w:tcPr>
          <w:p>
            <w:pPr>
              <w:pStyle w:val="TableContents"/>
              <w:bidi w:val="0"/>
              <w:jc w:val="start"/>
              <w:rPr>
                <w:rFonts w:ascii="Consolas;Courier New;monospace" w:hAnsi="Consolas;Courier New;monospace"/>
                <w:sz w:val="21"/>
                <w:highlight w:val="none"/>
                <w:shd w:fill="auto" w:val="clear"/>
              </w:rPr>
            </w:pPr>
            <w:r>
              <w:rPr>
                <w:rFonts w:ascii="Consolas;Courier New;monospace" w:hAnsi="Consolas;Courier New;monospace"/>
                <w:sz w:val="21"/>
                <w:shd w:fill="auto" w:val="clear"/>
              </w:rPr>
              <w:t>(14.29%, 57.14%, 28.57%)</w:t>
            </w:r>
          </w:p>
        </w:tc>
      </w:tr>
    </w:tbl>
    <w:p>
      <w:pPr>
        <w:pStyle w:val="Normal"/>
        <w:bidi w:val="0"/>
        <w:spacing w:lineRule="atLeast" w:line="285"/>
        <w:ind w:hanging="0" w:start="0" w:end="0"/>
        <w:jc w:val="start"/>
        <w:rPr>
          <w:rFonts w:ascii="Consolas;Courier New;monospace" w:hAnsi="Consolas;Courier New;monospace"/>
          <w:b w:val="false"/>
          <w:color w:val="ADBAC7"/>
          <w:sz w:val="21"/>
          <w:highlight w:val="none"/>
          <w:shd w:fill="auto" w:val="clear"/>
        </w:rPr>
      </w:pPr>
      <w:r>
        <w:rPr>
          <w:rFonts w:ascii="Consolas;Courier New;monospace" w:hAnsi="Consolas;Courier New;monospace"/>
          <w:b w:val="false"/>
          <w:color w:val="ADBAC7"/>
          <w:sz w:val="21"/>
          <w:shd w:fill="auto" w:val="clear"/>
        </w:rPr>
      </w:r>
    </w:p>
    <w:p>
      <w:pPr>
        <w:pStyle w:val="Normal"/>
        <w:bidi w:val="0"/>
        <w:spacing w:lineRule="atLeast" w:line="285"/>
        <w:jc w:val="start"/>
        <w:rPr>
          <w:highlight w:val="none"/>
          <w:shd w:fill="auto" w:val="clear"/>
        </w:rPr>
      </w:pPr>
      <w:r>
        <w:rPr>
          <w:shd w:fill="auto" w:val="clear"/>
        </w:rPr>
      </w:r>
    </w:p>
    <w:p>
      <w:pPr>
        <w:pStyle w:val="Normal"/>
        <w:bidi w:val="0"/>
        <w:spacing w:lineRule="atLeast" w:line="285"/>
        <w:ind w:hanging="0" w:start="0" w:end="0"/>
        <w:jc w:val="start"/>
        <w:rPr>
          <w:rFonts w:ascii="Consolas;Courier New;monospace" w:hAnsi="Consolas;Courier New;monospace"/>
          <w:b/>
          <w:color w:val="6CB6FF"/>
          <w:sz w:val="21"/>
          <w:highlight w:val="none"/>
          <w:shd w:fill="auto" w:val="clear"/>
        </w:rPr>
      </w:pPr>
      <w:r>
        <w:rPr>
          <w:rFonts w:ascii="Consolas;Courier New;monospace" w:hAnsi="Consolas;Courier New;monospace"/>
          <w:b/>
          <w:color w:val="6CB6FF"/>
          <w:sz w:val="21"/>
          <w:shd w:fill="auto" w:val="clear"/>
        </w:rPr>
        <w:t>## Scenario 2 - With damping (add fewer marbles on repeats)</w:t>
      </w:r>
    </w:p>
    <w:p>
      <w:pPr>
        <w:pStyle w:val="Normal"/>
        <w:bidi w:val="0"/>
        <w:spacing w:lineRule="atLeast" w:line="285"/>
        <w:ind w:hanging="0" w:start="0" w:end="0"/>
        <w:jc w:val="start"/>
        <w:rPr>
          <w:rFonts w:ascii="Consolas;Courier New;monospace" w:hAnsi="Consolas;Courier New;monospace"/>
          <w:b/>
          <w:color w:val="ADBAC7"/>
          <w:sz w:val="21"/>
          <w:highlight w:val="none"/>
          <w:shd w:fill="auto" w:val="clear"/>
        </w:rPr>
      </w:pPr>
      <w:r>
        <w:rPr>
          <w:rFonts w:ascii="Consolas;Courier New;monospace" w:hAnsi="Consolas;Courier New;monospace"/>
          <w:b/>
          <w:color w:val="ADBAC7"/>
          <w:sz w:val="21"/>
          <w:shd w:fill="auto" w:val="clear"/>
        </w:rPr>
      </w:r>
    </w:p>
    <w:tbl>
      <w:tblPr>
        <w:tblW w:w="11724" w:type="dxa"/>
        <w:jc w:val="start"/>
        <w:tblInd w:w="-1014" w:type="dxa"/>
        <w:tblLayout w:type="fixed"/>
        <w:tblCellMar>
          <w:top w:w="0" w:type="dxa"/>
          <w:start w:w="0" w:type="dxa"/>
          <w:bottom w:w="0" w:type="dxa"/>
          <w:end w:w="0" w:type="dxa"/>
        </w:tblCellMar>
      </w:tblPr>
      <w:tblGrid>
        <w:gridCol w:w="2625"/>
        <w:gridCol w:w="1605"/>
        <w:gridCol w:w="1620"/>
        <w:gridCol w:w="1605"/>
        <w:gridCol w:w="1605"/>
        <w:gridCol w:w="2664"/>
      </w:tblGrid>
      <w:tr>
        <w:trPr/>
        <w:tc>
          <w:tcPr>
            <w:tcW w:w="2625" w:type="dxa"/>
            <w:tcBorders/>
          </w:tcPr>
          <w:p>
            <w:pPr>
              <w:pStyle w:val="Normal"/>
              <w:bidi w:val="0"/>
              <w:spacing w:lineRule="atLeast" w:line="285"/>
              <w:ind w:hanging="0" w:start="0" w:end="0"/>
              <w:jc w:val="start"/>
              <w:rPr>
                <w:rFonts w:ascii="Consolas;Courier New;monospace" w:hAnsi="Consolas;Courier New;monospace"/>
                <w:b w:val="false"/>
                <w:color w:val="ADBAC7"/>
                <w:sz w:val="21"/>
                <w:highlight w:val="none"/>
                <w:shd w:fill="auto" w:val="clear"/>
              </w:rPr>
            </w:pPr>
            <w:r>
              <w:rPr>
                <w:rFonts w:ascii="Consolas;Courier New;monospace" w:hAnsi="Consolas;Courier New;monospace"/>
                <w:b w:val="false"/>
                <w:color w:val="ADBAC7"/>
                <w:sz w:val="21"/>
                <w:shd w:fill="auto" w:val="clear"/>
              </w:rPr>
              <w:t>Step</w:t>
            </w:r>
          </w:p>
        </w:tc>
        <w:tc>
          <w:tcPr>
            <w:tcW w:w="1605" w:type="dxa"/>
            <w:tcBorders/>
          </w:tcPr>
          <w:p>
            <w:pPr>
              <w:pStyle w:val="Normal"/>
              <w:bidi w:val="0"/>
              <w:spacing w:lineRule="atLeast" w:line="285"/>
              <w:ind w:hanging="0" w:start="0" w:end="0"/>
              <w:jc w:val="start"/>
              <w:rPr>
                <w:rFonts w:ascii="Consolas;Courier New;monospace" w:hAnsi="Consolas;Courier New;monospace"/>
                <w:b w:val="false"/>
                <w:color w:val="ADBAC7"/>
                <w:sz w:val="21"/>
                <w:highlight w:val="none"/>
                <w:shd w:fill="auto" w:val="clear"/>
              </w:rPr>
            </w:pPr>
            <w:r>
              <w:rPr>
                <w:rFonts w:ascii="Consolas;Courier New;monospace" w:hAnsi="Consolas;Courier New;monospace"/>
                <w:b w:val="false"/>
                <w:color w:val="ADBAC7"/>
                <w:sz w:val="21"/>
                <w:shd w:fill="auto" w:val="clear"/>
              </w:rPr>
              <w:t>Move</w:t>
            </w:r>
          </w:p>
        </w:tc>
        <w:tc>
          <w:tcPr>
            <w:tcW w:w="1620" w:type="dxa"/>
            <w:tcBorders/>
          </w:tcPr>
          <w:p>
            <w:pPr>
              <w:pStyle w:val="Normal"/>
              <w:bidi w:val="0"/>
              <w:spacing w:lineRule="atLeast" w:line="285"/>
              <w:ind w:hanging="0" w:start="0" w:end="0"/>
              <w:jc w:val="start"/>
              <w:rPr>
                <w:rFonts w:ascii="Consolas;Courier New;monospace" w:hAnsi="Consolas;Courier New;monospace"/>
                <w:b w:val="false"/>
                <w:color w:val="ADBAC7"/>
                <w:sz w:val="21"/>
                <w:highlight w:val="none"/>
                <w:shd w:fill="auto" w:val="clear"/>
              </w:rPr>
            </w:pPr>
            <w:r>
              <w:rPr>
                <w:rFonts w:ascii="Consolas;Courier New;monospace" w:hAnsi="Consolas;Courier New;monospace"/>
                <w:b w:val="false"/>
                <w:color w:val="ADBAC7"/>
                <w:sz w:val="21"/>
                <w:shd w:fill="auto" w:val="clear"/>
              </w:rPr>
              <w:t>SameMoveStreak</w:t>
            </w:r>
          </w:p>
        </w:tc>
        <w:tc>
          <w:tcPr>
            <w:tcW w:w="1605" w:type="dxa"/>
            <w:tcBorders/>
          </w:tcPr>
          <w:p>
            <w:pPr>
              <w:pStyle w:val="Normal"/>
              <w:bidi w:val="0"/>
              <w:spacing w:lineRule="atLeast" w:line="285"/>
              <w:ind w:hanging="0" w:start="0" w:end="0"/>
              <w:jc w:val="start"/>
              <w:rPr>
                <w:rFonts w:ascii="Consolas;Courier New;monospace" w:hAnsi="Consolas;Courier New;monospace"/>
                <w:b w:val="false"/>
                <w:color w:val="ADBAC7"/>
                <w:sz w:val="21"/>
                <w:highlight w:val="none"/>
                <w:shd w:fill="auto" w:val="clear"/>
              </w:rPr>
            </w:pPr>
            <w:r>
              <w:rPr>
                <w:rFonts w:ascii="Consolas;Courier New;monospace" w:hAnsi="Consolas;Courier New;monospace"/>
                <w:b w:val="false"/>
                <w:color w:val="ADBAC7"/>
                <w:sz w:val="21"/>
                <w:shd w:fill="auto" w:val="clear"/>
              </w:rPr>
              <w:t>Influences</w:t>
            </w:r>
          </w:p>
        </w:tc>
        <w:tc>
          <w:tcPr>
            <w:tcW w:w="1605" w:type="dxa"/>
            <w:tcBorders/>
          </w:tcPr>
          <w:p>
            <w:pPr>
              <w:pStyle w:val="Normal"/>
              <w:bidi w:val="0"/>
              <w:spacing w:lineRule="atLeast" w:line="285"/>
              <w:ind w:hanging="0" w:start="0" w:end="0"/>
              <w:jc w:val="start"/>
              <w:rPr>
                <w:rFonts w:ascii="Consolas;Courier New;monospace" w:hAnsi="Consolas;Courier New;monospace"/>
                <w:b w:val="false"/>
                <w:color w:val="ADBAC7"/>
                <w:sz w:val="21"/>
                <w:highlight w:val="none"/>
                <w:shd w:fill="auto" w:val="clear"/>
              </w:rPr>
            </w:pPr>
            <w:r>
              <w:rPr>
                <w:rFonts w:ascii="Consolas;Courier New;monospace" w:hAnsi="Consolas;Courier New;monospace"/>
                <w:b w:val="false"/>
                <w:color w:val="ADBAC7"/>
                <w:sz w:val="21"/>
                <w:shd w:fill="auto" w:val="clear"/>
              </w:rPr>
              <w:t>Total Influence</w:t>
            </w:r>
          </w:p>
        </w:tc>
        <w:tc>
          <w:tcPr>
            <w:tcW w:w="2664" w:type="dxa"/>
            <w:tcBorders/>
          </w:tcPr>
          <w:p>
            <w:pPr>
              <w:pStyle w:val="Normal"/>
              <w:bidi w:val="0"/>
              <w:spacing w:lineRule="atLeast" w:line="285"/>
              <w:ind w:hanging="0" w:start="0" w:end="0"/>
              <w:jc w:val="start"/>
              <w:rPr>
                <w:rFonts w:ascii="Consolas;Courier New;monospace" w:hAnsi="Consolas;Courier New;monospace"/>
                <w:b w:val="false"/>
                <w:color w:val="ADBAC7"/>
                <w:sz w:val="21"/>
                <w:highlight w:val="none"/>
                <w:shd w:fill="auto" w:val="clear"/>
              </w:rPr>
            </w:pPr>
            <w:r>
              <w:rPr>
                <w:rFonts w:ascii="Consolas;Courier New;monospace" w:hAnsi="Consolas;Courier New;monospace"/>
                <w:b w:val="false"/>
                <w:color w:val="ADBAC7"/>
                <w:sz w:val="21"/>
                <w:shd w:fill="auto" w:val="clear"/>
              </w:rPr>
              <w:t>Weights</w:t>
            </w:r>
          </w:p>
        </w:tc>
      </w:tr>
      <w:tr>
        <w:trPr>
          <w:trHeight w:val="285" w:hRule="atLeast"/>
        </w:trPr>
        <w:tc>
          <w:tcPr>
            <w:tcW w:w="2625" w:type="dxa"/>
            <w:tcBorders/>
          </w:tcPr>
          <w:p>
            <w:pPr>
              <w:pStyle w:val="TableContents"/>
              <w:bidi w:val="0"/>
              <w:jc w:val="start"/>
              <w:rPr>
                <w:rFonts w:ascii="Consolas;Courier New;monospace" w:hAnsi="Consolas;Courier New;monospace"/>
                <w:sz w:val="21"/>
                <w:highlight w:val="none"/>
                <w:shd w:fill="auto" w:val="clear"/>
              </w:rPr>
            </w:pPr>
            <w:r>
              <w:rPr>
                <w:rFonts w:ascii="Consolas;Courier New;monospace" w:hAnsi="Consolas;Courier New;monospace"/>
                <w:sz w:val="21"/>
                <w:shd w:fill="auto" w:val="clear"/>
              </w:rPr>
              <w:t>1</w:t>
            </w:r>
          </w:p>
        </w:tc>
        <w:tc>
          <w:tcPr>
            <w:tcW w:w="1605" w:type="dxa"/>
            <w:tcBorders/>
          </w:tcPr>
          <w:p>
            <w:pPr>
              <w:pStyle w:val="TableContents"/>
              <w:bidi w:val="0"/>
              <w:jc w:val="start"/>
              <w:rPr>
                <w:rFonts w:ascii="Consolas;Courier New;monospace" w:hAnsi="Consolas;Courier New;monospace"/>
                <w:sz w:val="21"/>
                <w:highlight w:val="none"/>
                <w:shd w:fill="auto" w:val="clear"/>
              </w:rPr>
            </w:pPr>
            <w:r>
              <w:rPr>
                <w:rFonts w:ascii="Consolas;Courier New;monospace" w:hAnsi="Consolas;Courier New;monospace"/>
                <w:sz w:val="21"/>
                <w:shd w:fill="auto" w:val="clear"/>
              </w:rPr>
              <w:t>Rock</w:t>
            </w:r>
          </w:p>
        </w:tc>
        <w:tc>
          <w:tcPr>
            <w:tcW w:w="1620" w:type="dxa"/>
            <w:tcBorders/>
          </w:tcPr>
          <w:p>
            <w:pPr>
              <w:pStyle w:val="TableContents"/>
              <w:bidi w:val="0"/>
              <w:jc w:val="start"/>
              <w:rPr>
                <w:rFonts w:ascii="Consolas;Courier New;monospace" w:hAnsi="Consolas;Courier New;monospace"/>
                <w:sz w:val="21"/>
                <w:highlight w:val="none"/>
                <w:shd w:fill="auto" w:val="clear"/>
              </w:rPr>
            </w:pPr>
            <w:r>
              <w:rPr>
                <w:rFonts w:ascii="Consolas;Courier New;monospace" w:hAnsi="Consolas;Courier New;monospace"/>
                <w:sz w:val="21"/>
                <w:shd w:fill="auto" w:val="clear"/>
              </w:rPr>
              <w:t>1</w:t>
            </w:r>
          </w:p>
        </w:tc>
        <w:tc>
          <w:tcPr>
            <w:tcW w:w="1605" w:type="dxa"/>
            <w:tcBorders/>
          </w:tcPr>
          <w:p>
            <w:pPr>
              <w:pStyle w:val="TableContents"/>
              <w:bidi w:val="0"/>
              <w:jc w:val="start"/>
              <w:rPr>
                <w:rFonts w:ascii="Consolas;Courier New;monospace" w:hAnsi="Consolas;Courier New;monospace"/>
                <w:sz w:val="21"/>
                <w:highlight w:val="none"/>
                <w:shd w:fill="auto" w:val="clear"/>
              </w:rPr>
            </w:pPr>
            <w:r>
              <w:rPr>
                <w:rFonts w:ascii="Consolas;Courier New;monospace" w:hAnsi="Consolas;Courier New;monospace"/>
                <w:sz w:val="21"/>
                <w:shd w:fill="auto" w:val="clear"/>
              </w:rPr>
              <w:t>(2.0, 1.0, 1.0)</w:t>
            </w:r>
          </w:p>
        </w:tc>
        <w:tc>
          <w:tcPr>
            <w:tcW w:w="1605" w:type="dxa"/>
            <w:tcBorders/>
          </w:tcPr>
          <w:p>
            <w:pPr>
              <w:pStyle w:val="TableContents"/>
              <w:bidi w:val="0"/>
              <w:jc w:val="start"/>
              <w:rPr>
                <w:rFonts w:ascii="Consolas;Courier New;monospace" w:hAnsi="Consolas;Courier New;monospace"/>
                <w:sz w:val="21"/>
                <w:highlight w:val="none"/>
                <w:shd w:fill="auto" w:val="clear"/>
              </w:rPr>
            </w:pPr>
            <w:r>
              <w:rPr>
                <w:rFonts w:ascii="Consolas;Courier New;monospace" w:hAnsi="Consolas;Courier New;monospace"/>
                <w:sz w:val="21"/>
                <w:shd w:fill="auto" w:val="clear"/>
              </w:rPr>
              <w:t>4.0</w:t>
            </w:r>
          </w:p>
        </w:tc>
        <w:tc>
          <w:tcPr>
            <w:tcW w:w="2664" w:type="dxa"/>
            <w:tcBorders/>
          </w:tcPr>
          <w:p>
            <w:pPr>
              <w:pStyle w:val="TableContents"/>
              <w:bidi w:val="0"/>
              <w:jc w:val="start"/>
              <w:rPr>
                <w:rFonts w:ascii="Consolas;Courier New;monospace" w:hAnsi="Consolas;Courier New;monospace"/>
                <w:sz w:val="21"/>
                <w:highlight w:val="none"/>
                <w:shd w:fill="auto" w:val="clear"/>
              </w:rPr>
            </w:pPr>
            <w:r>
              <w:rPr>
                <w:rFonts w:ascii="Consolas;Courier New;monospace" w:hAnsi="Consolas;Courier New;monospace"/>
                <w:sz w:val="21"/>
                <w:shd w:fill="auto" w:val="clear"/>
              </w:rPr>
              <w:t>(25%, 50%, 25%)</w:t>
            </w:r>
          </w:p>
        </w:tc>
      </w:tr>
      <w:tr>
        <w:trPr/>
        <w:tc>
          <w:tcPr>
            <w:tcW w:w="2625" w:type="dxa"/>
            <w:tcBorders/>
          </w:tcPr>
          <w:p>
            <w:pPr>
              <w:pStyle w:val="TableContents"/>
              <w:bidi w:val="0"/>
              <w:jc w:val="start"/>
              <w:rPr>
                <w:rFonts w:ascii="Consolas;Courier New;monospace" w:hAnsi="Consolas;Courier New;monospace"/>
                <w:sz w:val="21"/>
                <w:highlight w:val="none"/>
                <w:shd w:fill="auto" w:val="clear"/>
              </w:rPr>
            </w:pPr>
            <w:r>
              <w:rPr>
                <w:rFonts w:ascii="Consolas;Courier New;monospace" w:hAnsi="Consolas;Courier New;monospace"/>
                <w:sz w:val="21"/>
                <w:shd w:fill="auto" w:val="clear"/>
              </w:rPr>
              <w:t>2</w:t>
            </w:r>
          </w:p>
        </w:tc>
        <w:tc>
          <w:tcPr>
            <w:tcW w:w="1605" w:type="dxa"/>
            <w:tcBorders/>
          </w:tcPr>
          <w:p>
            <w:pPr>
              <w:pStyle w:val="TableContents"/>
              <w:bidi w:val="0"/>
              <w:jc w:val="start"/>
              <w:rPr>
                <w:rFonts w:ascii="Consolas;Courier New;monospace" w:hAnsi="Consolas;Courier New;monospace"/>
                <w:sz w:val="21"/>
                <w:highlight w:val="none"/>
                <w:shd w:fill="auto" w:val="clear"/>
              </w:rPr>
            </w:pPr>
            <w:r>
              <w:rPr>
                <w:rFonts w:ascii="Consolas;Courier New;monospace" w:hAnsi="Consolas;Courier New;monospace"/>
                <w:sz w:val="21"/>
                <w:shd w:fill="auto" w:val="clear"/>
              </w:rPr>
              <w:t>Rock</w:t>
            </w:r>
          </w:p>
        </w:tc>
        <w:tc>
          <w:tcPr>
            <w:tcW w:w="1620" w:type="dxa"/>
            <w:tcBorders/>
          </w:tcPr>
          <w:p>
            <w:pPr>
              <w:pStyle w:val="TableContents"/>
              <w:bidi w:val="0"/>
              <w:jc w:val="start"/>
              <w:rPr>
                <w:rFonts w:ascii="Consolas;Courier New;monospace" w:hAnsi="Consolas;Courier New;monospace"/>
                <w:sz w:val="21"/>
                <w:highlight w:val="none"/>
                <w:shd w:fill="auto" w:val="clear"/>
              </w:rPr>
            </w:pPr>
            <w:r>
              <w:rPr>
                <w:rFonts w:ascii="Consolas;Courier New;monospace" w:hAnsi="Consolas;Courier New;monospace"/>
                <w:sz w:val="21"/>
                <w:shd w:fill="auto" w:val="clear"/>
              </w:rPr>
              <w:t>2</w:t>
            </w:r>
          </w:p>
        </w:tc>
        <w:tc>
          <w:tcPr>
            <w:tcW w:w="1605" w:type="dxa"/>
            <w:tcBorders/>
          </w:tcPr>
          <w:p>
            <w:pPr>
              <w:pStyle w:val="TableContents"/>
              <w:bidi w:val="0"/>
              <w:jc w:val="start"/>
              <w:rPr>
                <w:rFonts w:ascii="Consolas;Courier New;monospace" w:hAnsi="Consolas;Courier New;monospace"/>
                <w:sz w:val="21"/>
                <w:highlight w:val="none"/>
                <w:shd w:fill="auto" w:val="clear"/>
              </w:rPr>
            </w:pPr>
            <w:r>
              <w:rPr>
                <w:rFonts w:ascii="Consolas;Courier New;monospace" w:hAnsi="Consolas;Courier New;monospace"/>
                <w:sz w:val="21"/>
                <w:shd w:fill="auto" w:val="clear"/>
              </w:rPr>
              <w:t>(2.67, 1.0, 1.0)</w:t>
            </w:r>
          </w:p>
        </w:tc>
        <w:tc>
          <w:tcPr>
            <w:tcW w:w="1605" w:type="dxa"/>
            <w:tcBorders/>
          </w:tcPr>
          <w:p>
            <w:pPr>
              <w:pStyle w:val="TableContents"/>
              <w:bidi w:val="0"/>
              <w:jc w:val="start"/>
              <w:rPr>
                <w:rFonts w:ascii="Consolas;Courier New;monospace" w:hAnsi="Consolas;Courier New;monospace"/>
                <w:sz w:val="21"/>
                <w:highlight w:val="none"/>
                <w:shd w:fill="auto" w:val="clear"/>
              </w:rPr>
            </w:pPr>
            <w:r>
              <w:rPr>
                <w:rFonts w:ascii="Consolas;Courier New;monospace" w:hAnsi="Consolas;Courier New;monospace"/>
                <w:sz w:val="21"/>
                <w:shd w:fill="auto" w:val="clear"/>
              </w:rPr>
              <w:t>4.67</w:t>
            </w:r>
          </w:p>
        </w:tc>
        <w:tc>
          <w:tcPr>
            <w:tcW w:w="2664" w:type="dxa"/>
            <w:tcBorders/>
          </w:tcPr>
          <w:p>
            <w:pPr>
              <w:pStyle w:val="TableContents"/>
              <w:bidi w:val="0"/>
              <w:jc w:val="start"/>
              <w:rPr>
                <w:rFonts w:ascii="Consolas;Courier New;monospace" w:hAnsi="Consolas;Courier New;monospace"/>
                <w:sz w:val="21"/>
                <w:highlight w:val="none"/>
                <w:shd w:fill="auto" w:val="clear"/>
              </w:rPr>
            </w:pPr>
            <w:r>
              <w:rPr>
                <w:rFonts w:ascii="Consolas;Courier New;monospace" w:hAnsi="Consolas;Courier New;monospace"/>
                <w:sz w:val="21"/>
                <w:shd w:fill="auto" w:val="clear"/>
              </w:rPr>
              <w:t>(21.43%, 57.14%, 21.43%)</w:t>
            </w:r>
          </w:p>
        </w:tc>
      </w:tr>
      <w:tr>
        <w:trPr/>
        <w:tc>
          <w:tcPr>
            <w:tcW w:w="2625" w:type="dxa"/>
            <w:tcBorders/>
          </w:tcPr>
          <w:p>
            <w:pPr>
              <w:pStyle w:val="TableContents"/>
              <w:bidi w:val="0"/>
              <w:jc w:val="start"/>
              <w:rPr>
                <w:rFonts w:ascii="Consolas;Courier New;monospace" w:hAnsi="Consolas;Courier New;monospace"/>
                <w:sz w:val="21"/>
                <w:highlight w:val="none"/>
                <w:shd w:fill="auto" w:val="clear"/>
              </w:rPr>
            </w:pPr>
            <w:r>
              <w:rPr>
                <w:rFonts w:ascii="Consolas;Courier New;monospace" w:hAnsi="Consolas;Courier New;monospace"/>
                <w:sz w:val="21"/>
                <w:shd w:fill="auto" w:val="clear"/>
              </w:rPr>
              <w:t>3</w:t>
            </w:r>
          </w:p>
        </w:tc>
        <w:tc>
          <w:tcPr>
            <w:tcW w:w="1605" w:type="dxa"/>
            <w:tcBorders/>
          </w:tcPr>
          <w:p>
            <w:pPr>
              <w:pStyle w:val="TableContents"/>
              <w:bidi w:val="0"/>
              <w:jc w:val="start"/>
              <w:rPr>
                <w:rFonts w:ascii="Consolas;Courier New;monospace" w:hAnsi="Consolas;Courier New;monospace"/>
                <w:sz w:val="21"/>
                <w:highlight w:val="none"/>
                <w:shd w:fill="auto" w:val="clear"/>
              </w:rPr>
            </w:pPr>
            <w:r>
              <w:rPr>
                <w:rFonts w:ascii="Consolas;Courier New;monospace" w:hAnsi="Consolas;Courier New;monospace"/>
                <w:sz w:val="21"/>
                <w:shd w:fill="auto" w:val="clear"/>
              </w:rPr>
              <w:t>Rock</w:t>
            </w:r>
          </w:p>
        </w:tc>
        <w:tc>
          <w:tcPr>
            <w:tcW w:w="1620" w:type="dxa"/>
            <w:tcBorders/>
          </w:tcPr>
          <w:p>
            <w:pPr>
              <w:pStyle w:val="TableContents"/>
              <w:bidi w:val="0"/>
              <w:jc w:val="start"/>
              <w:rPr>
                <w:rFonts w:ascii="Consolas;Courier New;monospace" w:hAnsi="Consolas;Courier New;monospace"/>
                <w:sz w:val="21"/>
                <w:highlight w:val="none"/>
                <w:shd w:fill="auto" w:val="clear"/>
              </w:rPr>
            </w:pPr>
            <w:r>
              <w:rPr>
                <w:rFonts w:ascii="Consolas;Courier New;monospace" w:hAnsi="Consolas;Courier New;monospace"/>
                <w:sz w:val="21"/>
                <w:shd w:fill="auto" w:val="clear"/>
              </w:rPr>
              <w:t>3</w:t>
            </w:r>
          </w:p>
        </w:tc>
        <w:tc>
          <w:tcPr>
            <w:tcW w:w="1605" w:type="dxa"/>
            <w:tcBorders/>
          </w:tcPr>
          <w:p>
            <w:pPr>
              <w:pStyle w:val="TableContents"/>
              <w:bidi w:val="0"/>
              <w:jc w:val="start"/>
              <w:rPr>
                <w:rFonts w:ascii="Consolas;Courier New;monospace" w:hAnsi="Consolas;Courier New;monospace"/>
                <w:sz w:val="21"/>
                <w:highlight w:val="none"/>
                <w:shd w:fill="auto" w:val="clear"/>
              </w:rPr>
            </w:pPr>
            <w:r>
              <w:rPr>
                <w:rFonts w:ascii="Consolas;Courier New;monospace" w:hAnsi="Consolas;Courier New;monospace"/>
                <w:sz w:val="21"/>
                <w:shd w:fill="auto" w:val="clear"/>
              </w:rPr>
              <w:t>(3.17, 1.0, 1.0)</w:t>
            </w:r>
          </w:p>
        </w:tc>
        <w:tc>
          <w:tcPr>
            <w:tcW w:w="1605" w:type="dxa"/>
            <w:tcBorders/>
          </w:tcPr>
          <w:p>
            <w:pPr>
              <w:pStyle w:val="TableContents"/>
              <w:bidi w:val="0"/>
              <w:jc w:val="start"/>
              <w:rPr>
                <w:rFonts w:ascii="Consolas;Courier New;monospace" w:hAnsi="Consolas;Courier New;monospace"/>
                <w:sz w:val="21"/>
                <w:highlight w:val="none"/>
                <w:shd w:fill="auto" w:val="clear"/>
              </w:rPr>
            </w:pPr>
            <w:r>
              <w:rPr>
                <w:rFonts w:ascii="Consolas;Courier New;monospace" w:hAnsi="Consolas;Courier New;monospace"/>
                <w:sz w:val="21"/>
                <w:shd w:fill="auto" w:val="clear"/>
              </w:rPr>
              <w:t>5.17</w:t>
            </w:r>
          </w:p>
        </w:tc>
        <w:tc>
          <w:tcPr>
            <w:tcW w:w="2664" w:type="dxa"/>
            <w:tcBorders/>
          </w:tcPr>
          <w:p>
            <w:pPr>
              <w:pStyle w:val="TableContents"/>
              <w:bidi w:val="0"/>
              <w:jc w:val="start"/>
              <w:rPr>
                <w:rFonts w:ascii="Consolas;Courier New;monospace" w:hAnsi="Consolas;Courier New;monospace"/>
                <w:sz w:val="21"/>
                <w:highlight w:val="none"/>
                <w:shd w:fill="auto" w:val="clear"/>
              </w:rPr>
            </w:pPr>
            <w:r>
              <w:rPr>
                <w:rFonts w:ascii="Consolas;Courier New;monospace" w:hAnsi="Consolas;Courier New;monospace"/>
                <w:sz w:val="21"/>
                <w:shd w:fill="auto" w:val="clear"/>
              </w:rPr>
              <w:t>(19.35%, 61.29%, 19.35%)</w:t>
            </w:r>
          </w:p>
        </w:tc>
      </w:tr>
      <w:tr>
        <w:trPr>
          <w:trHeight w:val="447" w:hRule="atLeast"/>
        </w:trPr>
        <w:tc>
          <w:tcPr>
            <w:tcW w:w="2625" w:type="dxa"/>
            <w:tcBorders/>
          </w:tcPr>
          <w:p>
            <w:pPr>
              <w:pStyle w:val="TableContents"/>
              <w:bidi w:val="0"/>
              <w:jc w:val="start"/>
              <w:rPr>
                <w:rFonts w:ascii="Consolas;Courier New;monospace" w:hAnsi="Consolas;Courier New;monospace"/>
                <w:sz w:val="21"/>
                <w:highlight w:val="none"/>
                <w:shd w:fill="auto" w:val="clear"/>
              </w:rPr>
            </w:pPr>
            <w:r>
              <w:rPr>
                <w:rFonts w:ascii="Consolas;Courier New;monospace" w:hAnsi="Consolas;Courier New;monospace"/>
                <w:sz w:val="21"/>
                <w:shd w:fill="auto" w:val="clear"/>
              </w:rPr>
              <w:t>4</w:t>
            </w:r>
          </w:p>
        </w:tc>
        <w:tc>
          <w:tcPr>
            <w:tcW w:w="1605" w:type="dxa"/>
            <w:tcBorders/>
          </w:tcPr>
          <w:p>
            <w:pPr>
              <w:pStyle w:val="TableContents"/>
              <w:bidi w:val="0"/>
              <w:jc w:val="start"/>
              <w:rPr>
                <w:rFonts w:ascii="Consolas;Courier New;monospace" w:hAnsi="Consolas;Courier New;monospace"/>
                <w:sz w:val="21"/>
                <w:highlight w:val="none"/>
                <w:shd w:fill="auto" w:val="clear"/>
              </w:rPr>
            </w:pPr>
            <w:r>
              <w:rPr>
                <w:rFonts w:ascii="Consolas;Courier New;monospace" w:hAnsi="Consolas;Courier New;monospace"/>
                <w:sz w:val="21"/>
                <w:shd w:fill="auto" w:val="clear"/>
              </w:rPr>
              <w:t>Paper</w:t>
            </w:r>
          </w:p>
        </w:tc>
        <w:tc>
          <w:tcPr>
            <w:tcW w:w="1620" w:type="dxa"/>
            <w:tcBorders/>
          </w:tcPr>
          <w:p>
            <w:pPr>
              <w:pStyle w:val="TableContents"/>
              <w:bidi w:val="0"/>
              <w:jc w:val="start"/>
              <w:rPr>
                <w:rFonts w:ascii="Consolas;Courier New;monospace" w:hAnsi="Consolas;Courier New;monospace"/>
                <w:sz w:val="21"/>
                <w:highlight w:val="none"/>
                <w:shd w:fill="auto" w:val="clear"/>
              </w:rPr>
            </w:pPr>
            <w:r>
              <w:rPr>
                <w:rFonts w:ascii="Consolas;Courier New;monospace" w:hAnsi="Consolas;Courier New;monospace"/>
                <w:sz w:val="21"/>
                <w:shd w:fill="auto" w:val="clear"/>
              </w:rPr>
              <w:t>1</w:t>
            </w:r>
          </w:p>
        </w:tc>
        <w:tc>
          <w:tcPr>
            <w:tcW w:w="1605" w:type="dxa"/>
            <w:tcBorders/>
          </w:tcPr>
          <w:p>
            <w:pPr>
              <w:pStyle w:val="TableContents"/>
              <w:bidi w:val="0"/>
              <w:jc w:val="start"/>
              <w:rPr>
                <w:rFonts w:ascii="Consolas;Courier New;monospace" w:hAnsi="Consolas;Courier New;monospace"/>
                <w:sz w:val="21"/>
                <w:highlight w:val="none"/>
                <w:shd w:fill="auto" w:val="clear"/>
              </w:rPr>
            </w:pPr>
            <w:r>
              <w:rPr>
                <w:rFonts w:ascii="Consolas;Courier New;monospace" w:hAnsi="Consolas;Courier New;monospace"/>
                <w:sz w:val="21"/>
                <w:shd w:fill="auto" w:val="clear"/>
              </w:rPr>
              <w:t>(3.17, 2.0, 1.0)</w:t>
            </w:r>
          </w:p>
        </w:tc>
        <w:tc>
          <w:tcPr>
            <w:tcW w:w="1605" w:type="dxa"/>
            <w:tcBorders/>
          </w:tcPr>
          <w:p>
            <w:pPr>
              <w:pStyle w:val="TableContents"/>
              <w:bidi w:val="0"/>
              <w:jc w:val="start"/>
              <w:rPr>
                <w:rFonts w:ascii="Consolas;Courier New;monospace" w:hAnsi="Consolas;Courier New;monospace"/>
                <w:sz w:val="21"/>
                <w:highlight w:val="none"/>
                <w:shd w:fill="auto" w:val="clear"/>
              </w:rPr>
            </w:pPr>
            <w:r>
              <w:rPr>
                <w:rFonts w:ascii="Consolas;Courier New;monospace" w:hAnsi="Consolas;Courier New;monospace"/>
                <w:sz w:val="21"/>
                <w:shd w:fill="auto" w:val="clear"/>
              </w:rPr>
              <w:t>6.17</w:t>
            </w:r>
          </w:p>
        </w:tc>
        <w:tc>
          <w:tcPr>
            <w:tcW w:w="2664" w:type="dxa"/>
            <w:tcBorders/>
          </w:tcPr>
          <w:p>
            <w:pPr>
              <w:pStyle w:val="TableContents"/>
              <w:bidi w:val="0"/>
              <w:jc w:val="start"/>
              <w:rPr>
                <w:rFonts w:ascii="Consolas;Courier New;monospace" w:hAnsi="Consolas;Courier New;monospace"/>
                <w:sz w:val="21"/>
                <w:highlight w:val="none"/>
                <w:shd w:fill="auto" w:val="clear"/>
              </w:rPr>
            </w:pPr>
            <w:r>
              <w:rPr>
                <w:rFonts w:ascii="Consolas;Courier New;monospace" w:hAnsi="Consolas;Courier New;monospace"/>
                <w:sz w:val="21"/>
                <w:shd w:fill="auto" w:val="clear"/>
              </w:rPr>
              <w:t>(16.21%, 51.35%, 32.43%)</w:t>
            </w:r>
          </w:p>
        </w:tc>
      </w:tr>
    </w:tbl>
    <w:p>
      <w:pPr>
        <w:pStyle w:val="Normal"/>
        <w:bidi w:val="0"/>
        <w:spacing w:lineRule="atLeast" w:line="285"/>
        <w:ind w:hanging="0" w:start="0" w:end="0"/>
        <w:jc w:val="start"/>
        <w:rPr>
          <w:rFonts w:ascii="Consolas;Courier New;monospace" w:hAnsi="Consolas;Courier New;monospace"/>
          <w:b w:val="false"/>
          <w:color w:val="ADBAC7"/>
          <w:sz w:val="21"/>
          <w:highlight w:val="none"/>
          <w:shd w:fill="auto" w:val="clear"/>
        </w:rPr>
      </w:pPr>
      <w:r>
        <w:rPr>
          <w:rFonts w:ascii="Consolas;Courier New;monospace" w:hAnsi="Consolas;Courier New;monospace"/>
          <w:b w:val="false"/>
          <w:color w:val="ADBAC7"/>
          <w:sz w:val="21"/>
          <w:shd w:fill="auto" w:val="clear"/>
        </w:rPr>
      </w:r>
    </w:p>
    <w:p>
      <w:pPr>
        <w:pStyle w:val="Normal"/>
        <w:bidi w:val="0"/>
        <w:spacing w:lineRule="atLeast" w:line="285"/>
        <w:ind w:hanging="0" w:start="0" w:end="0"/>
        <w:jc w:val="start"/>
        <w:rPr>
          <w:rFonts w:ascii="Consolas;Courier New;monospace" w:hAnsi="Consolas;Courier New;monospace"/>
          <w:b/>
          <w:color w:val="6CB6FF"/>
          <w:sz w:val="21"/>
          <w:highlight w:val="none"/>
          <w:shd w:fill="auto" w:val="clear"/>
        </w:rPr>
      </w:pPr>
      <w:r>
        <w:rPr>
          <w:rFonts w:ascii="Consolas;Courier New;monospace" w:hAnsi="Consolas;Courier New;monospace"/>
          <w:b/>
          <w:color w:val="6CB6FF"/>
          <w:sz w:val="21"/>
          <w:shd w:fill="auto" w:val="clear"/>
        </w:rPr>
        <w:t>### Selected step arithmetic (plugging numbers into the short rules)</w:t>
      </w:r>
    </w:p>
    <w:p>
      <w:pPr>
        <w:pStyle w:val="Normal"/>
        <w:bidi w:val="0"/>
        <w:spacing w:lineRule="atLeast" w:line="285"/>
        <w:jc w:val="start"/>
        <w:rPr>
          <w:highlight w:val="none"/>
          <w:shd w:fill="auto" w:val="clear"/>
        </w:rPr>
      </w:pPr>
      <w:r>
        <w:rPr>
          <w:shd w:fill="auto" w:val="clear"/>
        </w:rPr>
      </w:r>
    </w:p>
    <w:p>
      <w:pPr>
        <w:pStyle w:val="Normal"/>
        <w:bidi w:val="0"/>
        <w:spacing w:lineRule="atLeast" w:line="285"/>
        <w:ind w:hanging="0" w:start="0" w:end="0"/>
        <w:jc w:val="start"/>
        <w:rPr>
          <w:rFonts w:ascii="Consolas;Courier New;monospace" w:hAnsi="Consolas;Courier New;monospace"/>
          <w:b w:val="false"/>
          <w:color w:val="ADBAC7"/>
          <w:sz w:val="21"/>
          <w:highlight w:val="none"/>
          <w:shd w:fill="auto" w:val="clear"/>
        </w:rPr>
      </w:pPr>
      <w:r>
        <w:rPr>
          <w:rFonts w:ascii="Consolas;Courier New;monospace" w:hAnsi="Consolas;Courier New;monospace"/>
          <w:b w:val="false"/>
          <w:color w:val="ADBAC7"/>
          <w:sz w:val="21"/>
          <w:shd w:fill="auto" w:val="clear"/>
        </w:rPr>
        <w:t xml:space="preserve">Step 2 (player repeats </w:t>
      </w:r>
      <w:r>
        <w:rPr>
          <w:rFonts w:ascii="Consolas;Courier New;monospace" w:hAnsi="Consolas;Courier New;monospace"/>
          <w:b w:val="false"/>
          <w:color w:val="6CB6FF"/>
          <w:sz w:val="21"/>
          <w:shd w:fill="auto" w:val="clear"/>
        </w:rPr>
        <w:t>`Rock`</w:t>
      </w:r>
      <w:r>
        <w:rPr>
          <w:rFonts w:ascii="Consolas;Courier New;monospace" w:hAnsi="Consolas;Courier New;monospace"/>
          <w:b w:val="false"/>
          <w:color w:val="ADBAC7"/>
          <w:sz w:val="21"/>
          <w:shd w:fill="auto" w:val="clear"/>
        </w:rPr>
        <w:t>):</w:t>
      </w:r>
    </w:p>
    <w:p>
      <w:pPr>
        <w:pStyle w:val="Normal"/>
        <w:bidi w:val="0"/>
        <w:spacing w:lineRule="atLeast" w:line="285"/>
        <w:jc w:val="start"/>
        <w:rPr>
          <w:highlight w:val="none"/>
          <w:shd w:fill="auto" w:val="clear"/>
        </w:rPr>
      </w:pPr>
      <w:r>
        <w:rPr>
          <w:shd w:fill="auto" w:val="clear"/>
        </w:rPr>
      </w:r>
    </w:p>
    <w:p>
      <w:pPr>
        <w:pStyle w:val="Normal"/>
        <w:bidi w:val="0"/>
        <w:spacing w:lineRule="atLeast" w:line="285"/>
        <w:ind w:hanging="0" w:start="0" w:end="0"/>
        <w:jc w:val="start"/>
        <w:rPr>
          <w:rFonts w:ascii="Consolas;Courier New;monospace" w:hAnsi="Consolas;Courier New;monospace"/>
          <w:b w:val="false"/>
          <w:color w:val="ADBAC7"/>
          <w:sz w:val="21"/>
          <w:highlight w:val="none"/>
          <w:shd w:fill="auto" w:val="clear"/>
        </w:rPr>
      </w:pPr>
      <w:r>
        <w:rPr>
          <w:rFonts w:ascii="Consolas;Courier New;monospace" w:hAnsi="Consolas;Courier New;monospace"/>
          <w:b w:val="false"/>
          <w:color w:val="F69D50"/>
          <w:sz w:val="21"/>
          <w:shd w:fill="auto" w:val="clear"/>
        </w:rPr>
        <w:t>-</w:t>
      </w:r>
      <w:r>
        <w:rPr>
          <w:rFonts w:ascii="Consolas;Courier New;monospace" w:hAnsi="Consolas;Courier New;monospace"/>
          <w:b w:val="false"/>
          <w:color w:val="ADBAC7"/>
          <w:sz w:val="21"/>
          <w:shd w:fill="auto" w:val="clear"/>
        </w:rPr>
        <w:t xml:space="preserve"> </w:t>
      </w:r>
      <w:r>
        <w:rPr>
          <w:rFonts w:ascii="Consolas;Courier New;monospace" w:hAnsi="Consolas;Courier New;monospace"/>
          <w:b w:val="false"/>
          <w:color w:val="6CB6FF"/>
          <w:sz w:val="21"/>
          <w:shd w:fill="auto" w:val="clear"/>
        </w:rPr>
        <w:t>`SameMoveStreak = 2`</w:t>
      </w:r>
    </w:p>
    <w:p>
      <w:pPr>
        <w:pStyle w:val="Normal"/>
        <w:bidi w:val="0"/>
        <w:spacing w:lineRule="atLeast" w:line="285"/>
        <w:ind w:hanging="0" w:start="0" w:end="0"/>
        <w:jc w:val="start"/>
        <w:rPr>
          <w:rFonts w:ascii="Consolas;Courier New;monospace" w:hAnsi="Consolas;Courier New;monospace"/>
          <w:b w:val="false"/>
          <w:color w:val="ADBAC7"/>
          <w:sz w:val="21"/>
          <w:highlight w:val="none"/>
          <w:shd w:fill="auto" w:val="clear"/>
        </w:rPr>
      </w:pPr>
      <w:r>
        <w:rPr>
          <w:rFonts w:ascii="Consolas;Courier New;monospace" w:hAnsi="Consolas;Courier New;monospace"/>
          <w:b w:val="false"/>
          <w:color w:val="F69D50"/>
          <w:sz w:val="21"/>
          <w:shd w:fill="auto" w:val="clear"/>
        </w:rPr>
        <w:t>-</w:t>
      </w:r>
      <w:r>
        <w:rPr>
          <w:rFonts w:ascii="Consolas;Courier New;monospace" w:hAnsi="Consolas;Courier New;monospace"/>
          <w:b w:val="false"/>
          <w:color w:val="ADBAC7"/>
          <w:sz w:val="21"/>
          <w:shd w:fill="auto" w:val="clear"/>
        </w:rPr>
        <w:t xml:space="preserve"> </w:t>
      </w:r>
      <w:r>
        <w:rPr>
          <w:rFonts w:ascii="Consolas;Courier New;monospace" w:hAnsi="Consolas;Courier New;monospace"/>
          <w:b w:val="false"/>
          <w:color w:val="6CB6FF"/>
          <w:sz w:val="21"/>
          <w:shd w:fill="auto" w:val="clear"/>
        </w:rPr>
        <w:t>`streak_damping = 1 / (((2 - 1) * 0.5) + 1) = 1 / (0.5 + 1) = 1 / 1.5 ≈ 0.6666667`</w:t>
      </w:r>
    </w:p>
    <w:p>
      <w:pPr>
        <w:pStyle w:val="Normal"/>
        <w:bidi w:val="0"/>
        <w:spacing w:lineRule="atLeast" w:line="285"/>
        <w:ind w:hanging="0" w:start="0" w:end="0"/>
        <w:jc w:val="start"/>
        <w:rPr>
          <w:rFonts w:ascii="Consolas;Courier New;monospace" w:hAnsi="Consolas;Courier New;monospace"/>
          <w:b w:val="false"/>
          <w:color w:val="ADBAC7"/>
          <w:sz w:val="21"/>
          <w:highlight w:val="none"/>
          <w:shd w:fill="auto" w:val="clear"/>
        </w:rPr>
      </w:pPr>
      <w:r>
        <w:rPr>
          <w:rFonts w:ascii="Consolas;Courier New;monospace" w:hAnsi="Consolas;Courier New;monospace"/>
          <w:b w:val="false"/>
          <w:color w:val="F69D50"/>
          <w:sz w:val="21"/>
          <w:shd w:fill="auto" w:val="clear"/>
        </w:rPr>
        <w:t>-</w:t>
      </w:r>
      <w:r>
        <w:rPr>
          <w:rFonts w:ascii="Consolas;Courier New;monospace" w:hAnsi="Consolas;Courier New;monospace"/>
          <w:b w:val="false"/>
          <w:color w:val="ADBAC7"/>
          <w:sz w:val="21"/>
          <w:shd w:fill="auto" w:val="clear"/>
        </w:rPr>
        <w:t xml:space="preserve"> </w:t>
      </w:r>
      <w:r>
        <w:rPr>
          <w:rFonts w:ascii="Consolas;Courier New;monospace" w:hAnsi="Consolas;Courier New;monospace"/>
          <w:b w:val="false"/>
          <w:color w:val="6CB6FF"/>
          <w:sz w:val="21"/>
          <w:shd w:fill="auto" w:val="clear"/>
        </w:rPr>
        <w:t>`marbles_to_add = 0.6666667`</w:t>
      </w:r>
    </w:p>
    <w:p>
      <w:pPr>
        <w:pStyle w:val="Normal"/>
        <w:bidi w:val="0"/>
        <w:spacing w:lineRule="atLeast" w:line="285"/>
        <w:ind w:hanging="0" w:start="0" w:end="0"/>
        <w:jc w:val="start"/>
        <w:rPr>
          <w:rFonts w:ascii="Consolas;Courier New;monospace" w:hAnsi="Consolas;Courier New;monospace"/>
          <w:b w:val="false"/>
          <w:color w:val="ADBAC7"/>
          <w:sz w:val="21"/>
          <w:highlight w:val="none"/>
          <w:shd w:fill="auto" w:val="clear"/>
        </w:rPr>
      </w:pPr>
      <w:r>
        <w:rPr>
          <w:rFonts w:ascii="Consolas;Courier New;monospace" w:hAnsi="Consolas;Courier New;monospace"/>
          <w:b w:val="false"/>
          <w:color w:val="F69D50"/>
          <w:sz w:val="21"/>
          <w:shd w:fill="auto" w:val="clear"/>
        </w:rPr>
        <w:t>-</w:t>
      </w:r>
      <w:r>
        <w:rPr>
          <w:rFonts w:ascii="Consolas;Courier New;monospace" w:hAnsi="Consolas;Courier New;monospace"/>
          <w:b w:val="false"/>
          <w:color w:val="ADBAC7"/>
          <w:sz w:val="21"/>
          <w:shd w:fill="auto" w:val="clear"/>
        </w:rPr>
        <w:t xml:space="preserve"> </w:t>
      </w:r>
      <w:r>
        <w:rPr>
          <w:rFonts w:ascii="Consolas;Courier New;monospace" w:hAnsi="Consolas;Courier New;monospace"/>
          <w:b w:val="false"/>
          <w:color w:val="6CB6FF"/>
          <w:sz w:val="21"/>
          <w:shd w:fill="auto" w:val="clear"/>
        </w:rPr>
        <w:t>`RockInfluence = 1.0 + 0.6666667 = 2.6666667`</w:t>
      </w:r>
    </w:p>
    <w:p>
      <w:pPr>
        <w:pStyle w:val="Normal"/>
        <w:bidi w:val="0"/>
        <w:spacing w:lineRule="atLeast" w:line="285"/>
        <w:ind w:hanging="0" w:start="0" w:end="0"/>
        <w:jc w:val="start"/>
        <w:rPr>
          <w:rFonts w:ascii="Consolas;Courier New;monospace" w:hAnsi="Consolas;Courier New;monospace"/>
          <w:b w:val="false"/>
          <w:color w:val="ADBAC7"/>
          <w:sz w:val="21"/>
          <w:highlight w:val="none"/>
          <w:shd w:fill="auto" w:val="clear"/>
        </w:rPr>
      </w:pPr>
      <w:r>
        <w:rPr>
          <w:rFonts w:ascii="Consolas;Courier New;monospace" w:hAnsi="Consolas;Courier New;monospace"/>
          <w:b w:val="false"/>
          <w:color w:val="F69D50"/>
          <w:sz w:val="21"/>
          <w:shd w:fill="auto" w:val="clear"/>
        </w:rPr>
        <w:t>-</w:t>
      </w:r>
      <w:r>
        <w:rPr>
          <w:rFonts w:ascii="Consolas;Courier New;monospace" w:hAnsi="Consolas;Courier New;monospace"/>
          <w:b w:val="false"/>
          <w:color w:val="ADBAC7"/>
          <w:sz w:val="21"/>
          <w:shd w:fill="auto" w:val="clear"/>
        </w:rPr>
        <w:t xml:space="preserve"> </w:t>
      </w:r>
      <w:r>
        <w:rPr>
          <w:rFonts w:ascii="Consolas;Courier New;monospace" w:hAnsi="Consolas;Courier New;monospace"/>
          <w:b w:val="false"/>
          <w:color w:val="6CB6FF"/>
          <w:sz w:val="21"/>
          <w:shd w:fill="auto" w:val="clear"/>
        </w:rPr>
        <w:t>`total = 2.6666667 + 1.0 + 1.0 = 4.6666667`</w:t>
      </w:r>
    </w:p>
    <w:p>
      <w:pPr>
        <w:pStyle w:val="Normal"/>
        <w:bidi w:val="0"/>
        <w:spacing w:lineRule="atLeast" w:line="285"/>
        <w:ind w:hanging="0" w:start="0" w:end="0"/>
        <w:jc w:val="start"/>
        <w:rPr>
          <w:rFonts w:ascii="Consolas;Courier New;monospace" w:hAnsi="Consolas;Courier New;monospace"/>
          <w:b w:val="false"/>
          <w:color w:val="ADBAC7"/>
          <w:sz w:val="21"/>
          <w:highlight w:val="none"/>
          <w:shd w:fill="auto" w:val="clear"/>
        </w:rPr>
      </w:pPr>
      <w:r>
        <w:rPr>
          <w:rFonts w:ascii="Consolas;Courier New;monospace" w:hAnsi="Consolas;Courier New;monospace"/>
          <w:b w:val="false"/>
          <w:color w:val="F69D50"/>
          <w:sz w:val="21"/>
          <w:shd w:fill="auto" w:val="clear"/>
        </w:rPr>
        <w:t>-</w:t>
      </w:r>
      <w:r>
        <w:rPr>
          <w:rFonts w:ascii="Consolas;Courier New;monospace" w:hAnsi="Consolas;Courier New;monospace"/>
          <w:b w:val="false"/>
          <w:color w:val="ADBAC7"/>
          <w:sz w:val="21"/>
          <w:shd w:fill="auto" w:val="clear"/>
        </w:rPr>
        <w:t xml:space="preserve"> </w:t>
      </w:r>
      <w:r>
        <w:rPr>
          <w:rFonts w:ascii="Consolas;Courier New;monospace" w:hAnsi="Consolas;Courier New;monospace"/>
          <w:b w:val="false"/>
          <w:color w:val="6CB6FF"/>
          <w:sz w:val="21"/>
          <w:shd w:fill="auto" w:val="clear"/>
        </w:rPr>
        <w:t>`RockWeight = 1.0 / 4.6666667 ≈ 21.43%`</w:t>
      </w:r>
    </w:p>
    <w:p>
      <w:pPr>
        <w:pStyle w:val="Normal"/>
        <w:bidi w:val="0"/>
        <w:spacing w:lineRule="atLeast" w:line="285"/>
        <w:ind w:hanging="0" w:start="0" w:end="0"/>
        <w:jc w:val="start"/>
        <w:rPr>
          <w:rFonts w:ascii="Consolas;Courier New;monospace" w:hAnsi="Consolas;Courier New;monospace"/>
          <w:b w:val="false"/>
          <w:color w:val="ADBAC7"/>
          <w:sz w:val="21"/>
          <w:highlight w:val="none"/>
          <w:shd w:fill="auto" w:val="clear"/>
        </w:rPr>
      </w:pPr>
      <w:r>
        <w:rPr>
          <w:rFonts w:ascii="Consolas;Courier New;monospace" w:hAnsi="Consolas;Courier New;monospace"/>
          <w:b w:val="false"/>
          <w:color w:val="F69D50"/>
          <w:sz w:val="21"/>
          <w:shd w:fill="auto" w:val="clear"/>
        </w:rPr>
        <w:t>-</w:t>
      </w:r>
      <w:r>
        <w:rPr>
          <w:rFonts w:ascii="Consolas;Courier New;monospace" w:hAnsi="Consolas;Courier New;monospace"/>
          <w:b w:val="false"/>
          <w:color w:val="ADBAC7"/>
          <w:sz w:val="21"/>
          <w:shd w:fill="auto" w:val="clear"/>
        </w:rPr>
        <w:t xml:space="preserve"> </w:t>
      </w:r>
      <w:r>
        <w:rPr>
          <w:rFonts w:ascii="Consolas;Courier New;monospace" w:hAnsi="Consolas;Courier New;monospace"/>
          <w:b w:val="false"/>
          <w:color w:val="6CB6FF"/>
          <w:sz w:val="21"/>
          <w:shd w:fill="auto" w:val="clear"/>
        </w:rPr>
        <w:t>`PaperWeight = 2.6666667 / 4.6666667 ≈ 57.14%`</w:t>
      </w:r>
    </w:p>
    <w:p>
      <w:pPr>
        <w:pStyle w:val="Normal"/>
        <w:bidi w:val="0"/>
        <w:spacing w:lineRule="atLeast" w:line="285"/>
        <w:jc w:val="start"/>
        <w:rPr>
          <w:highlight w:val="none"/>
          <w:shd w:fill="auto" w:val="clear"/>
        </w:rPr>
      </w:pPr>
      <w:r>
        <w:rPr>
          <w:shd w:fill="auto" w:val="clear"/>
        </w:rPr>
      </w:r>
    </w:p>
    <w:p>
      <w:pPr>
        <w:pStyle w:val="Normal"/>
        <w:bidi w:val="0"/>
        <w:spacing w:lineRule="atLeast" w:line="285"/>
        <w:ind w:hanging="0" w:start="0" w:end="0"/>
        <w:jc w:val="start"/>
        <w:rPr>
          <w:rFonts w:ascii="Consolas;Courier New;monospace" w:hAnsi="Consolas;Courier New;monospace"/>
          <w:b w:val="false"/>
          <w:color w:val="ADBAC7"/>
          <w:sz w:val="21"/>
          <w:highlight w:val="none"/>
          <w:shd w:fill="auto" w:val="clear"/>
        </w:rPr>
      </w:pPr>
      <w:r>
        <w:rPr>
          <w:rFonts w:ascii="Consolas;Courier New;monospace" w:hAnsi="Consolas;Courier New;monospace"/>
          <w:b w:val="false"/>
          <w:color w:val="ADBAC7"/>
          <w:sz w:val="21"/>
          <w:shd w:fill="auto" w:val="clear"/>
        </w:rPr>
        <w:t xml:space="preserve">Step 3 (player repeats </w:t>
      </w:r>
      <w:r>
        <w:rPr>
          <w:rFonts w:ascii="Consolas;Courier New;monospace" w:hAnsi="Consolas;Courier New;monospace"/>
          <w:b w:val="false"/>
          <w:color w:val="6CB6FF"/>
          <w:sz w:val="21"/>
          <w:shd w:fill="auto" w:val="clear"/>
        </w:rPr>
        <w:t>`Rock`</w:t>
      </w:r>
      <w:r>
        <w:rPr>
          <w:rFonts w:ascii="Consolas;Courier New;monospace" w:hAnsi="Consolas;Courier New;monospace"/>
          <w:b w:val="false"/>
          <w:color w:val="ADBAC7"/>
          <w:sz w:val="21"/>
          <w:shd w:fill="auto" w:val="clear"/>
        </w:rPr>
        <w:t xml:space="preserve"> again):</w:t>
      </w:r>
    </w:p>
    <w:p>
      <w:pPr>
        <w:pStyle w:val="Normal"/>
        <w:bidi w:val="0"/>
        <w:spacing w:lineRule="atLeast" w:line="285"/>
        <w:jc w:val="start"/>
        <w:rPr>
          <w:highlight w:val="none"/>
          <w:shd w:fill="auto" w:val="clear"/>
        </w:rPr>
      </w:pPr>
      <w:r>
        <w:rPr>
          <w:shd w:fill="auto" w:val="clear"/>
        </w:rPr>
      </w:r>
    </w:p>
    <w:p>
      <w:pPr>
        <w:pStyle w:val="Normal"/>
        <w:bidi w:val="0"/>
        <w:spacing w:lineRule="atLeast" w:line="285"/>
        <w:ind w:hanging="0" w:start="0" w:end="0"/>
        <w:jc w:val="start"/>
        <w:rPr>
          <w:rFonts w:ascii="Consolas;Courier New;monospace" w:hAnsi="Consolas;Courier New;monospace"/>
          <w:b w:val="false"/>
          <w:color w:val="ADBAC7"/>
          <w:sz w:val="21"/>
          <w:highlight w:val="none"/>
          <w:shd w:fill="auto" w:val="clear"/>
        </w:rPr>
      </w:pPr>
      <w:r>
        <w:rPr>
          <w:rFonts w:ascii="Consolas;Courier New;monospace" w:hAnsi="Consolas;Courier New;monospace"/>
          <w:b w:val="false"/>
          <w:color w:val="F69D50"/>
          <w:sz w:val="21"/>
          <w:shd w:fill="auto" w:val="clear"/>
        </w:rPr>
        <w:t>-</w:t>
      </w:r>
      <w:r>
        <w:rPr>
          <w:rFonts w:ascii="Consolas;Courier New;monospace" w:hAnsi="Consolas;Courier New;monospace"/>
          <w:b w:val="false"/>
          <w:color w:val="ADBAC7"/>
          <w:sz w:val="21"/>
          <w:shd w:fill="auto" w:val="clear"/>
        </w:rPr>
        <w:t xml:space="preserve"> </w:t>
      </w:r>
      <w:r>
        <w:rPr>
          <w:rFonts w:ascii="Consolas;Courier New;monospace" w:hAnsi="Consolas;Courier New;monospace"/>
          <w:b w:val="false"/>
          <w:color w:val="6CB6FF"/>
          <w:sz w:val="21"/>
          <w:shd w:fill="auto" w:val="clear"/>
        </w:rPr>
        <w:t>`SameMoveStreak = 3`</w:t>
      </w:r>
    </w:p>
    <w:p>
      <w:pPr>
        <w:pStyle w:val="Normal"/>
        <w:bidi w:val="0"/>
        <w:spacing w:lineRule="atLeast" w:line="285"/>
        <w:ind w:hanging="0" w:start="0" w:end="0"/>
        <w:jc w:val="start"/>
        <w:rPr>
          <w:rFonts w:ascii="Consolas;Courier New;monospace" w:hAnsi="Consolas;Courier New;monospace"/>
          <w:b w:val="false"/>
          <w:color w:val="ADBAC7"/>
          <w:sz w:val="21"/>
          <w:highlight w:val="none"/>
          <w:shd w:fill="auto" w:val="clear"/>
        </w:rPr>
      </w:pPr>
      <w:r>
        <w:rPr>
          <w:rFonts w:ascii="Consolas;Courier New;monospace" w:hAnsi="Consolas;Courier New;monospace"/>
          <w:b w:val="false"/>
          <w:color w:val="F69D50"/>
          <w:sz w:val="21"/>
          <w:shd w:fill="auto" w:val="clear"/>
        </w:rPr>
        <w:t>-</w:t>
      </w:r>
      <w:r>
        <w:rPr>
          <w:rFonts w:ascii="Consolas;Courier New;monospace" w:hAnsi="Consolas;Courier New;monospace"/>
          <w:b w:val="false"/>
          <w:color w:val="ADBAC7"/>
          <w:sz w:val="21"/>
          <w:shd w:fill="auto" w:val="clear"/>
        </w:rPr>
        <w:t xml:space="preserve"> </w:t>
      </w:r>
      <w:r>
        <w:rPr>
          <w:rFonts w:ascii="Consolas;Courier New;monospace" w:hAnsi="Consolas;Courier New;monospace"/>
          <w:b w:val="false"/>
          <w:color w:val="6CB6FF"/>
          <w:sz w:val="21"/>
          <w:shd w:fill="auto" w:val="clear"/>
        </w:rPr>
        <w:t>`streak_damping = 1 / (((3 - 1) * 0.5) + 1) = 1 / (1.0 + 1) = 1 / 2 = 0.5`</w:t>
      </w:r>
    </w:p>
    <w:p>
      <w:pPr>
        <w:pStyle w:val="Normal"/>
        <w:bidi w:val="0"/>
        <w:spacing w:lineRule="atLeast" w:line="285"/>
        <w:ind w:hanging="0" w:start="0" w:end="0"/>
        <w:jc w:val="start"/>
        <w:rPr>
          <w:rFonts w:ascii="Consolas;Courier New;monospace" w:hAnsi="Consolas;Courier New;monospace"/>
          <w:b w:val="false"/>
          <w:color w:val="ADBAC7"/>
          <w:sz w:val="21"/>
          <w:highlight w:val="none"/>
          <w:shd w:fill="auto" w:val="clear"/>
        </w:rPr>
      </w:pPr>
      <w:r>
        <w:rPr>
          <w:rFonts w:ascii="Consolas;Courier New;monospace" w:hAnsi="Consolas;Courier New;monospace"/>
          <w:b w:val="false"/>
          <w:color w:val="F69D50"/>
          <w:sz w:val="21"/>
          <w:shd w:fill="auto" w:val="clear"/>
        </w:rPr>
        <w:t>-</w:t>
      </w:r>
      <w:r>
        <w:rPr>
          <w:rFonts w:ascii="Consolas;Courier New;monospace" w:hAnsi="Consolas;Courier New;monospace"/>
          <w:b w:val="false"/>
          <w:color w:val="ADBAC7"/>
          <w:sz w:val="21"/>
          <w:shd w:fill="auto" w:val="clear"/>
        </w:rPr>
        <w:t xml:space="preserve"> </w:t>
      </w:r>
      <w:r>
        <w:rPr>
          <w:rFonts w:ascii="Consolas;Courier New;monospace" w:hAnsi="Consolas;Courier New;monospace"/>
          <w:b w:val="false"/>
          <w:color w:val="6CB6FF"/>
          <w:sz w:val="21"/>
          <w:shd w:fill="auto" w:val="clear"/>
        </w:rPr>
        <w:t>`marbles_to_add = 0.5`</w:t>
      </w:r>
    </w:p>
    <w:p>
      <w:pPr>
        <w:pStyle w:val="Normal"/>
        <w:bidi w:val="0"/>
        <w:spacing w:lineRule="atLeast" w:line="285"/>
        <w:ind w:hanging="0" w:start="0" w:end="0"/>
        <w:jc w:val="start"/>
        <w:rPr>
          <w:rFonts w:ascii="Consolas;Courier New;monospace" w:hAnsi="Consolas;Courier New;monospace"/>
          <w:b w:val="false"/>
          <w:color w:val="ADBAC7"/>
          <w:sz w:val="21"/>
          <w:highlight w:val="none"/>
          <w:shd w:fill="auto" w:val="clear"/>
        </w:rPr>
      </w:pPr>
      <w:r>
        <w:rPr>
          <w:rFonts w:ascii="Consolas;Courier New;monospace" w:hAnsi="Consolas;Courier New;monospace"/>
          <w:b w:val="false"/>
          <w:color w:val="F69D50"/>
          <w:sz w:val="21"/>
          <w:shd w:fill="auto" w:val="clear"/>
        </w:rPr>
        <w:t>-</w:t>
      </w:r>
      <w:r>
        <w:rPr>
          <w:rFonts w:ascii="Consolas;Courier New;monospace" w:hAnsi="Consolas;Courier New;monospace"/>
          <w:b w:val="false"/>
          <w:color w:val="ADBAC7"/>
          <w:sz w:val="21"/>
          <w:shd w:fill="auto" w:val="clear"/>
        </w:rPr>
        <w:t xml:space="preserve"> </w:t>
      </w:r>
      <w:r>
        <w:rPr>
          <w:rFonts w:ascii="Consolas;Courier New;monospace" w:hAnsi="Consolas;Courier New;monospace"/>
          <w:b w:val="false"/>
          <w:color w:val="6CB6FF"/>
          <w:sz w:val="21"/>
          <w:shd w:fill="auto" w:val="clear"/>
        </w:rPr>
        <w:t>`RockInfluence = 2.6666667 + 0.5 = 3.1666667`</w:t>
      </w:r>
    </w:p>
    <w:p>
      <w:pPr>
        <w:pStyle w:val="Normal"/>
        <w:bidi w:val="0"/>
        <w:spacing w:lineRule="atLeast" w:line="285"/>
        <w:ind w:hanging="0" w:start="0" w:end="0"/>
        <w:jc w:val="start"/>
        <w:rPr>
          <w:rFonts w:ascii="Consolas;Courier New;monospace" w:hAnsi="Consolas;Courier New;monospace"/>
          <w:b w:val="false"/>
          <w:color w:val="ADBAC7"/>
          <w:sz w:val="21"/>
          <w:highlight w:val="none"/>
          <w:shd w:fill="auto" w:val="clear"/>
        </w:rPr>
      </w:pPr>
      <w:r>
        <w:rPr>
          <w:rFonts w:ascii="Consolas;Courier New;monospace" w:hAnsi="Consolas;Courier New;monospace"/>
          <w:b w:val="false"/>
          <w:color w:val="F69D50"/>
          <w:sz w:val="21"/>
          <w:shd w:fill="auto" w:val="clear"/>
        </w:rPr>
        <w:t>-</w:t>
      </w:r>
      <w:r>
        <w:rPr>
          <w:rFonts w:ascii="Consolas;Courier New;monospace" w:hAnsi="Consolas;Courier New;monospace"/>
          <w:b w:val="false"/>
          <w:color w:val="ADBAC7"/>
          <w:sz w:val="21"/>
          <w:shd w:fill="auto" w:val="clear"/>
        </w:rPr>
        <w:t xml:space="preserve"> </w:t>
      </w:r>
      <w:r>
        <w:rPr>
          <w:rFonts w:ascii="Consolas;Courier New;monospace" w:hAnsi="Consolas;Courier New;monospace"/>
          <w:b w:val="false"/>
          <w:color w:val="6CB6FF"/>
          <w:sz w:val="21"/>
          <w:shd w:fill="auto" w:val="clear"/>
        </w:rPr>
        <w:t>`total = 3.1666667 + 1.0 + 1.0 = 5.1666667`</w:t>
      </w:r>
    </w:p>
    <w:p>
      <w:pPr>
        <w:pStyle w:val="Normal"/>
        <w:bidi w:val="0"/>
        <w:spacing w:lineRule="atLeast" w:line="285"/>
        <w:ind w:hanging="0" w:start="0" w:end="0"/>
        <w:jc w:val="start"/>
        <w:rPr>
          <w:rFonts w:ascii="Consolas;Courier New;monospace" w:hAnsi="Consolas;Courier New;monospace"/>
          <w:b w:val="false"/>
          <w:color w:val="ADBAC7"/>
          <w:sz w:val="21"/>
          <w:highlight w:val="none"/>
          <w:shd w:fill="auto" w:val="clear"/>
        </w:rPr>
      </w:pPr>
      <w:r>
        <w:rPr>
          <w:rFonts w:ascii="Consolas;Courier New;monospace" w:hAnsi="Consolas;Courier New;monospace"/>
          <w:b w:val="false"/>
          <w:color w:val="F69D50"/>
          <w:sz w:val="21"/>
          <w:shd w:fill="auto" w:val="clear"/>
        </w:rPr>
        <w:t>-</w:t>
      </w:r>
      <w:r>
        <w:rPr>
          <w:rFonts w:ascii="Consolas;Courier New;monospace" w:hAnsi="Consolas;Courier New;monospace"/>
          <w:b w:val="false"/>
          <w:color w:val="ADBAC7"/>
          <w:sz w:val="21"/>
          <w:shd w:fill="auto" w:val="clear"/>
        </w:rPr>
        <w:t xml:space="preserve"> </w:t>
      </w:r>
      <w:r>
        <w:rPr>
          <w:rFonts w:ascii="Consolas;Courier New;monospace" w:hAnsi="Consolas;Courier New;monospace"/>
          <w:b w:val="false"/>
          <w:color w:val="6CB6FF"/>
          <w:sz w:val="21"/>
          <w:shd w:fill="auto" w:val="clear"/>
        </w:rPr>
        <w:t>`RockWeight = 1.0 / 5.1666667 ≈ 19.35%`</w:t>
      </w:r>
    </w:p>
    <w:p>
      <w:pPr>
        <w:pStyle w:val="Normal"/>
        <w:bidi w:val="0"/>
        <w:spacing w:lineRule="atLeast" w:line="285"/>
        <w:ind w:hanging="0" w:start="0" w:end="0"/>
        <w:jc w:val="start"/>
        <w:rPr>
          <w:rFonts w:ascii="Consolas;Courier New;monospace" w:hAnsi="Consolas;Courier New;monospace"/>
          <w:b w:val="false"/>
          <w:color w:val="ADBAC7"/>
          <w:sz w:val="21"/>
          <w:highlight w:val="none"/>
          <w:shd w:fill="auto" w:val="clear"/>
        </w:rPr>
      </w:pPr>
      <w:r>
        <w:rPr>
          <w:rFonts w:ascii="Consolas;Courier New;monospace" w:hAnsi="Consolas;Courier New;monospace"/>
          <w:b w:val="false"/>
          <w:color w:val="F69D50"/>
          <w:sz w:val="21"/>
          <w:shd w:fill="auto" w:val="clear"/>
        </w:rPr>
        <w:t>-</w:t>
      </w:r>
      <w:r>
        <w:rPr>
          <w:rFonts w:ascii="Consolas;Courier New;monospace" w:hAnsi="Consolas;Courier New;monospace"/>
          <w:b w:val="false"/>
          <w:color w:val="ADBAC7"/>
          <w:sz w:val="21"/>
          <w:shd w:fill="auto" w:val="clear"/>
        </w:rPr>
        <w:t xml:space="preserve"> </w:t>
      </w:r>
      <w:r>
        <w:rPr>
          <w:rFonts w:ascii="Consolas;Courier New;monospace" w:hAnsi="Consolas;Courier New;monospace"/>
          <w:b w:val="false"/>
          <w:color w:val="6CB6FF"/>
          <w:sz w:val="21"/>
          <w:shd w:fill="auto" w:val="clear"/>
        </w:rPr>
        <w:t>`PaperWeight = 3.1666667 / 5.1666667 ≈ 61.29%`</w:t>
      </w:r>
    </w:p>
    <w:p>
      <w:pPr>
        <w:pStyle w:val="Normal"/>
        <w:bidi w:val="0"/>
        <w:spacing w:lineRule="atLeast" w:line="285"/>
        <w:jc w:val="start"/>
        <w:rPr>
          <w:highlight w:val="none"/>
          <w:shd w:fill="auto" w:val="clear"/>
        </w:rPr>
      </w:pPr>
      <w:r>
        <w:rPr>
          <w:shd w:fill="auto" w:val="clear"/>
        </w:rPr>
      </w:r>
    </w:p>
    <w:p>
      <w:pPr>
        <w:pStyle w:val="Normal"/>
        <w:bidi w:val="0"/>
        <w:spacing w:lineRule="atLeast" w:line="285"/>
        <w:ind w:hanging="0" w:start="0" w:end="0"/>
        <w:jc w:val="start"/>
        <w:rPr>
          <w:highlight w:val="none"/>
          <w:shd w:fill="auto" w:val="clear"/>
        </w:rPr>
      </w:pPr>
      <w:r>
        <w:rPr>
          <w:rFonts w:ascii="Consolas;Courier New;monospace" w:hAnsi="Consolas;Courier New;monospace"/>
          <w:b w:val="false"/>
          <w:color w:val="ADBAC7"/>
          <w:sz w:val="21"/>
          <w:shd w:fill="auto" w:val="clear"/>
        </w:rPr>
        <w:t>These few numeric steps show exactly how the short rules map to the numbers in the tables. Use the compact formula block above when teaching the concept, and the tables to show the results.</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onsolas">
    <w:altName w:val="Courier New"/>
    <w:charset w:val="00" w:characterSet="windows-1252"/>
    <w:family w:val="auto"/>
    <w:pitch w:val="default"/>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GB"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en-GB"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19</TotalTime>
  <Application>LibreOffice/25.2.7.2$Windows_X86_64 LibreOffice_project/5cbfd1ab6520636bb5f7b99185aa69bd7456825d</Application>
  <AppVersion>15.0000</AppVersion>
  <Pages>2</Pages>
  <Words>602</Words>
  <Characters>2748</Characters>
  <CharactersWithSpaces>3261</CharactersWithSpaces>
  <Paragraphs>101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2026-05-01T15:09:29Z</dcterms:created>
  <dc:creator/>
  <dc:description/>
  <dc:language>en-GB</dc:language>
  <cp:lastModifiedBy/>
  <dcterms:modified xsi:type="dcterms:W3CDTF">2026-05-01T15:28:40Z</dcterms:modified>
  <cp:revision>4</cp:revision>
  <dc:subject/>
  <dc:title/>
</cp:coreProperties>
</file>