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19D1CB" w14:textId="77777777" w:rsidR="000C259A" w:rsidRPr="000C259A" w:rsidRDefault="000C259A" w:rsidP="000C259A">
      <w:pPr>
        <w:spacing w:line="259" w:lineRule="auto"/>
        <w:ind w:left="576" w:hanging="576"/>
        <w:outlineLvl w:val="1"/>
        <w:rPr>
          <w:rFonts w:ascii="Poppins" w:eastAsia="Calibri" w:hAnsi="Poppins" w:cs="Poppins"/>
          <w:b/>
          <w:bCs/>
          <w:sz w:val="28"/>
          <w:szCs w:val="28"/>
          <w:lang w:eastAsia="en-US"/>
        </w:rPr>
      </w:pPr>
      <w:r w:rsidRPr="000C259A">
        <w:rPr>
          <w:rFonts w:ascii="Poppins" w:eastAsia="Calibri" w:hAnsi="Poppins" w:cs="Poppins"/>
          <w:b/>
          <w:bCs/>
          <w:sz w:val="28"/>
          <w:szCs w:val="28"/>
          <w:lang w:eastAsia="en-US"/>
        </w:rPr>
        <w:t>Project Overview</w:t>
      </w:r>
    </w:p>
    <w:p w14:paraId="3859CEBA" w14:textId="77777777" w:rsidR="007169B4" w:rsidRPr="007169B4" w:rsidRDefault="007169B4" w:rsidP="007169B4">
      <w:pPr>
        <w:rPr>
          <w:rFonts w:ascii="Calibri Light" w:eastAsia="Calibri" w:hAnsi="Calibri Light" w:cs="Calibri Light"/>
          <w:sz w:val="26"/>
          <w:szCs w:val="26"/>
          <w:lang w:eastAsia="en-US"/>
        </w:rPr>
      </w:pPr>
      <w:r w:rsidRPr="007169B4">
        <w:rPr>
          <w:rFonts w:ascii="Calibri Light" w:eastAsia="Calibri" w:hAnsi="Calibri Light" w:cs="Calibri Light"/>
          <w:sz w:val="26"/>
          <w:szCs w:val="26"/>
          <w:lang w:eastAsia="en-US"/>
        </w:rPr>
        <w:t>The Autonomous Electric Delivery Vans (AEDV) System was developed for the System Analysis course under Dr. Larry Hughes at Dalhousie University. The project's primary objective was to create an advanced software solution to control AEDVs for optimized navigation and delivery within a dynamically changing city environment. This project aimed to demonstrate how autonomous technology can revolutionize urban logistics by enhancing efficiency, reducing ecological impact, and improving overall service reliability.</w:t>
      </w:r>
    </w:p>
    <w:p w14:paraId="685C8A76" w14:textId="77777777" w:rsidR="007169B4" w:rsidRPr="007169B4" w:rsidRDefault="007169B4" w:rsidP="007169B4">
      <w:pPr>
        <w:rPr>
          <w:rFonts w:ascii="Calibri Light" w:eastAsia="Calibri" w:hAnsi="Calibri Light" w:cs="Calibri Light"/>
          <w:sz w:val="26"/>
          <w:szCs w:val="26"/>
          <w:lang w:eastAsia="en-US"/>
        </w:rPr>
      </w:pPr>
      <w:r w:rsidRPr="007169B4">
        <w:rPr>
          <w:rFonts w:ascii="Calibri Light" w:eastAsia="Calibri" w:hAnsi="Calibri Light" w:cs="Calibri Light"/>
          <w:sz w:val="26"/>
          <w:szCs w:val="26"/>
          <w:lang w:eastAsia="en-US"/>
        </w:rPr>
        <w:t>To achieve these objectives, the project incorporated stringent rules and clear expectations:</w:t>
      </w:r>
    </w:p>
    <w:p w14:paraId="4138C95A" w14:textId="77777777" w:rsidR="007169B4" w:rsidRPr="007169B4" w:rsidRDefault="007169B4" w:rsidP="007169B4">
      <w:pPr>
        <w:numPr>
          <w:ilvl w:val="0"/>
          <w:numId w:val="1"/>
        </w:numPr>
        <w:rPr>
          <w:rFonts w:ascii="Calibri Light" w:eastAsia="Calibri" w:hAnsi="Calibri Light" w:cs="Calibri Light"/>
          <w:sz w:val="26"/>
          <w:szCs w:val="26"/>
          <w:lang w:eastAsia="en-US"/>
        </w:rPr>
      </w:pPr>
      <w:r w:rsidRPr="007169B4">
        <w:rPr>
          <w:rFonts w:ascii="Calibri Light" w:eastAsia="Calibri" w:hAnsi="Calibri Light" w:cs="Calibri Light"/>
          <w:b/>
          <w:bCs/>
          <w:sz w:val="26"/>
          <w:szCs w:val="26"/>
          <w:lang w:eastAsia="en-US"/>
        </w:rPr>
        <w:t>Optimized Navigation</w:t>
      </w:r>
      <w:r w:rsidRPr="007169B4">
        <w:rPr>
          <w:rFonts w:ascii="Calibri Light" w:eastAsia="Calibri" w:hAnsi="Calibri Light" w:cs="Calibri Light"/>
          <w:sz w:val="26"/>
          <w:szCs w:val="26"/>
          <w:lang w:eastAsia="en-US"/>
        </w:rPr>
        <w:t>: The system was designed to handle real-time changes in the cityscape, such as accidents, construction, and other disruptions. Although dynamic routing was not fully completed, the foundation for managing these changes was established.</w:t>
      </w:r>
    </w:p>
    <w:p w14:paraId="3A915E88" w14:textId="77777777" w:rsidR="007169B4" w:rsidRPr="007169B4" w:rsidRDefault="007169B4" w:rsidP="007169B4">
      <w:pPr>
        <w:numPr>
          <w:ilvl w:val="0"/>
          <w:numId w:val="1"/>
        </w:numPr>
        <w:rPr>
          <w:rFonts w:ascii="Calibri Light" w:eastAsia="Calibri" w:hAnsi="Calibri Light" w:cs="Calibri Light"/>
          <w:sz w:val="26"/>
          <w:szCs w:val="26"/>
          <w:lang w:eastAsia="en-US"/>
        </w:rPr>
      </w:pPr>
      <w:r w:rsidRPr="007169B4">
        <w:rPr>
          <w:rFonts w:ascii="Calibri Light" w:eastAsia="Calibri" w:hAnsi="Calibri Light" w:cs="Calibri Light"/>
          <w:b/>
          <w:bCs/>
          <w:sz w:val="26"/>
          <w:szCs w:val="26"/>
          <w:lang w:eastAsia="en-US"/>
        </w:rPr>
        <w:t>Efficient Pickup and Delivery</w:t>
      </w:r>
      <w:r w:rsidRPr="007169B4">
        <w:rPr>
          <w:rFonts w:ascii="Calibri Light" w:eastAsia="Calibri" w:hAnsi="Calibri Light" w:cs="Calibri Light"/>
          <w:sz w:val="26"/>
          <w:szCs w:val="26"/>
          <w:lang w:eastAsia="en-US"/>
        </w:rPr>
        <w:t>: Emphasis was placed on supporting logistics operations while considering vehicle load capacities and energy efficiency. This ensures that the AEDVs can effectively manage deliveries, even under varying conditions.</w:t>
      </w:r>
    </w:p>
    <w:p w14:paraId="75E46344" w14:textId="77777777" w:rsidR="007169B4" w:rsidRPr="007169B4" w:rsidRDefault="007169B4" w:rsidP="007169B4">
      <w:pPr>
        <w:numPr>
          <w:ilvl w:val="0"/>
          <w:numId w:val="1"/>
        </w:numPr>
        <w:rPr>
          <w:rFonts w:ascii="Calibri Light" w:eastAsia="Calibri" w:hAnsi="Calibri Light" w:cs="Calibri Light"/>
          <w:sz w:val="26"/>
          <w:szCs w:val="26"/>
          <w:lang w:eastAsia="en-US"/>
        </w:rPr>
      </w:pPr>
      <w:r w:rsidRPr="007169B4">
        <w:rPr>
          <w:rFonts w:ascii="Calibri Light" w:eastAsia="Calibri" w:hAnsi="Calibri Light" w:cs="Calibri Light"/>
          <w:b/>
          <w:bCs/>
          <w:sz w:val="26"/>
          <w:szCs w:val="26"/>
          <w:lang w:eastAsia="en-US"/>
        </w:rPr>
        <w:t>Comprehensive Charging Management</w:t>
      </w:r>
      <w:r w:rsidRPr="007169B4">
        <w:rPr>
          <w:rFonts w:ascii="Calibri Light" w:eastAsia="Calibri" w:hAnsi="Calibri Light" w:cs="Calibri Light"/>
          <w:sz w:val="26"/>
          <w:szCs w:val="26"/>
          <w:lang w:eastAsia="en-US"/>
        </w:rPr>
        <w:t>: The system included provisions for managing AEDV battery levels to prevent operational downtimes. While a complete solution for charging infrastructure was not fully implemented, the groundwork for this critical functionality was laid.</w:t>
      </w:r>
    </w:p>
    <w:p w14:paraId="55C11C11" w14:textId="77777777" w:rsidR="007169B4" w:rsidRPr="007169B4" w:rsidRDefault="007169B4" w:rsidP="007169B4">
      <w:pPr>
        <w:numPr>
          <w:ilvl w:val="0"/>
          <w:numId w:val="1"/>
        </w:numPr>
        <w:rPr>
          <w:rFonts w:ascii="Calibri Light" w:eastAsia="Calibri" w:hAnsi="Calibri Light" w:cs="Calibri Light"/>
          <w:sz w:val="26"/>
          <w:szCs w:val="26"/>
          <w:lang w:eastAsia="en-US"/>
        </w:rPr>
      </w:pPr>
      <w:r w:rsidRPr="007169B4">
        <w:rPr>
          <w:rFonts w:ascii="Calibri Light" w:eastAsia="Calibri" w:hAnsi="Calibri Light" w:cs="Calibri Light"/>
          <w:b/>
          <w:bCs/>
          <w:sz w:val="26"/>
          <w:szCs w:val="26"/>
          <w:lang w:eastAsia="en-US"/>
        </w:rPr>
        <w:t>Billing System</w:t>
      </w:r>
      <w:r w:rsidRPr="007169B4">
        <w:rPr>
          <w:rFonts w:ascii="Calibri Light" w:eastAsia="Calibri" w:hAnsi="Calibri Light" w:cs="Calibri Light"/>
          <w:sz w:val="26"/>
          <w:szCs w:val="26"/>
          <w:lang w:eastAsia="en-US"/>
        </w:rPr>
        <w:t>: The software aimed to utilize customer numbers for accurate transaction processing based on factors such as weight, route, and energy consumption. Although this feature was not developed within the project timeframe, it remains a key consideration for future development.</w:t>
      </w:r>
    </w:p>
    <w:p w14:paraId="6C5E9576" w14:textId="77777777" w:rsidR="007169B4" w:rsidRPr="007169B4" w:rsidRDefault="007169B4" w:rsidP="007169B4">
      <w:pPr>
        <w:numPr>
          <w:ilvl w:val="0"/>
          <w:numId w:val="1"/>
        </w:numPr>
        <w:rPr>
          <w:rFonts w:ascii="Calibri Light" w:eastAsia="Calibri" w:hAnsi="Calibri Light" w:cs="Calibri Light"/>
          <w:sz w:val="26"/>
          <w:szCs w:val="26"/>
          <w:lang w:eastAsia="en-US"/>
        </w:rPr>
      </w:pPr>
      <w:r w:rsidRPr="007169B4">
        <w:rPr>
          <w:rFonts w:ascii="Calibri Light" w:eastAsia="Calibri" w:hAnsi="Calibri Light" w:cs="Calibri Light"/>
          <w:b/>
          <w:bCs/>
          <w:sz w:val="26"/>
          <w:szCs w:val="26"/>
          <w:lang w:eastAsia="en-US"/>
        </w:rPr>
        <w:t>Traffic and Accident Management</w:t>
      </w:r>
      <w:r w:rsidRPr="007169B4">
        <w:rPr>
          <w:rFonts w:ascii="Calibri Light" w:eastAsia="Calibri" w:hAnsi="Calibri Light" w:cs="Calibri Light"/>
          <w:sz w:val="26"/>
          <w:szCs w:val="26"/>
          <w:lang w:eastAsia="en-US"/>
        </w:rPr>
        <w:t>: The system was expected to enforce traffic rules prioritizing street over avenue traffic, managing intersections efficiently, and minimizing collision risks. Procedures for dispatching recovery vehicles and handling undelivered goods were outlined, though not fully developed, to ensure comprehensive accident management.</w:t>
      </w:r>
    </w:p>
    <w:p w14:paraId="78FE8291" w14:textId="369CCC63" w:rsidR="000C259A" w:rsidRDefault="000C259A" w:rsidP="000C259A">
      <w:r>
        <w:rPr>
          <w:rFonts w:ascii="Calibri Light" w:eastAsia="Calibri" w:hAnsi="Calibri Light" w:cs="Calibri Light"/>
          <w:sz w:val="26"/>
          <w:szCs w:val="26"/>
          <w:lang w:eastAsia="en-US"/>
        </w:rPr>
        <w:lastRenderedPageBreak/>
        <w:br/>
      </w:r>
    </w:p>
    <w:p w14:paraId="38F7B735" w14:textId="77777777" w:rsidR="000C259A" w:rsidRPr="00AA3D72" w:rsidRDefault="000C259A" w:rsidP="000C259A">
      <w:pPr>
        <w:pStyle w:val="Heading2"/>
        <w:rPr>
          <w:rStyle w:val="Heading2Char"/>
          <w:b/>
          <w:bCs/>
        </w:rPr>
      </w:pPr>
      <w:r w:rsidRPr="00AA3D72">
        <w:rPr>
          <w:rStyle w:val="Heading2Char"/>
          <w:b/>
          <w:bCs/>
        </w:rPr>
        <w:t>Assumptions &amp; Constraints</w:t>
      </w:r>
    </w:p>
    <w:p w14:paraId="383D801D" w14:textId="77777777" w:rsidR="007169B4" w:rsidRPr="007169B4" w:rsidRDefault="007169B4" w:rsidP="007169B4">
      <w:pPr>
        <w:rPr>
          <w:rFonts w:ascii="Calibri Light" w:hAnsi="Calibri Light" w:cs="Calibri Light"/>
          <w:b/>
          <w:bCs/>
          <w:sz w:val="26"/>
          <w:szCs w:val="26"/>
        </w:rPr>
      </w:pPr>
      <w:r w:rsidRPr="007169B4">
        <w:rPr>
          <w:rFonts w:ascii="Calibri Light" w:hAnsi="Calibri Light" w:cs="Calibri Light"/>
          <w:b/>
          <w:bCs/>
          <w:sz w:val="26"/>
          <w:szCs w:val="26"/>
        </w:rPr>
        <w:t>Assumptions</w:t>
      </w:r>
    </w:p>
    <w:p w14:paraId="2A689860" w14:textId="77777777" w:rsidR="007169B4" w:rsidRPr="007169B4" w:rsidRDefault="007169B4" w:rsidP="007169B4">
      <w:pPr>
        <w:numPr>
          <w:ilvl w:val="0"/>
          <w:numId w:val="2"/>
        </w:numPr>
        <w:rPr>
          <w:rFonts w:ascii="Calibri Light" w:hAnsi="Calibri Light" w:cs="Calibri Light"/>
          <w:sz w:val="26"/>
          <w:szCs w:val="26"/>
        </w:rPr>
      </w:pPr>
      <w:r w:rsidRPr="007169B4">
        <w:rPr>
          <w:rFonts w:ascii="Calibri Light" w:hAnsi="Calibri Light" w:cs="Calibri Light"/>
          <w:b/>
          <w:bCs/>
          <w:sz w:val="26"/>
          <w:szCs w:val="26"/>
        </w:rPr>
        <w:t>Single Entry Point for Intruders</w:t>
      </w:r>
      <w:r w:rsidRPr="007169B4">
        <w:rPr>
          <w:rFonts w:ascii="Calibri Light" w:hAnsi="Calibri Light" w:cs="Calibri Light"/>
          <w:sz w:val="26"/>
          <w:szCs w:val="26"/>
        </w:rPr>
        <w:t>: For testing and design purposes, it is assumed that intruders will enter the vehicle through only one entry point at a time.</w:t>
      </w:r>
    </w:p>
    <w:p w14:paraId="09AA6B6D" w14:textId="77777777" w:rsidR="007169B4" w:rsidRPr="007169B4" w:rsidRDefault="007169B4" w:rsidP="007169B4">
      <w:pPr>
        <w:numPr>
          <w:ilvl w:val="0"/>
          <w:numId w:val="2"/>
        </w:numPr>
        <w:rPr>
          <w:rFonts w:ascii="Calibri Light" w:hAnsi="Calibri Light" w:cs="Calibri Light"/>
          <w:sz w:val="26"/>
          <w:szCs w:val="26"/>
        </w:rPr>
      </w:pPr>
      <w:r w:rsidRPr="007169B4">
        <w:rPr>
          <w:rFonts w:ascii="Calibri Light" w:hAnsi="Calibri Light" w:cs="Calibri Light"/>
          <w:b/>
          <w:bCs/>
          <w:sz w:val="26"/>
          <w:szCs w:val="26"/>
        </w:rPr>
        <w:t>Constant City Grid</w:t>
      </w:r>
      <w:r w:rsidRPr="007169B4">
        <w:rPr>
          <w:rFonts w:ascii="Calibri Light" w:hAnsi="Calibri Light" w:cs="Calibri Light"/>
          <w:sz w:val="26"/>
          <w:szCs w:val="26"/>
        </w:rPr>
        <w:t>: The city grid, including avenues, streets, and buildings, remains consistent in layout, with only temporary changes due to dynamic events such as construction or accidents.</w:t>
      </w:r>
    </w:p>
    <w:p w14:paraId="69E7F230" w14:textId="77777777" w:rsidR="007169B4" w:rsidRPr="007169B4" w:rsidRDefault="007169B4" w:rsidP="007169B4">
      <w:pPr>
        <w:numPr>
          <w:ilvl w:val="0"/>
          <w:numId w:val="2"/>
        </w:numPr>
        <w:rPr>
          <w:rFonts w:ascii="Calibri Light" w:hAnsi="Calibri Light" w:cs="Calibri Light"/>
          <w:sz w:val="26"/>
          <w:szCs w:val="26"/>
        </w:rPr>
      </w:pPr>
      <w:r w:rsidRPr="007169B4">
        <w:rPr>
          <w:rFonts w:ascii="Calibri Light" w:hAnsi="Calibri Light" w:cs="Calibri Light"/>
          <w:b/>
          <w:bCs/>
          <w:sz w:val="26"/>
          <w:szCs w:val="26"/>
        </w:rPr>
        <w:t>Battery Performance</w:t>
      </w:r>
      <w:r w:rsidRPr="007169B4">
        <w:rPr>
          <w:rFonts w:ascii="Calibri Light" w:hAnsi="Calibri Light" w:cs="Calibri Light"/>
          <w:sz w:val="26"/>
          <w:szCs w:val="26"/>
        </w:rPr>
        <w:t>: The 150-kWh battery will perform consistently under varying loads and conditions within the expected operational parameters.</w:t>
      </w:r>
    </w:p>
    <w:p w14:paraId="0243011F" w14:textId="77777777" w:rsidR="007169B4" w:rsidRPr="007169B4" w:rsidRDefault="007169B4" w:rsidP="007169B4">
      <w:pPr>
        <w:numPr>
          <w:ilvl w:val="0"/>
          <w:numId w:val="2"/>
        </w:numPr>
        <w:rPr>
          <w:rFonts w:ascii="Calibri Light" w:hAnsi="Calibri Light" w:cs="Calibri Light"/>
          <w:sz w:val="26"/>
          <w:szCs w:val="26"/>
        </w:rPr>
      </w:pPr>
      <w:r w:rsidRPr="007169B4">
        <w:rPr>
          <w:rFonts w:ascii="Calibri Light" w:hAnsi="Calibri Light" w:cs="Calibri Light"/>
          <w:b/>
          <w:bCs/>
          <w:sz w:val="26"/>
          <w:szCs w:val="26"/>
        </w:rPr>
        <w:t>Standardized Customer Transactions</w:t>
      </w:r>
      <w:r w:rsidRPr="007169B4">
        <w:rPr>
          <w:rFonts w:ascii="Calibri Light" w:hAnsi="Calibri Light" w:cs="Calibri Light"/>
          <w:sz w:val="26"/>
          <w:szCs w:val="26"/>
        </w:rPr>
        <w:t>: Customer transactions will be processed uniformly, based on predefined criteria for weight, route, and energy consumption.</w:t>
      </w:r>
    </w:p>
    <w:p w14:paraId="5F8EA208" w14:textId="77777777" w:rsidR="007169B4" w:rsidRPr="007169B4" w:rsidRDefault="007169B4" w:rsidP="007169B4">
      <w:pPr>
        <w:numPr>
          <w:ilvl w:val="0"/>
          <w:numId w:val="2"/>
        </w:numPr>
        <w:rPr>
          <w:rFonts w:ascii="Calibri Light" w:hAnsi="Calibri Light" w:cs="Calibri Light"/>
          <w:sz w:val="26"/>
          <w:szCs w:val="26"/>
        </w:rPr>
      </w:pPr>
      <w:r w:rsidRPr="007169B4">
        <w:rPr>
          <w:rFonts w:ascii="Calibri Light" w:hAnsi="Calibri Light" w:cs="Calibri Light"/>
          <w:b/>
          <w:bCs/>
          <w:sz w:val="26"/>
          <w:szCs w:val="26"/>
        </w:rPr>
        <w:t>Real-Time Data Availability</w:t>
      </w:r>
      <w:r w:rsidRPr="007169B4">
        <w:rPr>
          <w:rFonts w:ascii="Calibri Light" w:hAnsi="Calibri Light" w:cs="Calibri Light"/>
          <w:sz w:val="26"/>
          <w:szCs w:val="26"/>
        </w:rPr>
        <w:t>: The navigation system will have access to real-time data on cityscape changes to make routing decisions.</w:t>
      </w:r>
    </w:p>
    <w:p w14:paraId="7DEAE758" w14:textId="77777777" w:rsidR="007169B4" w:rsidRPr="007169B4" w:rsidRDefault="007169B4" w:rsidP="007169B4">
      <w:pPr>
        <w:rPr>
          <w:rFonts w:ascii="Calibri Light" w:hAnsi="Calibri Light" w:cs="Calibri Light"/>
          <w:b/>
          <w:bCs/>
          <w:sz w:val="26"/>
          <w:szCs w:val="26"/>
        </w:rPr>
      </w:pPr>
      <w:r w:rsidRPr="007169B4">
        <w:rPr>
          <w:rFonts w:ascii="Calibri Light" w:hAnsi="Calibri Light" w:cs="Calibri Light"/>
          <w:b/>
          <w:bCs/>
          <w:sz w:val="26"/>
          <w:szCs w:val="26"/>
        </w:rPr>
        <w:t>Constraints</w:t>
      </w:r>
    </w:p>
    <w:p w14:paraId="37BA1507" w14:textId="77777777" w:rsidR="007169B4" w:rsidRPr="007169B4" w:rsidRDefault="007169B4" w:rsidP="007169B4">
      <w:pPr>
        <w:numPr>
          <w:ilvl w:val="0"/>
          <w:numId w:val="3"/>
        </w:numPr>
        <w:rPr>
          <w:rFonts w:ascii="Calibri Light" w:hAnsi="Calibri Light" w:cs="Calibri Light"/>
          <w:sz w:val="26"/>
          <w:szCs w:val="26"/>
        </w:rPr>
      </w:pPr>
      <w:r w:rsidRPr="007169B4">
        <w:rPr>
          <w:rFonts w:ascii="Calibri Light" w:hAnsi="Calibri Light" w:cs="Calibri Light"/>
          <w:b/>
          <w:bCs/>
          <w:sz w:val="26"/>
          <w:szCs w:val="26"/>
        </w:rPr>
        <w:t>Time Limitations</w:t>
      </w:r>
      <w:r w:rsidRPr="007169B4">
        <w:rPr>
          <w:rFonts w:ascii="Calibri Light" w:hAnsi="Calibri Light" w:cs="Calibri Light"/>
          <w:sz w:val="26"/>
          <w:szCs w:val="26"/>
        </w:rPr>
        <w:t>: The project faced strict deadlines, resulting in incomplete features such as dynamic routing, comprehensive charging solutions, and a fully developed billing system.</w:t>
      </w:r>
    </w:p>
    <w:p w14:paraId="78C58355" w14:textId="77777777" w:rsidR="007169B4" w:rsidRPr="007169B4" w:rsidRDefault="007169B4" w:rsidP="007169B4">
      <w:pPr>
        <w:numPr>
          <w:ilvl w:val="0"/>
          <w:numId w:val="3"/>
        </w:numPr>
        <w:rPr>
          <w:rFonts w:ascii="Calibri Light" w:hAnsi="Calibri Light" w:cs="Calibri Light"/>
          <w:sz w:val="26"/>
          <w:szCs w:val="26"/>
        </w:rPr>
      </w:pPr>
      <w:r w:rsidRPr="007169B4">
        <w:rPr>
          <w:rFonts w:ascii="Calibri Light" w:hAnsi="Calibri Light" w:cs="Calibri Light"/>
          <w:b/>
          <w:bCs/>
          <w:sz w:val="26"/>
          <w:szCs w:val="26"/>
        </w:rPr>
        <w:t>Resource Limitations</w:t>
      </w:r>
      <w:r w:rsidRPr="007169B4">
        <w:rPr>
          <w:rFonts w:ascii="Calibri Light" w:hAnsi="Calibri Light" w:cs="Calibri Light"/>
          <w:sz w:val="26"/>
          <w:szCs w:val="26"/>
        </w:rPr>
        <w:t>: Limited by the available technology and hardware, which affected the scope and implementation of some functionalities.</w:t>
      </w:r>
    </w:p>
    <w:p w14:paraId="4C4C5342" w14:textId="77777777" w:rsidR="007169B4" w:rsidRPr="007169B4" w:rsidRDefault="007169B4" w:rsidP="007169B4">
      <w:pPr>
        <w:numPr>
          <w:ilvl w:val="0"/>
          <w:numId w:val="3"/>
        </w:numPr>
        <w:rPr>
          <w:rFonts w:ascii="Calibri Light" w:hAnsi="Calibri Light" w:cs="Calibri Light"/>
          <w:sz w:val="26"/>
          <w:szCs w:val="26"/>
        </w:rPr>
      </w:pPr>
      <w:r w:rsidRPr="007169B4">
        <w:rPr>
          <w:rFonts w:ascii="Calibri Light" w:hAnsi="Calibri Light" w:cs="Calibri Light"/>
          <w:b/>
          <w:bCs/>
          <w:sz w:val="26"/>
          <w:szCs w:val="26"/>
        </w:rPr>
        <w:t>Energy Management</w:t>
      </w:r>
      <w:r w:rsidRPr="007169B4">
        <w:rPr>
          <w:rFonts w:ascii="Calibri Light" w:hAnsi="Calibri Light" w:cs="Calibri Light"/>
          <w:sz w:val="26"/>
          <w:szCs w:val="26"/>
        </w:rPr>
        <w:t>: Full energy management strategies were not implemented, impacting the ability to maximize delivery range and minimize downtime.</w:t>
      </w:r>
    </w:p>
    <w:p w14:paraId="2722DCBA" w14:textId="77777777" w:rsidR="007169B4" w:rsidRPr="007169B4" w:rsidRDefault="007169B4" w:rsidP="007169B4">
      <w:pPr>
        <w:numPr>
          <w:ilvl w:val="0"/>
          <w:numId w:val="3"/>
        </w:numPr>
        <w:rPr>
          <w:rFonts w:ascii="Calibri Light" w:hAnsi="Calibri Light" w:cs="Calibri Light"/>
          <w:sz w:val="26"/>
          <w:szCs w:val="26"/>
        </w:rPr>
      </w:pPr>
      <w:r w:rsidRPr="007169B4">
        <w:rPr>
          <w:rFonts w:ascii="Calibri Light" w:hAnsi="Calibri Light" w:cs="Calibri Light"/>
          <w:b/>
          <w:bCs/>
          <w:sz w:val="26"/>
          <w:szCs w:val="26"/>
        </w:rPr>
        <w:t>Accident Management Protocols</w:t>
      </w:r>
      <w:r w:rsidRPr="007169B4">
        <w:rPr>
          <w:rFonts w:ascii="Calibri Light" w:hAnsi="Calibri Light" w:cs="Calibri Light"/>
          <w:sz w:val="26"/>
          <w:szCs w:val="26"/>
        </w:rPr>
        <w:t>: Detailed protocols for accident management, including collision recovery and handling undelivered goods, remain incomplete.</w:t>
      </w:r>
    </w:p>
    <w:p w14:paraId="7F7A8590" w14:textId="77777777" w:rsidR="007169B4" w:rsidRPr="007169B4" w:rsidRDefault="007169B4" w:rsidP="007169B4">
      <w:pPr>
        <w:numPr>
          <w:ilvl w:val="0"/>
          <w:numId w:val="3"/>
        </w:numPr>
        <w:rPr>
          <w:rFonts w:ascii="Calibri Light" w:hAnsi="Calibri Light" w:cs="Calibri Light"/>
          <w:sz w:val="26"/>
          <w:szCs w:val="26"/>
        </w:rPr>
      </w:pPr>
      <w:r w:rsidRPr="007169B4">
        <w:rPr>
          <w:rFonts w:ascii="Calibri Light" w:hAnsi="Calibri Light" w:cs="Calibri Light"/>
          <w:b/>
          <w:bCs/>
          <w:sz w:val="26"/>
          <w:szCs w:val="26"/>
        </w:rPr>
        <w:t>Dynamic Routing</w:t>
      </w:r>
      <w:r w:rsidRPr="007169B4">
        <w:rPr>
          <w:rFonts w:ascii="Calibri Light" w:hAnsi="Calibri Light" w:cs="Calibri Light"/>
          <w:sz w:val="26"/>
          <w:szCs w:val="26"/>
        </w:rPr>
        <w:t>: The dynamic routing feature, essential for real-time navigation adjustments, was not completed due to time constraints.</w:t>
      </w:r>
    </w:p>
    <w:p w14:paraId="1A62D5C8" w14:textId="77777777" w:rsidR="007169B4" w:rsidRPr="007169B4" w:rsidRDefault="007169B4" w:rsidP="007169B4">
      <w:pPr>
        <w:numPr>
          <w:ilvl w:val="0"/>
          <w:numId w:val="3"/>
        </w:numPr>
        <w:rPr>
          <w:rFonts w:ascii="Calibri Light" w:hAnsi="Calibri Light" w:cs="Calibri Light"/>
          <w:sz w:val="26"/>
          <w:szCs w:val="26"/>
        </w:rPr>
      </w:pPr>
      <w:r w:rsidRPr="007169B4">
        <w:rPr>
          <w:rFonts w:ascii="Calibri Light" w:hAnsi="Calibri Light" w:cs="Calibri Light"/>
          <w:b/>
          <w:bCs/>
          <w:sz w:val="26"/>
          <w:szCs w:val="26"/>
        </w:rPr>
        <w:t>Regulatory Compliance</w:t>
      </w:r>
      <w:r w:rsidRPr="007169B4">
        <w:rPr>
          <w:rFonts w:ascii="Calibri Light" w:hAnsi="Calibri Light" w:cs="Calibri Light"/>
          <w:sz w:val="26"/>
          <w:szCs w:val="26"/>
        </w:rPr>
        <w:t>: The system must comply with city traffic rules and regulations, which may change and impact AEDV operations.</w:t>
      </w:r>
    </w:p>
    <w:p w14:paraId="5CB025DB" w14:textId="77777777" w:rsidR="007169B4" w:rsidRPr="007169B4" w:rsidRDefault="007169B4" w:rsidP="007169B4">
      <w:pPr>
        <w:numPr>
          <w:ilvl w:val="0"/>
          <w:numId w:val="3"/>
        </w:numPr>
        <w:rPr>
          <w:rFonts w:ascii="Calibri Light" w:hAnsi="Calibri Light" w:cs="Calibri Light"/>
          <w:sz w:val="26"/>
          <w:szCs w:val="26"/>
        </w:rPr>
      </w:pPr>
      <w:r w:rsidRPr="007169B4">
        <w:rPr>
          <w:rFonts w:ascii="Calibri Light" w:hAnsi="Calibri Light" w:cs="Calibri Light"/>
          <w:b/>
          <w:bCs/>
          <w:sz w:val="26"/>
          <w:szCs w:val="26"/>
        </w:rPr>
        <w:lastRenderedPageBreak/>
        <w:t>Battery Charging Infrastructure</w:t>
      </w:r>
      <w:r w:rsidRPr="007169B4">
        <w:rPr>
          <w:rFonts w:ascii="Calibri Light" w:hAnsi="Calibri Light" w:cs="Calibri Light"/>
          <w:sz w:val="26"/>
          <w:szCs w:val="26"/>
        </w:rPr>
        <w:t>: The existing infrastructure for charging stations is limited and may require expansion based on operational feedback.</w:t>
      </w:r>
    </w:p>
    <w:p w14:paraId="6CA93858" w14:textId="77777777" w:rsidR="007169B4" w:rsidRPr="007169B4" w:rsidRDefault="007169B4" w:rsidP="007169B4">
      <w:pPr>
        <w:numPr>
          <w:ilvl w:val="0"/>
          <w:numId w:val="3"/>
        </w:numPr>
        <w:rPr>
          <w:rFonts w:ascii="Calibri Light" w:hAnsi="Calibri Light" w:cs="Calibri Light"/>
          <w:sz w:val="26"/>
          <w:szCs w:val="26"/>
        </w:rPr>
      </w:pPr>
      <w:r w:rsidRPr="007169B4">
        <w:rPr>
          <w:rFonts w:ascii="Calibri Light" w:hAnsi="Calibri Light" w:cs="Calibri Light"/>
          <w:b/>
          <w:bCs/>
          <w:sz w:val="26"/>
          <w:szCs w:val="26"/>
        </w:rPr>
        <w:t>Billing System</w:t>
      </w:r>
      <w:r w:rsidRPr="007169B4">
        <w:rPr>
          <w:rFonts w:ascii="Calibri Light" w:hAnsi="Calibri Light" w:cs="Calibri Light"/>
          <w:sz w:val="26"/>
          <w:szCs w:val="26"/>
        </w:rPr>
        <w:t>: A comprehensive billing system for transaction processing based on weight, route, and energy consumption was not developed, affecting customer interaction and transaction accuracy.</w:t>
      </w:r>
    </w:p>
    <w:p w14:paraId="4E433B0F" w14:textId="6C92CB02" w:rsidR="003749C6" w:rsidRDefault="000C259A" w:rsidP="007169B4">
      <w:pPr>
        <w:rPr>
          <w:rFonts w:ascii="Calibri Light" w:hAnsi="Calibri Light" w:cs="Calibri Light"/>
          <w:sz w:val="26"/>
          <w:szCs w:val="26"/>
        </w:rPr>
      </w:pPr>
      <w:r w:rsidRPr="000C259A">
        <w:rPr>
          <w:rFonts w:ascii="Calibri Light" w:hAnsi="Calibri Light" w:cs="Calibri Light"/>
          <w:sz w:val="26"/>
          <w:szCs w:val="26"/>
        </w:rPr>
        <w:t xml:space="preserve">. </w:t>
      </w:r>
    </w:p>
    <w:p w14:paraId="6A8D4661" w14:textId="77777777" w:rsidR="003749C6" w:rsidRDefault="003749C6" w:rsidP="000C259A">
      <w:pPr>
        <w:rPr>
          <w:rFonts w:ascii="Calibri Light" w:hAnsi="Calibri Light" w:cs="Calibri Light"/>
          <w:sz w:val="26"/>
          <w:szCs w:val="26"/>
        </w:rPr>
      </w:pPr>
    </w:p>
    <w:p w14:paraId="6C4ED030" w14:textId="77777777" w:rsidR="003749C6" w:rsidRDefault="003749C6" w:rsidP="000C259A">
      <w:pPr>
        <w:rPr>
          <w:rFonts w:ascii="Calibri Light" w:hAnsi="Calibri Light" w:cs="Calibri Light"/>
          <w:sz w:val="26"/>
          <w:szCs w:val="26"/>
        </w:rPr>
      </w:pPr>
    </w:p>
    <w:p w14:paraId="198F521C" w14:textId="0CF100D6" w:rsidR="003749C6" w:rsidRPr="00307E4C" w:rsidRDefault="007169B4" w:rsidP="003749C6">
      <w:pPr>
        <w:pStyle w:val="Heading3"/>
      </w:pPr>
      <w:r>
        <w:lastRenderedPageBreak/>
        <w:t>Rules</w:t>
      </w:r>
    </w:p>
    <w:p w14:paraId="294EDFB1"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bookmarkStart w:id="0" w:name="_Toc131528820"/>
      <w:r w:rsidRPr="007169B4">
        <w:rPr>
          <w:rFonts w:asciiTheme="minorHAnsi" w:eastAsiaTheme="minorEastAsia" w:hAnsiTheme="minorHAnsi" w:cstheme="minorBidi"/>
          <w:i w:val="0"/>
          <w:iCs w:val="0"/>
          <w:color w:val="auto"/>
          <w:sz w:val="24"/>
          <w:szCs w:val="24"/>
          <w:lang w:eastAsia="zh-CN"/>
        </w:rPr>
        <w:t>Functionalities and Implementation</w:t>
      </w:r>
    </w:p>
    <w:p w14:paraId="51E85846"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Navigation</w:t>
      </w:r>
    </w:p>
    <w:p w14:paraId="598F6080"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Real-Time Adjustments: The navigation system is designed to handle real-time changes in the cityscape, such as accidents or construction.</w:t>
      </w:r>
    </w:p>
    <w:p w14:paraId="6C75FDFE"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Note: Dynamic routing remains incomplete.</w:t>
      </w:r>
    </w:p>
    <w:p w14:paraId="059DDDE8"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Pickup and Delivery</w:t>
      </w:r>
    </w:p>
    <w:p w14:paraId="1456BEA9"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Logistics Support: The system supports logistics operations with considerations for weight and energy efficiency.</w:t>
      </w:r>
    </w:p>
    <w:p w14:paraId="5EDD27C5"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Charging Stations</w:t>
      </w:r>
    </w:p>
    <w:p w14:paraId="654B8A41"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Battery Management: Intended to manage AEDV battery levels to prevent depletion.</w:t>
      </w:r>
    </w:p>
    <w:p w14:paraId="1E03C9B7"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Note: Comprehensive charging solutions were not fully implemented.</w:t>
      </w:r>
    </w:p>
    <w:p w14:paraId="125E2CC0"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Billing System</w:t>
      </w:r>
    </w:p>
    <w:p w14:paraId="41E78F3A"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Transaction Processing: Utilizes customer numbers for billing based on weight, route, and energy consumption.</w:t>
      </w:r>
    </w:p>
    <w:p w14:paraId="6B6E76DD"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Note: The billing system was not developed.</w:t>
      </w:r>
    </w:p>
    <w:p w14:paraId="07D2F17A"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Challenges and Solutions</w:t>
      </w:r>
    </w:p>
    <w:p w14:paraId="42868C18"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Energy Management</w:t>
      </w:r>
    </w:p>
    <w:p w14:paraId="3EB94617"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Efficiency Strategies: Implemented strategies to maximize delivery range and minimize downtime.</w:t>
      </w:r>
    </w:p>
    <w:p w14:paraId="64C2C43C"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Note: Full energy management strategies were not completed.</w:t>
      </w:r>
    </w:p>
    <w:p w14:paraId="1EEF1082"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Accident Avoidance</w:t>
      </w:r>
    </w:p>
    <w:p w14:paraId="5459157B" w14:textId="77777777" w:rsidR="007169B4" w:rsidRPr="007169B4" w:rsidRDefault="007169B4" w:rsidP="007169B4">
      <w:pPr>
        <w:pStyle w:val="Caption"/>
        <w:keepNext/>
        <w:rPr>
          <w:rFonts w:asciiTheme="minorHAnsi" w:eastAsiaTheme="minorEastAsia" w:hAnsiTheme="minorHAnsi" w:cstheme="minorBidi"/>
          <w:i w:val="0"/>
          <w:iCs w:val="0"/>
          <w:color w:val="auto"/>
          <w:sz w:val="24"/>
          <w:szCs w:val="24"/>
          <w:lang w:eastAsia="zh-CN"/>
        </w:rPr>
      </w:pPr>
      <w:r w:rsidRPr="007169B4">
        <w:rPr>
          <w:rFonts w:asciiTheme="minorHAnsi" w:eastAsiaTheme="minorEastAsia" w:hAnsiTheme="minorHAnsi" w:cstheme="minorBidi"/>
          <w:i w:val="0"/>
          <w:iCs w:val="0"/>
          <w:color w:val="auto"/>
          <w:sz w:val="24"/>
          <w:szCs w:val="24"/>
          <w:lang w:eastAsia="zh-CN"/>
        </w:rPr>
        <w:t>Collision Minimization: Designed systems to reduce collisions and manage recovery operations post-accident.</w:t>
      </w:r>
    </w:p>
    <w:p w14:paraId="6BFC4B55" w14:textId="1CDC3D8B" w:rsidR="00F77905" w:rsidRDefault="007169B4" w:rsidP="007169B4">
      <w:pPr>
        <w:pStyle w:val="Caption"/>
        <w:keepNext/>
        <w:rPr>
          <w:sz w:val="24"/>
          <w:szCs w:val="24"/>
          <w:lang w:val="fr-FR"/>
        </w:rPr>
      </w:pPr>
      <w:r w:rsidRPr="007169B4">
        <w:rPr>
          <w:rFonts w:asciiTheme="minorHAnsi" w:eastAsiaTheme="minorEastAsia" w:hAnsiTheme="minorHAnsi" w:cstheme="minorBidi"/>
          <w:i w:val="0"/>
          <w:iCs w:val="0"/>
          <w:color w:val="auto"/>
          <w:sz w:val="24"/>
          <w:szCs w:val="24"/>
          <w:lang w:val="fr-FR" w:eastAsia="zh-CN"/>
        </w:rPr>
        <w:t>Note: Accident management protocols remain incomplete.</w:t>
      </w:r>
      <w:bookmarkEnd w:id="0"/>
      <w:r>
        <w:rPr>
          <w:sz w:val="24"/>
          <w:szCs w:val="24"/>
          <w:lang w:val="fr-FR"/>
        </w:rPr>
        <w:br/>
      </w:r>
      <w:r>
        <w:rPr>
          <w:sz w:val="24"/>
          <w:szCs w:val="24"/>
          <w:lang w:val="fr-FR"/>
        </w:rPr>
        <w:br/>
      </w:r>
      <w:r>
        <w:rPr>
          <w:sz w:val="24"/>
          <w:szCs w:val="24"/>
          <w:lang w:val="fr-FR"/>
        </w:rPr>
        <w:br/>
      </w:r>
      <w:r>
        <w:rPr>
          <w:sz w:val="24"/>
          <w:szCs w:val="24"/>
          <w:lang w:val="fr-FR"/>
        </w:rPr>
        <w:br/>
      </w:r>
      <w:r>
        <w:rPr>
          <w:sz w:val="24"/>
          <w:szCs w:val="24"/>
          <w:lang w:val="fr-FR"/>
        </w:rPr>
        <w:br/>
      </w:r>
      <w:r>
        <w:rPr>
          <w:sz w:val="24"/>
          <w:szCs w:val="24"/>
          <w:lang w:val="fr-FR"/>
        </w:rPr>
        <w:br/>
      </w:r>
      <w:r>
        <w:rPr>
          <w:sz w:val="24"/>
          <w:szCs w:val="24"/>
          <w:lang w:val="fr-FR"/>
        </w:rPr>
        <w:lastRenderedPageBreak/>
        <w:br/>
      </w:r>
      <w:r w:rsidRPr="007169B4">
        <w:rPr>
          <w:noProof/>
          <w:sz w:val="24"/>
          <w:szCs w:val="24"/>
          <w:lang w:val="fr-FR"/>
        </w:rPr>
        <w:drawing>
          <wp:inline distT="0" distB="0" distL="0" distR="0" wp14:anchorId="6744B7F9" wp14:editId="190319FF">
            <wp:extent cx="5943600" cy="3601085"/>
            <wp:effectExtent l="0" t="0" r="0" b="0"/>
            <wp:docPr id="12928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01085"/>
                    </a:xfrm>
                    <a:prstGeom prst="rect">
                      <a:avLst/>
                    </a:prstGeom>
                    <a:noFill/>
                    <a:ln>
                      <a:noFill/>
                    </a:ln>
                  </pic:spPr>
                </pic:pic>
              </a:graphicData>
            </a:graphic>
          </wp:inline>
        </w:drawing>
      </w:r>
    </w:p>
    <w:p w14:paraId="209FBCA8" w14:textId="77777777" w:rsidR="007169B4" w:rsidRDefault="007169B4" w:rsidP="007169B4">
      <w:pPr>
        <w:rPr>
          <w:lang w:val="fr-FR" w:eastAsia="en-US"/>
        </w:rPr>
      </w:pPr>
    </w:p>
    <w:p w14:paraId="67B7F91E" w14:textId="1DBD71E5" w:rsidR="007169B4" w:rsidRDefault="007169B4" w:rsidP="007169B4">
      <w:pPr>
        <w:rPr>
          <w:lang w:val="fr-FR" w:eastAsia="en-US"/>
        </w:rPr>
      </w:pPr>
      <w:r w:rsidRPr="007169B4">
        <w:rPr>
          <w:lang w:val="fr-FR" w:eastAsia="en-US"/>
        </w:rPr>
        <w:drawing>
          <wp:inline distT="0" distB="0" distL="0" distR="0" wp14:anchorId="07C730B1" wp14:editId="3281819F">
            <wp:extent cx="5943600" cy="3742055"/>
            <wp:effectExtent l="0" t="0" r="0" b="0"/>
            <wp:docPr id="30494647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6470" name="Picture 1" descr="A diagram of a system&#10;&#10;Description automatically generated"/>
                    <pic:cNvPicPr/>
                  </pic:nvPicPr>
                  <pic:blipFill>
                    <a:blip r:embed="rId6"/>
                    <a:stretch>
                      <a:fillRect/>
                    </a:stretch>
                  </pic:blipFill>
                  <pic:spPr>
                    <a:xfrm>
                      <a:off x="0" y="0"/>
                      <a:ext cx="5943600" cy="3742055"/>
                    </a:xfrm>
                    <a:prstGeom prst="rect">
                      <a:avLst/>
                    </a:prstGeom>
                  </pic:spPr>
                </pic:pic>
              </a:graphicData>
            </a:graphic>
          </wp:inline>
        </w:drawing>
      </w:r>
    </w:p>
    <w:p w14:paraId="1D4743AB" w14:textId="77777777" w:rsidR="008161CB" w:rsidRDefault="007169B4" w:rsidP="007169B4">
      <w:pPr>
        <w:rPr>
          <w:lang w:val="fr-FR" w:eastAsia="en-US"/>
        </w:rPr>
      </w:pPr>
      <w:r w:rsidRPr="007169B4">
        <w:rPr>
          <w:lang w:val="fr-FR" w:eastAsia="en-US"/>
        </w:rPr>
        <w:lastRenderedPageBreak/>
        <w:drawing>
          <wp:inline distT="0" distB="0" distL="0" distR="0" wp14:anchorId="184E5B86" wp14:editId="022B4C6A">
            <wp:extent cx="5943600" cy="4159885"/>
            <wp:effectExtent l="0" t="0" r="0" b="0"/>
            <wp:docPr id="468061078" name="Picture 1" descr="A diagram of delivery and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61078" name="Picture 1" descr="A diagram of delivery and delivery&#10;&#10;Description automatically generated"/>
                    <pic:cNvPicPr/>
                  </pic:nvPicPr>
                  <pic:blipFill>
                    <a:blip r:embed="rId7"/>
                    <a:stretch>
                      <a:fillRect/>
                    </a:stretch>
                  </pic:blipFill>
                  <pic:spPr>
                    <a:xfrm>
                      <a:off x="0" y="0"/>
                      <a:ext cx="5943600" cy="4159885"/>
                    </a:xfrm>
                    <a:prstGeom prst="rect">
                      <a:avLst/>
                    </a:prstGeom>
                  </pic:spPr>
                </pic:pic>
              </a:graphicData>
            </a:graphic>
          </wp:inline>
        </w:drawing>
      </w:r>
      <w:r>
        <w:rPr>
          <w:lang w:val="fr-FR" w:eastAsia="en-US"/>
        </w:rPr>
        <w:br/>
      </w:r>
      <w:r>
        <w:rPr>
          <w:lang w:val="fr-FR" w:eastAsia="en-US"/>
        </w:rPr>
        <w:br/>
      </w:r>
      <w:r w:rsidRPr="007169B4">
        <w:rPr>
          <w:lang w:val="fr-FR" w:eastAsia="en-US"/>
        </w:rPr>
        <w:lastRenderedPageBreak/>
        <w:drawing>
          <wp:inline distT="0" distB="0" distL="0" distR="0" wp14:anchorId="1A28C796" wp14:editId="6CD32EA9">
            <wp:extent cx="5943600" cy="4046220"/>
            <wp:effectExtent l="0" t="0" r="0" b="0"/>
            <wp:docPr id="550649642" name="Picture 1" descr="A diagram of a movement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9642" name="Picture 1" descr="A diagram of a movement manager&#10;&#10;Description automatically generated"/>
                    <pic:cNvPicPr/>
                  </pic:nvPicPr>
                  <pic:blipFill>
                    <a:blip r:embed="rId8"/>
                    <a:stretch>
                      <a:fillRect/>
                    </a:stretch>
                  </pic:blipFill>
                  <pic:spPr>
                    <a:xfrm>
                      <a:off x="0" y="0"/>
                      <a:ext cx="5943600" cy="4046220"/>
                    </a:xfrm>
                    <a:prstGeom prst="rect">
                      <a:avLst/>
                    </a:prstGeom>
                  </pic:spPr>
                </pic:pic>
              </a:graphicData>
            </a:graphic>
          </wp:inline>
        </w:drawing>
      </w:r>
    </w:p>
    <w:p w14:paraId="437E0B32" w14:textId="77777777" w:rsidR="008161CB" w:rsidRDefault="008161CB" w:rsidP="007169B4">
      <w:pPr>
        <w:rPr>
          <w:lang w:val="fr-FR" w:eastAsia="en-US"/>
        </w:rPr>
      </w:pPr>
    </w:p>
    <w:p w14:paraId="6ABFB6BF" w14:textId="51FBC9EB" w:rsidR="007169B4" w:rsidRDefault="008161CB" w:rsidP="007169B4">
      <w:pPr>
        <w:rPr>
          <w:lang w:val="fr-FR" w:eastAsia="en-US"/>
        </w:rPr>
      </w:pPr>
      <w:r w:rsidRPr="008161CB">
        <w:rPr>
          <w:lang w:val="fr-FR" w:eastAsia="en-US"/>
        </w:rPr>
        <w:lastRenderedPageBreak/>
        <w:drawing>
          <wp:inline distT="0" distB="0" distL="0" distR="0" wp14:anchorId="177DD4F9" wp14:editId="33123F1F">
            <wp:extent cx="5943600" cy="3851275"/>
            <wp:effectExtent l="0" t="0" r="0" b="0"/>
            <wp:docPr id="1527657207" name="Picture 1" descr="A diagram of a pickup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57207" name="Picture 1" descr="A diagram of a pickup request&#10;&#10;Description automatically generated"/>
                    <pic:cNvPicPr/>
                  </pic:nvPicPr>
                  <pic:blipFill>
                    <a:blip r:embed="rId9"/>
                    <a:stretch>
                      <a:fillRect/>
                    </a:stretch>
                  </pic:blipFill>
                  <pic:spPr>
                    <a:xfrm>
                      <a:off x="0" y="0"/>
                      <a:ext cx="5943600" cy="3851275"/>
                    </a:xfrm>
                    <a:prstGeom prst="rect">
                      <a:avLst/>
                    </a:prstGeom>
                  </pic:spPr>
                </pic:pic>
              </a:graphicData>
            </a:graphic>
          </wp:inline>
        </w:drawing>
      </w:r>
    </w:p>
    <w:p w14:paraId="38150D58" w14:textId="77777777" w:rsidR="008161CB" w:rsidRDefault="008161CB" w:rsidP="007169B4">
      <w:pPr>
        <w:rPr>
          <w:lang w:val="fr-FR" w:eastAsia="en-US"/>
        </w:rPr>
      </w:pPr>
    </w:p>
    <w:p w14:paraId="18987F8B" w14:textId="36D36375" w:rsidR="008161CB" w:rsidRDefault="008161CB" w:rsidP="007169B4">
      <w:pPr>
        <w:rPr>
          <w:lang w:val="fr-FR" w:eastAsia="en-US"/>
        </w:rPr>
      </w:pPr>
      <w:r w:rsidRPr="008161CB">
        <w:rPr>
          <w:lang w:val="fr-FR" w:eastAsia="en-US"/>
        </w:rPr>
        <w:drawing>
          <wp:inline distT="0" distB="0" distL="0" distR="0" wp14:anchorId="669B5C90" wp14:editId="2BCA6853">
            <wp:extent cx="5943600" cy="3202940"/>
            <wp:effectExtent l="0" t="0" r="0" b="0"/>
            <wp:docPr id="805815747" name="Picture 1" descr="A diagram of a energy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15747" name="Picture 1" descr="A diagram of a energy management process&#10;&#10;Description automatically generated"/>
                    <pic:cNvPicPr/>
                  </pic:nvPicPr>
                  <pic:blipFill>
                    <a:blip r:embed="rId10"/>
                    <a:stretch>
                      <a:fillRect/>
                    </a:stretch>
                  </pic:blipFill>
                  <pic:spPr>
                    <a:xfrm>
                      <a:off x="0" y="0"/>
                      <a:ext cx="5943600" cy="3202940"/>
                    </a:xfrm>
                    <a:prstGeom prst="rect">
                      <a:avLst/>
                    </a:prstGeom>
                  </pic:spPr>
                </pic:pic>
              </a:graphicData>
            </a:graphic>
          </wp:inline>
        </w:drawing>
      </w:r>
    </w:p>
    <w:p w14:paraId="182F0586" w14:textId="77777777" w:rsidR="008161CB" w:rsidRDefault="008161CB" w:rsidP="007169B4">
      <w:pPr>
        <w:rPr>
          <w:lang w:val="fr-FR" w:eastAsia="en-US"/>
        </w:rPr>
      </w:pPr>
    </w:p>
    <w:p w14:paraId="441ECFFE" w14:textId="2D931940" w:rsidR="008161CB" w:rsidRDefault="008161CB" w:rsidP="007169B4">
      <w:pPr>
        <w:rPr>
          <w:lang w:val="fr-FR" w:eastAsia="en-US"/>
        </w:rPr>
      </w:pPr>
      <w:r w:rsidRPr="008161CB">
        <w:rPr>
          <w:lang w:val="fr-FR" w:eastAsia="en-US"/>
        </w:rPr>
        <w:lastRenderedPageBreak/>
        <w:drawing>
          <wp:inline distT="0" distB="0" distL="0" distR="0" wp14:anchorId="7F3C8629" wp14:editId="1C48DAA7">
            <wp:extent cx="5943600" cy="1995805"/>
            <wp:effectExtent l="0" t="0" r="0" b="4445"/>
            <wp:docPr id="329500144" name="Picture 1" descr="A diagram of a charge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0144" name="Picture 1" descr="A diagram of a charge manager&#10;&#10;Description automatically generated"/>
                    <pic:cNvPicPr/>
                  </pic:nvPicPr>
                  <pic:blipFill>
                    <a:blip r:embed="rId11"/>
                    <a:stretch>
                      <a:fillRect/>
                    </a:stretch>
                  </pic:blipFill>
                  <pic:spPr>
                    <a:xfrm>
                      <a:off x="0" y="0"/>
                      <a:ext cx="5943600" cy="1995805"/>
                    </a:xfrm>
                    <a:prstGeom prst="rect">
                      <a:avLst/>
                    </a:prstGeom>
                  </pic:spPr>
                </pic:pic>
              </a:graphicData>
            </a:graphic>
          </wp:inline>
        </w:drawing>
      </w:r>
    </w:p>
    <w:p w14:paraId="36628F49" w14:textId="77777777" w:rsidR="008161CB" w:rsidRDefault="008161CB" w:rsidP="007169B4">
      <w:pPr>
        <w:rPr>
          <w:lang w:val="fr-FR" w:eastAsia="en-US"/>
        </w:rPr>
      </w:pPr>
    </w:p>
    <w:p w14:paraId="21AD8FBC" w14:textId="738BCDCC" w:rsidR="008161CB" w:rsidRDefault="008161CB" w:rsidP="007169B4">
      <w:pPr>
        <w:rPr>
          <w:lang w:val="fr-FR" w:eastAsia="en-US"/>
        </w:rPr>
      </w:pPr>
      <w:r w:rsidRPr="008161CB">
        <w:rPr>
          <w:lang w:val="fr-FR" w:eastAsia="en-US"/>
        </w:rPr>
        <w:drawing>
          <wp:inline distT="0" distB="0" distL="0" distR="0" wp14:anchorId="556312FE" wp14:editId="292B779E">
            <wp:extent cx="5994400" cy="4135921"/>
            <wp:effectExtent l="0" t="0" r="6350" b="0"/>
            <wp:docPr id="1323074622" name="Picture 1" descr="A diagram of a road r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74622" name="Picture 1" descr="A diagram of a road rules&#10;&#10;Description automatically generated"/>
                    <pic:cNvPicPr/>
                  </pic:nvPicPr>
                  <pic:blipFill>
                    <a:blip r:embed="rId12"/>
                    <a:stretch>
                      <a:fillRect/>
                    </a:stretch>
                  </pic:blipFill>
                  <pic:spPr>
                    <a:xfrm>
                      <a:off x="0" y="0"/>
                      <a:ext cx="6003272" cy="4142042"/>
                    </a:xfrm>
                    <a:prstGeom prst="rect">
                      <a:avLst/>
                    </a:prstGeom>
                  </pic:spPr>
                </pic:pic>
              </a:graphicData>
            </a:graphic>
          </wp:inline>
        </w:drawing>
      </w:r>
    </w:p>
    <w:p w14:paraId="1640D142" w14:textId="77777777" w:rsidR="008161CB" w:rsidRDefault="008161CB" w:rsidP="007169B4">
      <w:pPr>
        <w:rPr>
          <w:lang w:val="fr-FR" w:eastAsia="en-US"/>
        </w:rPr>
      </w:pPr>
    </w:p>
    <w:p w14:paraId="0FE83C90" w14:textId="6868D21D" w:rsidR="008161CB" w:rsidRDefault="008161CB" w:rsidP="007169B4">
      <w:pPr>
        <w:rPr>
          <w:lang w:val="fr-FR" w:eastAsia="en-US"/>
        </w:rPr>
      </w:pPr>
      <w:r w:rsidRPr="008161CB">
        <w:rPr>
          <w:lang w:val="fr-FR" w:eastAsia="en-US"/>
        </w:rPr>
        <w:lastRenderedPageBreak/>
        <w:drawing>
          <wp:inline distT="0" distB="0" distL="0" distR="0" wp14:anchorId="2DBD3E8D" wp14:editId="5FA406EB">
            <wp:extent cx="4572396" cy="3124471"/>
            <wp:effectExtent l="0" t="0" r="0" b="0"/>
            <wp:docPr id="186271178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786" name="Picture 1" descr="A diagram of a system&#10;&#10;Description automatically generated"/>
                    <pic:cNvPicPr/>
                  </pic:nvPicPr>
                  <pic:blipFill>
                    <a:blip r:embed="rId13"/>
                    <a:stretch>
                      <a:fillRect/>
                    </a:stretch>
                  </pic:blipFill>
                  <pic:spPr>
                    <a:xfrm>
                      <a:off x="0" y="0"/>
                      <a:ext cx="4572396" cy="3124471"/>
                    </a:xfrm>
                    <a:prstGeom prst="rect">
                      <a:avLst/>
                    </a:prstGeom>
                  </pic:spPr>
                </pic:pic>
              </a:graphicData>
            </a:graphic>
          </wp:inline>
        </w:drawing>
      </w:r>
      <w:r>
        <w:rPr>
          <w:lang w:val="fr-FR" w:eastAsia="en-US"/>
        </w:rPr>
        <w:br/>
      </w:r>
      <w:r>
        <w:rPr>
          <w:lang w:val="fr-FR" w:eastAsia="en-US"/>
        </w:rPr>
        <w:br/>
      </w:r>
      <w:r>
        <w:rPr>
          <w:lang w:val="fr-FR" w:eastAsia="en-US"/>
        </w:rPr>
        <w:br/>
      </w:r>
      <w:r w:rsidRPr="008161CB">
        <w:rPr>
          <w:lang w:val="fr-FR" w:eastAsia="en-US"/>
        </w:rPr>
        <w:lastRenderedPageBreak/>
        <w:drawing>
          <wp:inline distT="0" distB="0" distL="0" distR="0" wp14:anchorId="3F99EB61" wp14:editId="692A8C2C">
            <wp:extent cx="4945809" cy="6248942"/>
            <wp:effectExtent l="0" t="0" r="7620" b="0"/>
            <wp:docPr id="177643001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30017" name="Picture 1" descr="A screenshot of a document&#10;&#10;Description automatically generated"/>
                    <pic:cNvPicPr/>
                  </pic:nvPicPr>
                  <pic:blipFill>
                    <a:blip r:embed="rId14"/>
                    <a:stretch>
                      <a:fillRect/>
                    </a:stretch>
                  </pic:blipFill>
                  <pic:spPr>
                    <a:xfrm>
                      <a:off x="0" y="0"/>
                      <a:ext cx="4945809" cy="6248942"/>
                    </a:xfrm>
                    <a:prstGeom prst="rect">
                      <a:avLst/>
                    </a:prstGeom>
                  </pic:spPr>
                </pic:pic>
              </a:graphicData>
            </a:graphic>
          </wp:inline>
        </w:drawing>
      </w:r>
      <w:r>
        <w:rPr>
          <w:lang w:val="fr-FR" w:eastAsia="en-US"/>
        </w:rPr>
        <w:br/>
      </w:r>
      <w:r>
        <w:rPr>
          <w:lang w:val="fr-FR" w:eastAsia="en-US"/>
        </w:rPr>
        <w:br/>
      </w:r>
      <w:r>
        <w:rPr>
          <w:lang w:val="fr-FR" w:eastAsia="en-US"/>
        </w:rPr>
        <w:br/>
      </w:r>
      <w:r>
        <w:rPr>
          <w:lang w:val="fr-FR" w:eastAsia="en-US"/>
        </w:rPr>
        <w:br/>
      </w:r>
      <w:r w:rsidRPr="008161CB">
        <w:rPr>
          <w:lang w:val="fr-FR" w:eastAsia="en-US"/>
        </w:rPr>
        <w:lastRenderedPageBreak/>
        <w:drawing>
          <wp:inline distT="0" distB="0" distL="0" distR="0" wp14:anchorId="01F7F2B1" wp14:editId="3281F266">
            <wp:extent cx="5943600" cy="4316730"/>
            <wp:effectExtent l="0" t="0" r="0" b="7620"/>
            <wp:docPr id="1063927059" name="Picture 1" descr="A diagram of energy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7059" name="Picture 1" descr="A diagram of energy management&#10;&#10;Description automatically generated"/>
                    <pic:cNvPicPr/>
                  </pic:nvPicPr>
                  <pic:blipFill>
                    <a:blip r:embed="rId15"/>
                    <a:stretch>
                      <a:fillRect/>
                    </a:stretch>
                  </pic:blipFill>
                  <pic:spPr>
                    <a:xfrm>
                      <a:off x="0" y="0"/>
                      <a:ext cx="5943600" cy="4316730"/>
                    </a:xfrm>
                    <a:prstGeom prst="rect">
                      <a:avLst/>
                    </a:prstGeom>
                  </pic:spPr>
                </pic:pic>
              </a:graphicData>
            </a:graphic>
          </wp:inline>
        </w:drawing>
      </w:r>
      <w:r w:rsidRPr="008161CB">
        <w:rPr>
          <w:lang w:val="fr-FR" w:eastAsia="en-US"/>
        </w:rPr>
        <w:drawing>
          <wp:inline distT="0" distB="0" distL="0" distR="0" wp14:anchorId="492A6E9C" wp14:editId="07CA4E49">
            <wp:extent cx="5943600" cy="3807460"/>
            <wp:effectExtent l="0" t="0" r="0" b="2540"/>
            <wp:docPr id="876380313"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80313" name="Picture 1" descr="A screenshot of a white background&#10;&#10;Description automatically generated"/>
                    <pic:cNvPicPr/>
                  </pic:nvPicPr>
                  <pic:blipFill>
                    <a:blip r:embed="rId16"/>
                    <a:stretch>
                      <a:fillRect/>
                    </a:stretch>
                  </pic:blipFill>
                  <pic:spPr>
                    <a:xfrm>
                      <a:off x="0" y="0"/>
                      <a:ext cx="5943600" cy="3807460"/>
                    </a:xfrm>
                    <a:prstGeom prst="rect">
                      <a:avLst/>
                    </a:prstGeom>
                  </pic:spPr>
                </pic:pic>
              </a:graphicData>
            </a:graphic>
          </wp:inline>
        </w:drawing>
      </w:r>
      <w:r>
        <w:rPr>
          <w:lang w:val="fr-FR" w:eastAsia="en-US"/>
        </w:rPr>
        <w:br/>
      </w:r>
      <w:r>
        <w:rPr>
          <w:lang w:val="fr-FR" w:eastAsia="en-US"/>
        </w:rPr>
        <w:lastRenderedPageBreak/>
        <w:br/>
      </w:r>
      <w:r>
        <w:rPr>
          <w:lang w:val="fr-FR" w:eastAsia="en-US"/>
        </w:rPr>
        <w:br/>
      </w:r>
      <w:r w:rsidRPr="008161CB">
        <w:rPr>
          <w:lang w:val="fr-FR" w:eastAsia="en-US"/>
        </w:rPr>
        <w:drawing>
          <wp:inline distT="0" distB="0" distL="0" distR="0" wp14:anchorId="18518824" wp14:editId="63710515">
            <wp:extent cx="5372566" cy="4755292"/>
            <wp:effectExtent l="0" t="0" r="0" b="7620"/>
            <wp:docPr id="58029478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94789" name="Picture 1" descr="A diagram of a process&#10;&#10;Description automatically generated"/>
                    <pic:cNvPicPr/>
                  </pic:nvPicPr>
                  <pic:blipFill>
                    <a:blip r:embed="rId17"/>
                    <a:stretch>
                      <a:fillRect/>
                    </a:stretch>
                  </pic:blipFill>
                  <pic:spPr>
                    <a:xfrm>
                      <a:off x="0" y="0"/>
                      <a:ext cx="5372566" cy="4755292"/>
                    </a:xfrm>
                    <a:prstGeom prst="rect">
                      <a:avLst/>
                    </a:prstGeom>
                  </pic:spPr>
                </pic:pic>
              </a:graphicData>
            </a:graphic>
          </wp:inline>
        </w:drawing>
      </w:r>
    </w:p>
    <w:p w14:paraId="10898E02" w14:textId="2A1B444C" w:rsidR="008161CB" w:rsidRPr="007169B4" w:rsidRDefault="008161CB" w:rsidP="007169B4">
      <w:pPr>
        <w:rPr>
          <w:lang w:val="fr-FR" w:eastAsia="en-US"/>
        </w:rPr>
      </w:pPr>
      <w:r w:rsidRPr="008161CB">
        <w:rPr>
          <w:lang w:val="fr-FR" w:eastAsia="en-US"/>
        </w:rPr>
        <w:lastRenderedPageBreak/>
        <w:drawing>
          <wp:inline distT="0" distB="0" distL="0" distR="0" wp14:anchorId="5ECE1A3F" wp14:editId="428982FD">
            <wp:extent cx="3795089" cy="4450466"/>
            <wp:effectExtent l="0" t="0" r="0" b="7620"/>
            <wp:docPr id="92546068" name="Picture 1" descr="A diagram of a charging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6068" name="Picture 1" descr="A diagram of a charging station&#10;&#10;Description automatically generated"/>
                    <pic:cNvPicPr/>
                  </pic:nvPicPr>
                  <pic:blipFill>
                    <a:blip r:embed="rId18"/>
                    <a:stretch>
                      <a:fillRect/>
                    </a:stretch>
                  </pic:blipFill>
                  <pic:spPr>
                    <a:xfrm>
                      <a:off x="0" y="0"/>
                      <a:ext cx="3795089" cy="4450466"/>
                    </a:xfrm>
                    <a:prstGeom prst="rect">
                      <a:avLst/>
                    </a:prstGeom>
                  </pic:spPr>
                </pic:pic>
              </a:graphicData>
            </a:graphic>
          </wp:inline>
        </w:drawing>
      </w:r>
      <w:r>
        <w:rPr>
          <w:lang w:val="fr-FR" w:eastAsia="en-US"/>
        </w:rPr>
        <w:br/>
      </w:r>
      <w:r>
        <w:rPr>
          <w:lang w:val="fr-FR" w:eastAsia="en-US"/>
        </w:rPr>
        <w:br/>
      </w:r>
      <w:r w:rsidRPr="008161CB">
        <w:rPr>
          <w:lang w:val="fr-FR" w:eastAsia="en-US"/>
        </w:rPr>
        <w:lastRenderedPageBreak/>
        <w:drawing>
          <wp:inline distT="0" distB="0" distL="0" distR="0" wp14:anchorId="10F2CB88" wp14:editId="61B701C4">
            <wp:extent cx="3246401" cy="5044877"/>
            <wp:effectExtent l="0" t="0" r="0" b="3810"/>
            <wp:docPr id="920125048" name="Picture 1" descr="A diagram of a customer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25048" name="Picture 1" descr="A diagram of a customer request&#10;&#10;Description automatically generated"/>
                    <pic:cNvPicPr/>
                  </pic:nvPicPr>
                  <pic:blipFill>
                    <a:blip r:embed="rId19"/>
                    <a:stretch>
                      <a:fillRect/>
                    </a:stretch>
                  </pic:blipFill>
                  <pic:spPr>
                    <a:xfrm>
                      <a:off x="0" y="0"/>
                      <a:ext cx="3246401" cy="5044877"/>
                    </a:xfrm>
                    <a:prstGeom prst="rect">
                      <a:avLst/>
                    </a:prstGeom>
                  </pic:spPr>
                </pic:pic>
              </a:graphicData>
            </a:graphic>
          </wp:inline>
        </w:drawing>
      </w:r>
      <w:r>
        <w:rPr>
          <w:lang w:val="fr-FR" w:eastAsia="en-US"/>
        </w:rPr>
        <w:br/>
      </w:r>
      <w:r>
        <w:rPr>
          <w:lang w:val="fr-FR" w:eastAsia="en-US"/>
        </w:rPr>
        <w:br/>
      </w:r>
      <w:r>
        <w:rPr>
          <w:lang w:val="fr-FR" w:eastAsia="en-US"/>
        </w:rPr>
        <w:lastRenderedPageBreak/>
        <w:br/>
      </w:r>
      <w:r w:rsidRPr="008161CB">
        <w:rPr>
          <w:lang w:val="fr-FR" w:eastAsia="en-US"/>
        </w:rPr>
        <w:drawing>
          <wp:inline distT="0" distB="0" distL="0" distR="0" wp14:anchorId="7317D426" wp14:editId="2C637A25">
            <wp:extent cx="5943600" cy="3403600"/>
            <wp:effectExtent l="0" t="0" r="0" b="6350"/>
            <wp:docPr id="138821870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8701" name="Picture 1" descr="A diagram of a system&#10;&#10;Description automatically generated"/>
                    <pic:cNvPicPr/>
                  </pic:nvPicPr>
                  <pic:blipFill>
                    <a:blip r:embed="rId20"/>
                    <a:stretch>
                      <a:fillRect/>
                    </a:stretch>
                  </pic:blipFill>
                  <pic:spPr>
                    <a:xfrm>
                      <a:off x="0" y="0"/>
                      <a:ext cx="5943600" cy="3403600"/>
                    </a:xfrm>
                    <a:prstGeom prst="rect">
                      <a:avLst/>
                    </a:prstGeom>
                  </pic:spPr>
                </pic:pic>
              </a:graphicData>
            </a:graphic>
          </wp:inline>
        </w:drawing>
      </w:r>
    </w:p>
    <w:sectPr w:rsidR="008161CB" w:rsidRPr="007169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Poppins">
    <w:altName w:val="Nirmala UI"/>
    <w:panose1 w:val="000008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42CD8"/>
    <w:multiLevelType w:val="multilevel"/>
    <w:tmpl w:val="4CFAA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255433"/>
    <w:multiLevelType w:val="multilevel"/>
    <w:tmpl w:val="E61A1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C55EB1"/>
    <w:multiLevelType w:val="multilevel"/>
    <w:tmpl w:val="0B82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5150076">
    <w:abstractNumId w:val="0"/>
  </w:num>
  <w:num w:numId="2" w16cid:durableId="673727713">
    <w:abstractNumId w:val="2"/>
  </w:num>
  <w:num w:numId="3" w16cid:durableId="877357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59A"/>
    <w:rsid w:val="000C259A"/>
    <w:rsid w:val="003749C6"/>
    <w:rsid w:val="005867D1"/>
    <w:rsid w:val="006620BB"/>
    <w:rsid w:val="007169B4"/>
    <w:rsid w:val="0079473F"/>
    <w:rsid w:val="008161CB"/>
    <w:rsid w:val="00973CC4"/>
    <w:rsid w:val="009B16D2"/>
    <w:rsid w:val="00B04952"/>
    <w:rsid w:val="00CC06FB"/>
    <w:rsid w:val="00D9079E"/>
    <w:rsid w:val="00F7790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4587D"/>
  <w15:chartTrackingRefBased/>
  <w15:docId w15:val="{FE17497C-472B-4DD6-926D-D1EB692C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5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25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25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25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25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25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25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25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25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5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25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25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25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25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25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25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25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259A"/>
    <w:rPr>
      <w:rFonts w:eastAsiaTheme="majorEastAsia" w:cstheme="majorBidi"/>
      <w:color w:val="272727" w:themeColor="text1" w:themeTint="D8"/>
    </w:rPr>
  </w:style>
  <w:style w:type="paragraph" w:styleId="Title">
    <w:name w:val="Title"/>
    <w:basedOn w:val="Normal"/>
    <w:next w:val="Normal"/>
    <w:link w:val="TitleChar"/>
    <w:uiPriority w:val="10"/>
    <w:qFormat/>
    <w:rsid w:val="000C25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5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5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25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259A"/>
    <w:pPr>
      <w:spacing w:before="160"/>
      <w:jc w:val="center"/>
    </w:pPr>
    <w:rPr>
      <w:i/>
      <w:iCs/>
      <w:color w:val="404040" w:themeColor="text1" w:themeTint="BF"/>
    </w:rPr>
  </w:style>
  <w:style w:type="character" w:customStyle="1" w:styleId="QuoteChar">
    <w:name w:val="Quote Char"/>
    <w:basedOn w:val="DefaultParagraphFont"/>
    <w:link w:val="Quote"/>
    <w:uiPriority w:val="29"/>
    <w:rsid w:val="000C259A"/>
    <w:rPr>
      <w:i/>
      <w:iCs/>
      <w:color w:val="404040" w:themeColor="text1" w:themeTint="BF"/>
    </w:rPr>
  </w:style>
  <w:style w:type="paragraph" w:styleId="ListParagraph">
    <w:name w:val="List Paragraph"/>
    <w:basedOn w:val="Normal"/>
    <w:uiPriority w:val="34"/>
    <w:qFormat/>
    <w:rsid w:val="000C259A"/>
    <w:pPr>
      <w:ind w:left="720"/>
      <w:contextualSpacing/>
    </w:pPr>
  </w:style>
  <w:style w:type="character" w:styleId="IntenseEmphasis">
    <w:name w:val="Intense Emphasis"/>
    <w:basedOn w:val="DefaultParagraphFont"/>
    <w:uiPriority w:val="21"/>
    <w:qFormat/>
    <w:rsid w:val="000C259A"/>
    <w:rPr>
      <w:i/>
      <w:iCs/>
      <w:color w:val="0F4761" w:themeColor="accent1" w:themeShade="BF"/>
    </w:rPr>
  </w:style>
  <w:style w:type="paragraph" w:styleId="IntenseQuote">
    <w:name w:val="Intense Quote"/>
    <w:basedOn w:val="Normal"/>
    <w:next w:val="Normal"/>
    <w:link w:val="IntenseQuoteChar"/>
    <w:uiPriority w:val="30"/>
    <w:qFormat/>
    <w:rsid w:val="000C25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259A"/>
    <w:rPr>
      <w:i/>
      <w:iCs/>
      <w:color w:val="0F4761" w:themeColor="accent1" w:themeShade="BF"/>
    </w:rPr>
  </w:style>
  <w:style w:type="character" w:styleId="IntenseReference">
    <w:name w:val="Intense Reference"/>
    <w:basedOn w:val="DefaultParagraphFont"/>
    <w:uiPriority w:val="32"/>
    <w:qFormat/>
    <w:rsid w:val="000C259A"/>
    <w:rPr>
      <w:b/>
      <w:bCs/>
      <w:smallCaps/>
      <w:color w:val="0F4761" w:themeColor="accent1" w:themeShade="BF"/>
      <w:spacing w:val="5"/>
    </w:rPr>
  </w:style>
  <w:style w:type="table" w:styleId="TableGrid">
    <w:name w:val="Table Grid"/>
    <w:basedOn w:val="TableNormal"/>
    <w:uiPriority w:val="39"/>
    <w:rsid w:val="003749C6"/>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749C6"/>
    <w:pPr>
      <w:spacing w:after="200" w:line="240" w:lineRule="auto"/>
    </w:pPr>
    <w:rPr>
      <w:rFonts w:asciiTheme="majorHAnsi" w:eastAsiaTheme="minorHAnsi" w:hAnsiTheme="majorHAnsi" w:cstheme="majorHAnsi"/>
      <w:i/>
      <w:iCs/>
      <w:color w:val="0E2841"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86130">
      <w:bodyDiv w:val="1"/>
      <w:marLeft w:val="0"/>
      <w:marRight w:val="0"/>
      <w:marTop w:val="0"/>
      <w:marBottom w:val="0"/>
      <w:divBdr>
        <w:top w:val="none" w:sz="0" w:space="0" w:color="auto"/>
        <w:left w:val="none" w:sz="0" w:space="0" w:color="auto"/>
        <w:bottom w:val="none" w:sz="0" w:space="0" w:color="auto"/>
        <w:right w:val="none" w:sz="0" w:space="0" w:color="auto"/>
      </w:divBdr>
    </w:div>
    <w:div w:id="287245884">
      <w:bodyDiv w:val="1"/>
      <w:marLeft w:val="0"/>
      <w:marRight w:val="0"/>
      <w:marTop w:val="0"/>
      <w:marBottom w:val="0"/>
      <w:divBdr>
        <w:top w:val="none" w:sz="0" w:space="0" w:color="auto"/>
        <w:left w:val="none" w:sz="0" w:space="0" w:color="auto"/>
        <w:bottom w:val="none" w:sz="0" w:space="0" w:color="auto"/>
        <w:right w:val="none" w:sz="0" w:space="0" w:color="auto"/>
      </w:divBdr>
    </w:div>
    <w:div w:id="699285162">
      <w:bodyDiv w:val="1"/>
      <w:marLeft w:val="0"/>
      <w:marRight w:val="0"/>
      <w:marTop w:val="0"/>
      <w:marBottom w:val="0"/>
      <w:divBdr>
        <w:top w:val="none" w:sz="0" w:space="0" w:color="auto"/>
        <w:left w:val="none" w:sz="0" w:space="0" w:color="auto"/>
        <w:bottom w:val="none" w:sz="0" w:space="0" w:color="auto"/>
        <w:right w:val="none" w:sz="0" w:space="0" w:color="auto"/>
      </w:divBdr>
    </w:div>
    <w:div w:id="1906836335">
      <w:bodyDiv w:val="1"/>
      <w:marLeft w:val="0"/>
      <w:marRight w:val="0"/>
      <w:marTop w:val="0"/>
      <w:marBottom w:val="0"/>
      <w:divBdr>
        <w:top w:val="none" w:sz="0" w:space="0" w:color="auto"/>
        <w:left w:val="none" w:sz="0" w:space="0" w:color="auto"/>
        <w:bottom w:val="none" w:sz="0" w:space="0" w:color="auto"/>
        <w:right w:val="none" w:sz="0" w:space="0" w:color="auto"/>
      </w:divBdr>
    </w:div>
    <w:div w:id="2042196958">
      <w:bodyDiv w:val="1"/>
      <w:marLeft w:val="0"/>
      <w:marRight w:val="0"/>
      <w:marTop w:val="0"/>
      <w:marBottom w:val="0"/>
      <w:divBdr>
        <w:top w:val="none" w:sz="0" w:space="0" w:color="auto"/>
        <w:left w:val="none" w:sz="0" w:space="0" w:color="auto"/>
        <w:bottom w:val="none" w:sz="0" w:space="0" w:color="auto"/>
        <w:right w:val="none" w:sz="0" w:space="0" w:color="auto"/>
      </w:divBdr>
    </w:div>
    <w:div w:id="211532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Okoro</dc:creator>
  <cp:keywords/>
  <dc:description/>
  <cp:lastModifiedBy>Anthony-Wisdom Okoro</cp:lastModifiedBy>
  <cp:revision>3</cp:revision>
  <dcterms:created xsi:type="dcterms:W3CDTF">2024-05-12T01:02:00Z</dcterms:created>
  <dcterms:modified xsi:type="dcterms:W3CDTF">2024-05-17T20:21:00Z</dcterms:modified>
</cp:coreProperties>
</file>