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494" w:rsidRPr="00893E78" w:rsidRDefault="00226360" w:rsidP="00550883">
      <w:pPr>
        <w:spacing w:line="360" w:lineRule="auto"/>
        <w:jc w:val="center"/>
        <w:rPr>
          <w:rFonts w:ascii="Times New Roman" w:hAnsi="Times New Roman" w:cs="Times New Roman"/>
          <w:b/>
          <w:sz w:val="32"/>
          <w:szCs w:val="24"/>
          <w:lang w:val="en-US"/>
        </w:rPr>
      </w:pPr>
      <w:r w:rsidRPr="00893E78">
        <w:rPr>
          <w:rFonts w:ascii="Times New Roman" w:hAnsi="Times New Roman" w:cs="Times New Roman"/>
          <w:b/>
          <w:sz w:val="32"/>
          <w:szCs w:val="24"/>
          <w:lang w:val="en-US"/>
        </w:rPr>
        <w:t>Technical Report for Tampa Site</w:t>
      </w:r>
    </w:p>
    <w:p w:rsidR="00226360" w:rsidRPr="00893E78" w:rsidRDefault="00226360"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Overview</w:t>
      </w:r>
    </w:p>
    <w:p w:rsidR="00226360" w:rsidRPr="00893E78" w:rsidRDefault="00226360"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The analysis presented in this report is centered around the Tampa Site's operations, specifically focusing on predicting the treated water flow and energy consumption at Tampa Site. Utilizing a dataset that captures various metrics such as rainfall, total treated water leaving the plant, hours the plant is in operation, raw water input to the plant, and many other attributes that can determine the variations in the pattern of treated Water flow and energy consumption at Tampa Site, the aim is to develop predictive models that can accurately forecast future values of these key metrics by leveraging historical data, advanced machine learning techniques, and time series forecasting models, this report will provide actionable insights that can enhance the efficiency and sustainability of the Tampa Site's operations through predictions made for Treated Water Flow and Energy consumption.</w:t>
      </w:r>
    </w:p>
    <w:p w:rsidR="00226360" w:rsidRPr="00893E78" w:rsidRDefault="00226360"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Data Preprocessing and Feature Engineering</w:t>
      </w:r>
    </w:p>
    <w:p w:rsidR="001A6340" w:rsidRPr="00893E78" w:rsidRDefault="001A6340"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Before diving into any data analysis or modeling, it's crucial to ensure that the dataset is in the right shape, free from inconsistencies, and enriched with features that can enhance the predictive power of the models. The Data Preprocessing and Feature Engineering phase is dedicated to these tasks. In this phase, raw data is transformed and refined into a more suitable format for analysis. From handling missing values and correcting data anomalies to engineering new features that can provide additional insights, this section delves into the various steps taken to prepare the data for subsequent analysis and modeling.</w:t>
      </w:r>
    </w:p>
    <w:p w:rsidR="001A6340" w:rsidRPr="00893E78" w:rsidRDefault="001A6340"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Data Importation</w:t>
      </w:r>
    </w:p>
    <w:p w:rsidR="001A6340" w:rsidRPr="00893E78" w:rsidRDefault="001A6340"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The initial step involved importing data from two separate Excel files. These files contained various metrics and attributes relevant to the Tampa Site's operations. The table below provides a clear overview of each column in the datasets used for this site along with its corresponding data type after merging the 2 imported data by date.</w:t>
      </w:r>
    </w:p>
    <w:tbl>
      <w:tblPr>
        <w:tblStyle w:val="GridTable4"/>
        <w:tblW w:w="0" w:type="auto"/>
        <w:tblLook w:val="04A0" w:firstRow="1" w:lastRow="0" w:firstColumn="1" w:lastColumn="0" w:noHBand="0" w:noVBand="1"/>
      </w:tblPr>
      <w:tblGrid>
        <w:gridCol w:w="4508"/>
        <w:gridCol w:w="4508"/>
      </w:tblGrid>
      <w:tr w:rsidR="001A6340" w:rsidRPr="00893E78" w:rsidTr="00DE58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A6340" w:rsidRPr="00893E78" w:rsidRDefault="001A6340" w:rsidP="00550883">
            <w:pPr>
              <w:spacing w:line="360" w:lineRule="auto"/>
              <w:jc w:val="both"/>
              <w:rPr>
                <w:rFonts w:ascii="Times New Roman" w:hAnsi="Times New Roman" w:cs="Times New Roman"/>
                <w:color w:val="auto"/>
                <w:sz w:val="24"/>
                <w:szCs w:val="24"/>
                <w:lang w:val="en-US"/>
              </w:rPr>
            </w:pPr>
            <w:r w:rsidRPr="00893E78">
              <w:rPr>
                <w:rFonts w:ascii="Times New Roman" w:hAnsi="Times New Roman" w:cs="Times New Roman"/>
                <w:color w:val="auto"/>
                <w:sz w:val="24"/>
                <w:szCs w:val="24"/>
                <w:lang w:val="en-US"/>
              </w:rPr>
              <w:t>Column Name</w:t>
            </w:r>
          </w:p>
        </w:tc>
        <w:tc>
          <w:tcPr>
            <w:tcW w:w="4508" w:type="dxa"/>
          </w:tcPr>
          <w:p w:rsidR="001A6340" w:rsidRPr="00893E78" w:rsidRDefault="001A6340" w:rsidP="0055088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893E78">
              <w:rPr>
                <w:rFonts w:ascii="Times New Roman" w:hAnsi="Times New Roman" w:cs="Times New Roman"/>
                <w:color w:val="auto"/>
                <w:sz w:val="24"/>
                <w:szCs w:val="24"/>
                <w:lang w:val="en-US"/>
              </w:rPr>
              <w:t>Data Type</w:t>
            </w:r>
          </w:p>
        </w:tc>
      </w:tr>
      <w:tr w:rsidR="001A6340" w:rsidRPr="00893E78" w:rsidTr="00DE5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A6340" w:rsidRPr="00893E78" w:rsidRDefault="001A6340"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Date</w:t>
            </w:r>
          </w:p>
        </w:tc>
        <w:tc>
          <w:tcPr>
            <w:tcW w:w="4508" w:type="dxa"/>
          </w:tcPr>
          <w:p w:rsidR="001A6340" w:rsidRPr="00893E78" w:rsidRDefault="001A6340"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datetime64[ns]</w:t>
            </w:r>
          </w:p>
        </w:tc>
      </w:tr>
      <w:tr w:rsidR="001A6340" w:rsidRPr="00893E78" w:rsidTr="00DE5881">
        <w:tc>
          <w:tcPr>
            <w:cnfStyle w:val="001000000000" w:firstRow="0" w:lastRow="0" w:firstColumn="1" w:lastColumn="0" w:oddVBand="0" w:evenVBand="0" w:oddHBand="0" w:evenHBand="0" w:firstRowFirstColumn="0" w:firstRowLastColumn="0" w:lastRowFirstColumn="0" w:lastRowLastColumn="0"/>
            <w:tcW w:w="4508" w:type="dxa"/>
          </w:tcPr>
          <w:p w:rsidR="001A6340" w:rsidRPr="00893E78" w:rsidRDefault="001A6340"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Year</w:t>
            </w:r>
          </w:p>
        </w:tc>
        <w:tc>
          <w:tcPr>
            <w:tcW w:w="4508" w:type="dxa"/>
          </w:tcPr>
          <w:p w:rsidR="001A6340" w:rsidRPr="00893E78" w:rsidRDefault="001A6340"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int64</w:t>
            </w:r>
          </w:p>
        </w:tc>
      </w:tr>
      <w:tr w:rsidR="001A6340" w:rsidRPr="00893E78" w:rsidTr="00DE5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A6340" w:rsidRPr="00893E78" w:rsidRDefault="001A6340"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Month</w:t>
            </w:r>
          </w:p>
        </w:tc>
        <w:tc>
          <w:tcPr>
            <w:tcW w:w="4508" w:type="dxa"/>
          </w:tcPr>
          <w:p w:rsidR="001A6340" w:rsidRPr="00893E78" w:rsidRDefault="001A6340"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object</w:t>
            </w:r>
          </w:p>
        </w:tc>
      </w:tr>
      <w:tr w:rsidR="001A6340" w:rsidRPr="00893E78" w:rsidTr="00DE5881">
        <w:tc>
          <w:tcPr>
            <w:cnfStyle w:val="001000000000" w:firstRow="0" w:lastRow="0" w:firstColumn="1" w:lastColumn="0" w:oddVBand="0" w:evenVBand="0" w:oddHBand="0" w:evenHBand="0" w:firstRowFirstColumn="0" w:firstRowLastColumn="0" w:lastRowFirstColumn="0" w:lastRowLastColumn="0"/>
            <w:tcW w:w="4508" w:type="dxa"/>
          </w:tcPr>
          <w:p w:rsidR="001A6340" w:rsidRPr="00893E78" w:rsidRDefault="001A6340"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Day of the Month</w:t>
            </w:r>
          </w:p>
        </w:tc>
        <w:tc>
          <w:tcPr>
            <w:tcW w:w="4508" w:type="dxa"/>
          </w:tcPr>
          <w:p w:rsidR="001A6340" w:rsidRPr="00893E78" w:rsidRDefault="001A6340"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object</w:t>
            </w:r>
          </w:p>
        </w:tc>
      </w:tr>
      <w:tr w:rsidR="001A6340" w:rsidRPr="00893E78" w:rsidTr="00DE5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A6340" w:rsidRPr="00893E78" w:rsidRDefault="001A6340"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lastRenderedPageBreak/>
              <w:t xml:space="preserve">Rain </w:t>
            </w:r>
            <w:proofErr w:type="spellStart"/>
            <w:r w:rsidRPr="00893E78">
              <w:rPr>
                <w:rFonts w:ascii="Times New Roman" w:hAnsi="Times New Roman" w:cs="Times New Roman"/>
                <w:b w:val="0"/>
                <w:sz w:val="24"/>
                <w:szCs w:val="24"/>
                <w:lang w:val="en-US"/>
              </w:rPr>
              <w:t>fall,Inches</w:t>
            </w:r>
            <w:proofErr w:type="spellEnd"/>
          </w:p>
        </w:tc>
        <w:tc>
          <w:tcPr>
            <w:tcW w:w="4508" w:type="dxa"/>
          </w:tcPr>
          <w:p w:rsidR="001A6340" w:rsidRPr="00893E78" w:rsidRDefault="001A6340"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float64</w:t>
            </w:r>
          </w:p>
        </w:tc>
      </w:tr>
      <w:tr w:rsidR="001A6340" w:rsidRPr="00893E78" w:rsidTr="00DE5881">
        <w:tc>
          <w:tcPr>
            <w:cnfStyle w:val="001000000000" w:firstRow="0" w:lastRow="0" w:firstColumn="1" w:lastColumn="0" w:oddVBand="0" w:evenVBand="0" w:oddHBand="0" w:evenHBand="0" w:firstRowFirstColumn="0" w:firstRowLastColumn="0" w:lastRowFirstColumn="0" w:lastRowLastColumn="0"/>
            <w:tcW w:w="4508" w:type="dxa"/>
          </w:tcPr>
          <w:p w:rsidR="001A6340" w:rsidRPr="00893E78" w:rsidRDefault="001A6340" w:rsidP="00550883">
            <w:pPr>
              <w:spacing w:line="360" w:lineRule="auto"/>
              <w:jc w:val="both"/>
              <w:rPr>
                <w:rFonts w:ascii="Times New Roman" w:hAnsi="Times New Roman" w:cs="Times New Roman"/>
                <w:b w:val="0"/>
                <w:sz w:val="24"/>
                <w:szCs w:val="24"/>
                <w:lang w:val="en-US"/>
              </w:rPr>
            </w:pPr>
            <w:proofErr w:type="spellStart"/>
            <w:r w:rsidRPr="00893E78">
              <w:rPr>
                <w:rFonts w:ascii="Times New Roman" w:hAnsi="Times New Roman" w:cs="Times New Roman"/>
                <w:b w:val="0"/>
                <w:sz w:val="24"/>
                <w:szCs w:val="24"/>
                <w:lang w:val="en-US"/>
              </w:rPr>
              <w:t>TotalTreated</w:t>
            </w:r>
            <w:proofErr w:type="spellEnd"/>
            <w:r w:rsidRPr="00893E78">
              <w:rPr>
                <w:rFonts w:ascii="Times New Roman" w:hAnsi="Times New Roman" w:cs="Times New Roman"/>
                <w:b w:val="0"/>
                <w:sz w:val="24"/>
                <w:szCs w:val="24"/>
                <w:lang w:val="en-US"/>
              </w:rPr>
              <w:t xml:space="preserve"> water leaving </w:t>
            </w:r>
            <w:proofErr w:type="spellStart"/>
            <w:r w:rsidRPr="00893E78">
              <w:rPr>
                <w:rFonts w:ascii="Times New Roman" w:hAnsi="Times New Roman" w:cs="Times New Roman"/>
                <w:b w:val="0"/>
                <w:sz w:val="24"/>
                <w:szCs w:val="24"/>
                <w:lang w:val="en-US"/>
              </w:rPr>
              <w:t>plant,MG</w:t>
            </w:r>
            <w:proofErr w:type="spellEnd"/>
          </w:p>
        </w:tc>
        <w:tc>
          <w:tcPr>
            <w:tcW w:w="4508" w:type="dxa"/>
          </w:tcPr>
          <w:p w:rsidR="001A6340" w:rsidRPr="00893E78" w:rsidRDefault="001A6340"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float64</w:t>
            </w:r>
          </w:p>
        </w:tc>
      </w:tr>
      <w:tr w:rsidR="001A6340" w:rsidRPr="00893E78" w:rsidTr="00DE5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A6340" w:rsidRPr="00893E78" w:rsidRDefault="001A6340"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Hours Plant in operation</w:t>
            </w:r>
          </w:p>
        </w:tc>
        <w:tc>
          <w:tcPr>
            <w:tcW w:w="4508" w:type="dxa"/>
          </w:tcPr>
          <w:p w:rsidR="001A6340" w:rsidRPr="00893E78" w:rsidRDefault="001A6340"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float64</w:t>
            </w:r>
          </w:p>
        </w:tc>
      </w:tr>
      <w:tr w:rsidR="001A6340" w:rsidRPr="00893E78" w:rsidTr="00DE5881">
        <w:tc>
          <w:tcPr>
            <w:cnfStyle w:val="001000000000" w:firstRow="0" w:lastRow="0" w:firstColumn="1" w:lastColumn="0" w:oddVBand="0" w:evenVBand="0" w:oddHBand="0" w:evenHBand="0" w:firstRowFirstColumn="0" w:firstRowLastColumn="0" w:lastRowFirstColumn="0" w:lastRowLastColumn="0"/>
            <w:tcW w:w="4508" w:type="dxa"/>
          </w:tcPr>
          <w:p w:rsidR="001A6340" w:rsidRPr="00893E78" w:rsidRDefault="001A6340"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 xml:space="preserve">Total Raw water to </w:t>
            </w:r>
            <w:proofErr w:type="spellStart"/>
            <w:r w:rsidRPr="00893E78">
              <w:rPr>
                <w:rFonts w:ascii="Times New Roman" w:hAnsi="Times New Roman" w:cs="Times New Roman"/>
                <w:b w:val="0"/>
                <w:sz w:val="24"/>
                <w:szCs w:val="24"/>
                <w:lang w:val="en-US"/>
              </w:rPr>
              <w:t>plant,MG</w:t>
            </w:r>
            <w:proofErr w:type="spellEnd"/>
          </w:p>
        </w:tc>
        <w:tc>
          <w:tcPr>
            <w:tcW w:w="4508" w:type="dxa"/>
          </w:tcPr>
          <w:p w:rsidR="001A6340" w:rsidRPr="00893E78" w:rsidRDefault="001A6340"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float64</w:t>
            </w:r>
          </w:p>
        </w:tc>
      </w:tr>
      <w:tr w:rsidR="001A6340" w:rsidRPr="00893E78" w:rsidTr="00DE5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A6340" w:rsidRPr="00893E78" w:rsidRDefault="001A6340" w:rsidP="00550883">
            <w:pPr>
              <w:spacing w:line="360" w:lineRule="auto"/>
              <w:jc w:val="both"/>
              <w:rPr>
                <w:rFonts w:ascii="Times New Roman" w:hAnsi="Times New Roman" w:cs="Times New Roman"/>
                <w:b w:val="0"/>
                <w:sz w:val="24"/>
                <w:szCs w:val="24"/>
                <w:lang w:val="en-US"/>
              </w:rPr>
            </w:pPr>
            <w:proofErr w:type="spellStart"/>
            <w:r w:rsidRPr="00893E78">
              <w:rPr>
                <w:rFonts w:ascii="Times New Roman" w:hAnsi="Times New Roman" w:cs="Times New Roman"/>
                <w:b w:val="0"/>
                <w:sz w:val="24"/>
                <w:szCs w:val="24"/>
                <w:lang w:val="en-US"/>
              </w:rPr>
              <w:t>Backwas,Thousand</w:t>
            </w:r>
            <w:proofErr w:type="spellEnd"/>
            <w:r w:rsidRPr="00893E78">
              <w:rPr>
                <w:rFonts w:ascii="Times New Roman" w:hAnsi="Times New Roman" w:cs="Times New Roman"/>
                <w:b w:val="0"/>
                <w:sz w:val="24"/>
                <w:szCs w:val="24"/>
                <w:lang w:val="en-US"/>
              </w:rPr>
              <w:t xml:space="preserve"> Gallons</w:t>
            </w:r>
          </w:p>
        </w:tc>
        <w:tc>
          <w:tcPr>
            <w:tcW w:w="4508" w:type="dxa"/>
          </w:tcPr>
          <w:p w:rsidR="001A6340" w:rsidRPr="00893E78" w:rsidRDefault="001A6340"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float64</w:t>
            </w:r>
          </w:p>
        </w:tc>
      </w:tr>
      <w:tr w:rsidR="001A6340" w:rsidRPr="00893E78" w:rsidTr="00DE5881">
        <w:tc>
          <w:tcPr>
            <w:cnfStyle w:val="001000000000" w:firstRow="0" w:lastRow="0" w:firstColumn="1" w:lastColumn="0" w:oddVBand="0" w:evenVBand="0" w:oddHBand="0" w:evenHBand="0" w:firstRowFirstColumn="0" w:firstRowLastColumn="0" w:lastRowFirstColumn="0" w:lastRowLastColumn="0"/>
            <w:tcW w:w="4508" w:type="dxa"/>
          </w:tcPr>
          <w:p w:rsidR="001A6340" w:rsidRPr="00893E78" w:rsidRDefault="001A6340"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 xml:space="preserve">Peak demand into </w:t>
            </w:r>
            <w:proofErr w:type="spellStart"/>
            <w:r w:rsidRPr="00893E78">
              <w:rPr>
                <w:rFonts w:ascii="Times New Roman" w:hAnsi="Times New Roman" w:cs="Times New Roman"/>
                <w:b w:val="0"/>
                <w:sz w:val="24"/>
                <w:szCs w:val="24"/>
                <w:lang w:val="en-US"/>
              </w:rPr>
              <w:t>distribution,MDG</w:t>
            </w:r>
            <w:proofErr w:type="spellEnd"/>
          </w:p>
        </w:tc>
        <w:tc>
          <w:tcPr>
            <w:tcW w:w="4508" w:type="dxa"/>
          </w:tcPr>
          <w:p w:rsidR="001A6340" w:rsidRPr="00893E78" w:rsidRDefault="001A6340"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float64</w:t>
            </w:r>
          </w:p>
        </w:tc>
      </w:tr>
      <w:tr w:rsidR="001A6340" w:rsidRPr="00893E78" w:rsidTr="00DE5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A6340" w:rsidRPr="00893E78" w:rsidRDefault="001A6340" w:rsidP="00550883">
            <w:pPr>
              <w:spacing w:line="360" w:lineRule="auto"/>
              <w:jc w:val="both"/>
              <w:rPr>
                <w:rFonts w:ascii="Times New Roman" w:hAnsi="Times New Roman" w:cs="Times New Roman"/>
                <w:b w:val="0"/>
                <w:sz w:val="24"/>
                <w:szCs w:val="24"/>
                <w:lang w:val="en-US"/>
              </w:rPr>
            </w:pPr>
            <w:proofErr w:type="spellStart"/>
            <w:r w:rsidRPr="00893E78">
              <w:rPr>
                <w:rFonts w:ascii="Times New Roman" w:hAnsi="Times New Roman" w:cs="Times New Roman"/>
                <w:b w:val="0"/>
                <w:sz w:val="24"/>
                <w:szCs w:val="24"/>
                <w:lang w:val="en-US"/>
              </w:rPr>
              <w:t>Nomeasurements</w:t>
            </w:r>
            <w:proofErr w:type="spellEnd"/>
            <w:r w:rsidRPr="00893E78">
              <w:rPr>
                <w:rFonts w:ascii="Times New Roman" w:hAnsi="Times New Roman" w:cs="Times New Roman"/>
                <w:b w:val="0"/>
                <w:sz w:val="24"/>
                <w:szCs w:val="24"/>
                <w:lang w:val="en-US"/>
              </w:rPr>
              <w:t xml:space="preserve"> Recorded</w:t>
            </w:r>
          </w:p>
        </w:tc>
        <w:tc>
          <w:tcPr>
            <w:tcW w:w="4508" w:type="dxa"/>
          </w:tcPr>
          <w:p w:rsidR="001A6340" w:rsidRPr="00893E78" w:rsidRDefault="001A6340"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float64</w:t>
            </w:r>
          </w:p>
        </w:tc>
      </w:tr>
      <w:tr w:rsidR="001A6340" w:rsidRPr="00893E78" w:rsidTr="00DE5881">
        <w:tc>
          <w:tcPr>
            <w:cnfStyle w:val="001000000000" w:firstRow="0" w:lastRow="0" w:firstColumn="1" w:lastColumn="0" w:oddVBand="0" w:evenVBand="0" w:oddHBand="0" w:evenHBand="0" w:firstRowFirstColumn="0" w:firstRowLastColumn="0" w:lastRowFirstColumn="0" w:lastRowLastColumn="0"/>
            <w:tcW w:w="4508" w:type="dxa"/>
          </w:tcPr>
          <w:p w:rsidR="001A6340" w:rsidRPr="00893E78" w:rsidRDefault="001A6340"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 xml:space="preserve">No </w:t>
            </w:r>
            <w:proofErr w:type="spellStart"/>
            <w:r w:rsidRPr="00893E78">
              <w:rPr>
                <w:rFonts w:ascii="Times New Roman" w:hAnsi="Times New Roman" w:cs="Times New Roman"/>
                <w:b w:val="0"/>
                <w:sz w:val="24"/>
                <w:szCs w:val="24"/>
                <w:lang w:val="en-US"/>
              </w:rPr>
              <w:t>Measuremnts</w:t>
            </w:r>
            <w:proofErr w:type="spellEnd"/>
            <w:r w:rsidRPr="00893E78">
              <w:rPr>
                <w:rFonts w:ascii="Times New Roman" w:hAnsi="Times New Roman" w:cs="Times New Roman"/>
                <w:b w:val="0"/>
                <w:sz w:val="24"/>
                <w:szCs w:val="24"/>
                <w:lang w:val="en-US"/>
              </w:rPr>
              <w:t xml:space="preserve"> Required</w:t>
            </w:r>
          </w:p>
        </w:tc>
        <w:tc>
          <w:tcPr>
            <w:tcW w:w="4508" w:type="dxa"/>
          </w:tcPr>
          <w:p w:rsidR="001A6340" w:rsidRPr="00893E78" w:rsidRDefault="001A6340"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float64</w:t>
            </w:r>
          </w:p>
        </w:tc>
      </w:tr>
      <w:tr w:rsidR="001A6340" w:rsidRPr="00893E78" w:rsidTr="00DE5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A6340" w:rsidRPr="00893E78" w:rsidRDefault="001A6340"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 xml:space="preserve">Average Daily </w:t>
            </w:r>
            <w:proofErr w:type="spellStart"/>
            <w:r w:rsidRPr="00893E78">
              <w:rPr>
                <w:rFonts w:ascii="Times New Roman" w:hAnsi="Times New Roman" w:cs="Times New Roman"/>
                <w:b w:val="0"/>
                <w:sz w:val="24"/>
                <w:szCs w:val="24"/>
                <w:lang w:val="en-US"/>
              </w:rPr>
              <w:t>Turbidity,NTU</w:t>
            </w:r>
            <w:proofErr w:type="spellEnd"/>
          </w:p>
        </w:tc>
        <w:tc>
          <w:tcPr>
            <w:tcW w:w="4508" w:type="dxa"/>
          </w:tcPr>
          <w:p w:rsidR="001A6340" w:rsidRPr="00893E78" w:rsidRDefault="001A6340"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float64</w:t>
            </w:r>
          </w:p>
        </w:tc>
      </w:tr>
      <w:tr w:rsidR="001A6340" w:rsidRPr="00893E78" w:rsidTr="00DE5881">
        <w:tc>
          <w:tcPr>
            <w:cnfStyle w:val="001000000000" w:firstRow="0" w:lastRow="0" w:firstColumn="1" w:lastColumn="0" w:oddVBand="0" w:evenVBand="0" w:oddHBand="0" w:evenHBand="0" w:firstRowFirstColumn="0" w:firstRowLastColumn="0" w:lastRowFirstColumn="0" w:lastRowLastColumn="0"/>
            <w:tcW w:w="4508" w:type="dxa"/>
          </w:tcPr>
          <w:p w:rsidR="001A6340" w:rsidRPr="00893E78" w:rsidRDefault="001A6340"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 xml:space="preserve">Maximum </w:t>
            </w:r>
            <w:proofErr w:type="spellStart"/>
            <w:r w:rsidRPr="00893E78">
              <w:rPr>
                <w:rFonts w:ascii="Times New Roman" w:hAnsi="Times New Roman" w:cs="Times New Roman"/>
                <w:b w:val="0"/>
                <w:sz w:val="24"/>
                <w:szCs w:val="24"/>
                <w:lang w:val="en-US"/>
              </w:rPr>
              <w:t>DailyTurbidity,NTU</w:t>
            </w:r>
            <w:proofErr w:type="spellEnd"/>
          </w:p>
        </w:tc>
        <w:tc>
          <w:tcPr>
            <w:tcW w:w="4508" w:type="dxa"/>
          </w:tcPr>
          <w:p w:rsidR="001A6340" w:rsidRPr="00893E78" w:rsidRDefault="001A6340"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float64</w:t>
            </w:r>
          </w:p>
        </w:tc>
      </w:tr>
      <w:tr w:rsidR="001A6340" w:rsidRPr="00893E78" w:rsidTr="00DE5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A6340" w:rsidRPr="00893E78" w:rsidRDefault="001A6340"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 xml:space="preserve">Log </w:t>
            </w:r>
            <w:proofErr w:type="spellStart"/>
            <w:r w:rsidRPr="00893E78">
              <w:rPr>
                <w:rFonts w:ascii="Times New Roman" w:hAnsi="Times New Roman" w:cs="Times New Roman"/>
                <w:b w:val="0"/>
                <w:sz w:val="24"/>
                <w:szCs w:val="24"/>
                <w:lang w:val="en-US"/>
              </w:rPr>
              <w:t>Inactivation,Giardia</w:t>
            </w:r>
            <w:proofErr w:type="spellEnd"/>
          </w:p>
        </w:tc>
        <w:tc>
          <w:tcPr>
            <w:tcW w:w="4508" w:type="dxa"/>
          </w:tcPr>
          <w:p w:rsidR="001A6340" w:rsidRPr="00893E78" w:rsidRDefault="001A6340"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float64</w:t>
            </w:r>
          </w:p>
        </w:tc>
      </w:tr>
      <w:tr w:rsidR="001A6340" w:rsidRPr="00893E78" w:rsidTr="00DE5881">
        <w:tc>
          <w:tcPr>
            <w:cnfStyle w:val="001000000000" w:firstRow="0" w:lastRow="0" w:firstColumn="1" w:lastColumn="0" w:oddVBand="0" w:evenVBand="0" w:oddHBand="0" w:evenHBand="0" w:firstRowFirstColumn="0" w:firstRowLastColumn="0" w:lastRowFirstColumn="0" w:lastRowLastColumn="0"/>
            <w:tcW w:w="4508" w:type="dxa"/>
          </w:tcPr>
          <w:p w:rsidR="001A6340" w:rsidRPr="00893E78" w:rsidRDefault="001A6340"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 xml:space="preserve">Log </w:t>
            </w:r>
            <w:proofErr w:type="spellStart"/>
            <w:r w:rsidRPr="00893E78">
              <w:rPr>
                <w:rFonts w:ascii="Times New Roman" w:hAnsi="Times New Roman" w:cs="Times New Roman"/>
                <w:b w:val="0"/>
                <w:sz w:val="24"/>
                <w:szCs w:val="24"/>
                <w:lang w:val="en-US"/>
              </w:rPr>
              <w:t>Inactivation,Viruses</w:t>
            </w:r>
            <w:proofErr w:type="spellEnd"/>
          </w:p>
        </w:tc>
        <w:tc>
          <w:tcPr>
            <w:tcW w:w="4508" w:type="dxa"/>
          </w:tcPr>
          <w:p w:rsidR="001A6340" w:rsidRPr="00893E78" w:rsidRDefault="001A6340"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float64</w:t>
            </w:r>
          </w:p>
        </w:tc>
      </w:tr>
      <w:tr w:rsidR="001A6340" w:rsidRPr="00893E78" w:rsidTr="00DE5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A6340" w:rsidRPr="00893E78" w:rsidRDefault="001A6340"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Adjusted Daily Consumption, Kwh</w:t>
            </w:r>
          </w:p>
        </w:tc>
        <w:tc>
          <w:tcPr>
            <w:tcW w:w="4508" w:type="dxa"/>
          </w:tcPr>
          <w:p w:rsidR="001A6340" w:rsidRPr="00893E78" w:rsidRDefault="001A6340"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int64</w:t>
            </w:r>
          </w:p>
        </w:tc>
      </w:tr>
    </w:tbl>
    <w:p w:rsidR="00DE5881" w:rsidRPr="00893E78" w:rsidRDefault="00DE5881" w:rsidP="00550883">
      <w:pPr>
        <w:spacing w:line="360" w:lineRule="auto"/>
        <w:jc w:val="both"/>
        <w:rPr>
          <w:rFonts w:ascii="Times New Roman" w:hAnsi="Times New Roman" w:cs="Times New Roman"/>
          <w:sz w:val="24"/>
          <w:szCs w:val="24"/>
          <w:lang w:val="en-US"/>
        </w:rPr>
      </w:pPr>
    </w:p>
    <w:p w:rsidR="001A6340" w:rsidRPr="00893E78" w:rsidRDefault="001A6340"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Data Cleaning</w:t>
      </w:r>
    </w:p>
    <w:p w:rsidR="001A6340" w:rsidRPr="00893E78" w:rsidRDefault="001A6340" w:rsidP="00550883">
      <w:pPr>
        <w:pStyle w:val="ListParagraph"/>
        <w:numPr>
          <w:ilvl w:val="0"/>
          <w:numId w:val="2"/>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Handling Non-Numeric Values</w:t>
      </w:r>
      <w:r w:rsidR="00D15E91" w:rsidRPr="00893E78">
        <w:rPr>
          <w:rFonts w:ascii="Times New Roman" w:hAnsi="Times New Roman" w:cs="Times New Roman"/>
          <w:b/>
          <w:sz w:val="24"/>
          <w:szCs w:val="24"/>
          <w:lang w:val="en-US"/>
        </w:rPr>
        <w:t>:</w:t>
      </w:r>
      <w:r w:rsidR="00D15E91" w:rsidRPr="00893E78">
        <w:rPr>
          <w:rFonts w:ascii="Times New Roman" w:hAnsi="Times New Roman" w:cs="Times New Roman"/>
          <w:sz w:val="24"/>
          <w:szCs w:val="24"/>
          <w:lang w:val="en-US"/>
        </w:rPr>
        <w:t xml:space="preserve"> </w:t>
      </w:r>
      <w:r w:rsidRPr="00893E78">
        <w:rPr>
          <w:rFonts w:ascii="Times New Roman" w:hAnsi="Times New Roman" w:cs="Times New Roman"/>
          <w:sz w:val="24"/>
          <w:szCs w:val="24"/>
          <w:lang w:val="en-US"/>
        </w:rPr>
        <w:t xml:space="preserve">A predefined list of columns was identified to check for non-numeric values. This list included metrics such as 'Rain </w:t>
      </w:r>
      <w:proofErr w:type="spellStart"/>
      <w:r w:rsidRPr="00893E78">
        <w:rPr>
          <w:rFonts w:ascii="Times New Roman" w:hAnsi="Times New Roman" w:cs="Times New Roman"/>
          <w:sz w:val="24"/>
          <w:szCs w:val="24"/>
          <w:lang w:val="en-US"/>
        </w:rPr>
        <w:t>fall,Inches</w:t>
      </w:r>
      <w:proofErr w:type="spellEnd"/>
      <w:r w:rsidRPr="00893E78">
        <w:rPr>
          <w:rFonts w:ascii="Times New Roman" w:hAnsi="Times New Roman" w:cs="Times New Roman"/>
          <w:sz w:val="24"/>
          <w:szCs w:val="24"/>
          <w:lang w:val="en-US"/>
        </w:rPr>
        <w:t>', '</w:t>
      </w:r>
      <w:proofErr w:type="spellStart"/>
      <w:r w:rsidRPr="00893E78">
        <w:rPr>
          <w:rFonts w:ascii="Times New Roman" w:hAnsi="Times New Roman" w:cs="Times New Roman"/>
          <w:sz w:val="24"/>
          <w:szCs w:val="24"/>
          <w:lang w:val="en-US"/>
        </w:rPr>
        <w:t>TotalTreated</w:t>
      </w:r>
      <w:proofErr w:type="spellEnd"/>
      <w:r w:rsidRPr="00893E78">
        <w:rPr>
          <w:rFonts w:ascii="Times New Roman" w:hAnsi="Times New Roman" w:cs="Times New Roman"/>
          <w:sz w:val="24"/>
          <w:szCs w:val="24"/>
          <w:lang w:val="en-US"/>
        </w:rPr>
        <w:t xml:space="preserve"> water leaving </w:t>
      </w:r>
      <w:proofErr w:type="spellStart"/>
      <w:r w:rsidRPr="00893E78">
        <w:rPr>
          <w:rFonts w:ascii="Times New Roman" w:hAnsi="Times New Roman" w:cs="Times New Roman"/>
          <w:sz w:val="24"/>
          <w:szCs w:val="24"/>
          <w:lang w:val="en-US"/>
        </w:rPr>
        <w:t>plant,MG</w:t>
      </w:r>
      <w:proofErr w:type="spellEnd"/>
      <w:r w:rsidRPr="00893E78">
        <w:rPr>
          <w:rFonts w:ascii="Times New Roman" w:hAnsi="Times New Roman" w:cs="Times New Roman"/>
          <w:sz w:val="24"/>
          <w:szCs w:val="24"/>
          <w:lang w:val="en-US"/>
        </w:rPr>
        <w:t xml:space="preserve">', 'Hours Plant in </w:t>
      </w:r>
      <w:r w:rsidR="00D15E91" w:rsidRPr="00893E78">
        <w:rPr>
          <w:rFonts w:ascii="Times New Roman" w:hAnsi="Times New Roman" w:cs="Times New Roman"/>
          <w:sz w:val="24"/>
          <w:szCs w:val="24"/>
          <w:lang w:val="en-US"/>
        </w:rPr>
        <w:t xml:space="preserve">operation', and several others. </w:t>
      </w:r>
      <w:r w:rsidRPr="00893E78">
        <w:rPr>
          <w:rFonts w:ascii="Times New Roman" w:hAnsi="Times New Roman" w:cs="Times New Roman"/>
          <w:sz w:val="24"/>
          <w:szCs w:val="24"/>
          <w:lang w:val="en-US"/>
        </w:rPr>
        <w:t>For each column in this list, the data was converted to numeric format. Any non-numeric values encountered during this conversion were</w:t>
      </w:r>
      <w:r w:rsidR="00D15E91" w:rsidRPr="00893E78">
        <w:rPr>
          <w:rFonts w:ascii="Times New Roman" w:hAnsi="Times New Roman" w:cs="Times New Roman"/>
          <w:sz w:val="24"/>
          <w:szCs w:val="24"/>
          <w:lang w:val="en-US"/>
        </w:rPr>
        <w:t xml:space="preserve"> coerced to </w:t>
      </w:r>
      <w:proofErr w:type="spellStart"/>
      <w:r w:rsidR="00D15E91" w:rsidRPr="00893E78">
        <w:rPr>
          <w:rFonts w:ascii="Times New Roman" w:hAnsi="Times New Roman" w:cs="Times New Roman"/>
          <w:sz w:val="24"/>
          <w:szCs w:val="24"/>
          <w:lang w:val="en-US"/>
        </w:rPr>
        <w:t>NaN</w:t>
      </w:r>
      <w:proofErr w:type="spellEnd"/>
      <w:r w:rsidR="00D15E91" w:rsidRPr="00893E78">
        <w:rPr>
          <w:rFonts w:ascii="Times New Roman" w:hAnsi="Times New Roman" w:cs="Times New Roman"/>
          <w:sz w:val="24"/>
          <w:szCs w:val="24"/>
          <w:lang w:val="en-US"/>
        </w:rPr>
        <w:t xml:space="preserve"> (Not a Number). </w:t>
      </w:r>
      <w:r w:rsidRPr="00893E78">
        <w:rPr>
          <w:rFonts w:ascii="Times New Roman" w:hAnsi="Times New Roman" w:cs="Times New Roman"/>
          <w:sz w:val="24"/>
          <w:szCs w:val="24"/>
          <w:lang w:val="en-US"/>
        </w:rPr>
        <w:t xml:space="preserve">Subsequently, any rows containing </w:t>
      </w:r>
      <w:proofErr w:type="spellStart"/>
      <w:r w:rsidRPr="00893E78">
        <w:rPr>
          <w:rFonts w:ascii="Times New Roman" w:hAnsi="Times New Roman" w:cs="Times New Roman"/>
          <w:sz w:val="24"/>
          <w:szCs w:val="24"/>
          <w:lang w:val="en-US"/>
        </w:rPr>
        <w:t>NaN</w:t>
      </w:r>
      <w:proofErr w:type="spellEnd"/>
      <w:r w:rsidRPr="00893E78">
        <w:rPr>
          <w:rFonts w:ascii="Times New Roman" w:hAnsi="Times New Roman" w:cs="Times New Roman"/>
          <w:sz w:val="24"/>
          <w:szCs w:val="24"/>
          <w:lang w:val="en-US"/>
        </w:rPr>
        <w:t xml:space="preserve"> values in these specified columns were dropped from the dataset to maintain data consistency and integrity.</w:t>
      </w:r>
    </w:p>
    <w:p w:rsidR="001A6340" w:rsidRPr="00893E78" w:rsidRDefault="00D15E91" w:rsidP="00550883">
      <w:pPr>
        <w:pStyle w:val="ListParagraph"/>
        <w:numPr>
          <w:ilvl w:val="0"/>
          <w:numId w:val="2"/>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Index Resetting:</w:t>
      </w:r>
      <w:r w:rsidRPr="00893E78">
        <w:rPr>
          <w:rFonts w:ascii="Times New Roman" w:hAnsi="Times New Roman" w:cs="Times New Roman"/>
          <w:sz w:val="24"/>
          <w:szCs w:val="24"/>
          <w:lang w:val="en-US"/>
        </w:rPr>
        <w:t xml:space="preserve"> </w:t>
      </w:r>
      <w:r w:rsidR="001A6340" w:rsidRPr="00893E78">
        <w:rPr>
          <w:rFonts w:ascii="Times New Roman" w:hAnsi="Times New Roman" w:cs="Times New Roman"/>
          <w:sz w:val="24"/>
          <w:szCs w:val="24"/>
          <w:lang w:val="en-US"/>
        </w:rPr>
        <w:t>After the data cleaning operations, the index of the dataset was reset to ensure a continuous sequence.</w:t>
      </w:r>
    </w:p>
    <w:p w:rsidR="001A6340" w:rsidRPr="00893E78" w:rsidRDefault="001A6340" w:rsidP="00550883">
      <w:pPr>
        <w:pStyle w:val="ListParagraph"/>
        <w:numPr>
          <w:ilvl w:val="0"/>
          <w:numId w:val="2"/>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Year Correction:</w:t>
      </w:r>
      <w:r w:rsidR="00D15E91" w:rsidRPr="00893E78">
        <w:rPr>
          <w:rFonts w:ascii="Times New Roman" w:hAnsi="Times New Roman" w:cs="Times New Roman"/>
          <w:sz w:val="24"/>
          <w:szCs w:val="24"/>
          <w:lang w:val="en-US"/>
        </w:rPr>
        <w:t xml:space="preserve"> </w:t>
      </w:r>
      <w:r w:rsidRPr="00893E78">
        <w:rPr>
          <w:rFonts w:ascii="Times New Roman" w:hAnsi="Times New Roman" w:cs="Times New Roman"/>
          <w:sz w:val="24"/>
          <w:szCs w:val="24"/>
          <w:lang w:val="en-US"/>
        </w:rPr>
        <w:t>An anomaly was detected in the 'Year' column where the year "20222" was present. This was corrected to "2022".</w:t>
      </w:r>
    </w:p>
    <w:p w:rsidR="001A6340" w:rsidRDefault="001A6340" w:rsidP="00550883">
      <w:pPr>
        <w:pStyle w:val="ListParagraph"/>
        <w:numPr>
          <w:ilvl w:val="0"/>
          <w:numId w:val="2"/>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Date Conversion:</w:t>
      </w:r>
      <w:r w:rsidR="00D15E91" w:rsidRPr="00893E78">
        <w:rPr>
          <w:rFonts w:ascii="Times New Roman" w:hAnsi="Times New Roman" w:cs="Times New Roman"/>
          <w:sz w:val="24"/>
          <w:szCs w:val="24"/>
          <w:lang w:val="en-US"/>
        </w:rPr>
        <w:t xml:space="preserve"> </w:t>
      </w:r>
      <w:r w:rsidRPr="00893E78">
        <w:rPr>
          <w:rFonts w:ascii="Times New Roman" w:hAnsi="Times New Roman" w:cs="Times New Roman"/>
          <w:sz w:val="24"/>
          <w:szCs w:val="24"/>
          <w:lang w:val="en-US"/>
        </w:rPr>
        <w:t xml:space="preserve">The 'Year', 'Month', and 'Day of the Month' columns were combined and converted into a single 'Date' column in a </w:t>
      </w:r>
      <w:proofErr w:type="spellStart"/>
      <w:r w:rsidRPr="00893E78">
        <w:rPr>
          <w:rFonts w:ascii="Times New Roman" w:hAnsi="Times New Roman" w:cs="Times New Roman"/>
          <w:sz w:val="24"/>
          <w:szCs w:val="24"/>
          <w:lang w:val="en-US"/>
        </w:rPr>
        <w:t>datetime</w:t>
      </w:r>
      <w:proofErr w:type="spellEnd"/>
      <w:r w:rsidRPr="00893E78">
        <w:rPr>
          <w:rFonts w:ascii="Times New Roman" w:hAnsi="Times New Roman" w:cs="Times New Roman"/>
          <w:sz w:val="24"/>
          <w:szCs w:val="24"/>
          <w:lang w:val="en-US"/>
        </w:rPr>
        <w:t xml:space="preserve"> format. This step streamlined the dataset and facilitated time series analysis.</w:t>
      </w:r>
    </w:p>
    <w:p w:rsidR="002F34F5" w:rsidRDefault="002F34F5" w:rsidP="002F34F5">
      <w:pPr>
        <w:pStyle w:val="ListParagraph"/>
        <w:spacing w:line="360" w:lineRule="auto"/>
        <w:jc w:val="both"/>
        <w:rPr>
          <w:rFonts w:ascii="Times New Roman" w:hAnsi="Times New Roman" w:cs="Times New Roman"/>
          <w:b/>
          <w:sz w:val="24"/>
          <w:szCs w:val="24"/>
          <w:lang w:val="en-US"/>
        </w:rPr>
      </w:pPr>
    </w:p>
    <w:p w:rsidR="002F34F5" w:rsidRDefault="002F34F5" w:rsidP="002F34F5">
      <w:pPr>
        <w:pStyle w:val="ListParagraph"/>
        <w:spacing w:line="360" w:lineRule="auto"/>
        <w:jc w:val="both"/>
        <w:rPr>
          <w:rFonts w:ascii="Times New Roman" w:hAnsi="Times New Roman" w:cs="Times New Roman"/>
          <w:b/>
          <w:sz w:val="24"/>
          <w:szCs w:val="24"/>
          <w:lang w:val="en-US"/>
        </w:rPr>
      </w:pPr>
    </w:p>
    <w:p w:rsidR="002F34F5" w:rsidRPr="00893E78" w:rsidRDefault="002F34F5" w:rsidP="002F34F5">
      <w:pPr>
        <w:pStyle w:val="ListParagraph"/>
        <w:spacing w:line="360" w:lineRule="auto"/>
        <w:jc w:val="both"/>
        <w:rPr>
          <w:rFonts w:ascii="Times New Roman" w:hAnsi="Times New Roman" w:cs="Times New Roman"/>
          <w:sz w:val="24"/>
          <w:szCs w:val="24"/>
          <w:lang w:val="en-US"/>
        </w:rPr>
      </w:pPr>
    </w:p>
    <w:p w:rsidR="001A6340" w:rsidRPr="00893E78" w:rsidRDefault="00D15E91"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lastRenderedPageBreak/>
        <w:t>Data Extraction and Merging</w:t>
      </w:r>
    </w:p>
    <w:p w:rsidR="001A6340" w:rsidRPr="00893E78" w:rsidRDefault="00D15E91" w:rsidP="00550883">
      <w:pPr>
        <w:pStyle w:val="ListParagraph"/>
        <w:numPr>
          <w:ilvl w:val="0"/>
          <w:numId w:val="3"/>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Column Extraction:</w:t>
      </w:r>
      <w:r w:rsidRPr="00893E78">
        <w:rPr>
          <w:rFonts w:ascii="Times New Roman" w:hAnsi="Times New Roman" w:cs="Times New Roman"/>
          <w:sz w:val="24"/>
          <w:szCs w:val="24"/>
          <w:lang w:val="en-US"/>
        </w:rPr>
        <w:t xml:space="preserve"> </w:t>
      </w:r>
      <w:r w:rsidR="001A6340" w:rsidRPr="00893E78">
        <w:rPr>
          <w:rFonts w:ascii="Times New Roman" w:hAnsi="Times New Roman" w:cs="Times New Roman"/>
          <w:sz w:val="24"/>
          <w:szCs w:val="24"/>
          <w:lang w:val="en-US"/>
        </w:rPr>
        <w:t xml:space="preserve">From the cleaned dataset, a subset of columns was extracted to focus on the most relevant metrics for the analysis. This subset included columns such as 'Date', 'Rain </w:t>
      </w:r>
      <w:proofErr w:type="spellStart"/>
      <w:r w:rsidR="001A6340" w:rsidRPr="00893E78">
        <w:rPr>
          <w:rFonts w:ascii="Times New Roman" w:hAnsi="Times New Roman" w:cs="Times New Roman"/>
          <w:sz w:val="24"/>
          <w:szCs w:val="24"/>
          <w:lang w:val="en-US"/>
        </w:rPr>
        <w:t>fall</w:t>
      </w:r>
      <w:proofErr w:type="gramStart"/>
      <w:r w:rsidR="001A6340" w:rsidRPr="00893E78">
        <w:rPr>
          <w:rFonts w:ascii="Times New Roman" w:hAnsi="Times New Roman" w:cs="Times New Roman"/>
          <w:sz w:val="24"/>
          <w:szCs w:val="24"/>
          <w:lang w:val="en-US"/>
        </w:rPr>
        <w:t>,Inches</w:t>
      </w:r>
      <w:proofErr w:type="spellEnd"/>
      <w:r w:rsidR="001A6340" w:rsidRPr="00893E78">
        <w:rPr>
          <w:rFonts w:ascii="Times New Roman" w:hAnsi="Times New Roman" w:cs="Times New Roman"/>
          <w:sz w:val="24"/>
          <w:szCs w:val="24"/>
          <w:lang w:val="en-US"/>
        </w:rPr>
        <w:t>'</w:t>
      </w:r>
      <w:proofErr w:type="gramEnd"/>
      <w:r w:rsidR="001A6340" w:rsidRPr="00893E78">
        <w:rPr>
          <w:rFonts w:ascii="Times New Roman" w:hAnsi="Times New Roman" w:cs="Times New Roman"/>
          <w:sz w:val="24"/>
          <w:szCs w:val="24"/>
          <w:lang w:val="en-US"/>
        </w:rPr>
        <w:t>, '</w:t>
      </w:r>
      <w:proofErr w:type="spellStart"/>
      <w:r w:rsidR="001A6340" w:rsidRPr="00893E78">
        <w:rPr>
          <w:rFonts w:ascii="Times New Roman" w:hAnsi="Times New Roman" w:cs="Times New Roman"/>
          <w:sz w:val="24"/>
          <w:szCs w:val="24"/>
          <w:lang w:val="en-US"/>
        </w:rPr>
        <w:t>TotalTreated</w:t>
      </w:r>
      <w:proofErr w:type="spellEnd"/>
      <w:r w:rsidR="001A6340" w:rsidRPr="00893E78">
        <w:rPr>
          <w:rFonts w:ascii="Times New Roman" w:hAnsi="Times New Roman" w:cs="Times New Roman"/>
          <w:sz w:val="24"/>
          <w:szCs w:val="24"/>
          <w:lang w:val="en-US"/>
        </w:rPr>
        <w:t xml:space="preserve"> water leaving </w:t>
      </w:r>
      <w:proofErr w:type="spellStart"/>
      <w:r w:rsidR="001A6340" w:rsidRPr="00893E78">
        <w:rPr>
          <w:rFonts w:ascii="Times New Roman" w:hAnsi="Times New Roman" w:cs="Times New Roman"/>
          <w:sz w:val="24"/>
          <w:szCs w:val="24"/>
          <w:lang w:val="en-US"/>
        </w:rPr>
        <w:t>plant,MG</w:t>
      </w:r>
      <w:proofErr w:type="spellEnd"/>
      <w:r w:rsidR="001A6340" w:rsidRPr="00893E78">
        <w:rPr>
          <w:rFonts w:ascii="Times New Roman" w:hAnsi="Times New Roman" w:cs="Times New Roman"/>
          <w:sz w:val="24"/>
          <w:szCs w:val="24"/>
          <w:lang w:val="en-US"/>
        </w:rPr>
        <w:t>', and others.</w:t>
      </w:r>
    </w:p>
    <w:p w:rsidR="001A6340" w:rsidRPr="00893E78" w:rsidRDefault="00D15E91" w:rsidP="00550883">
      <w:pPr>
        <w:pStyle w:val="ListParagraph"/>
        <w:numPr>
          <w:ilvl w:val="0"/>
          <w:numId w:val="3"/>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Merging Datasets:</w:t>
      </w:r>
      <w:r w:rsidRPr="00893E78">
        <w:rPr>
          <w:rFonts w:ascii="Times New Roman" w:hAnsi="Times New Roman" w:cs="Times New Roman"/>
          <w:sz w:val="24"/>
          <w:szCs w:val="24"/>
          <w:lang w:val="en-US"/>
        </w:rPr>
        <w:t xml:space="preserve"> </w:t>
      </w:r>
      <w:r w:rsidR="001A6340" w:rsidRPr="00893E78">
        <w:rPr>
          <w:rFonts w:ascii="Times New Roman" w:hAnsi="Times New Roman" w:cs="Times New Roman"/>
          <w:sz w:val="24"/>
          <w:szCs w:val="24"/>
          <w:lang w:val="en-US"/>
        </w:rPr>
        <w:t xml:space="preserve">The 'Date' column in the second dataset (data1) was also converted to a </w:t>
      </w:r>
      <w:proofErr w:type="spellStart"/>
      <w:r w:rsidR="001A6340" w:rsidRPr="00893E78">
        <w:rPr>
          <w:rFonts w:ascii="Times New Roman" w:hAnsi="Times New Roman" w:cs="Times New Roman"/>
          <w:sz w:val="24"/>
          <w:szCs w:val="24"/>
          <w:lang w:val="en-US"/>
        </w:rPr>
        <w:t>datetim</w:t>
      </w:r>
      <w:r w:rsidRPr="00893E78">
        <w:rPr>
          <w:rFonts w:ascii="Times New Roman" w:hAnsi="Times New Roman" w:cs="Times New Roman"/>
          <w:sz w:val="24"/>
          <w:szCs w:val="24"/>
          <w:lang w:val="en-US"/>
        </w:rPr>
        <w:t>e</w:t>
      </w:r>
      <w:proofErr w:type="spellEnd"/>
      <w:r w:rsidRPr="00893E78">
        <w:rPr>
          <w:rFonts w:ascii="Times New Roman" w:hAnsi="Times New Roman" w:cs="Times New Roman"/>
          <w:sz w:val="24"/>
          <w:szCs w:val="24"/>
          <w:lang w:val="en-US"/>
        </w:rPr>
        <w:t xml:space="preserve"> format to ensure consistency. </w:t>
      </w:r>
      <w:r w:rsidR="001A6340" w:rsidRPr="00893E78">
        <w:rPr>
          <w:rFonts w:ascii="Times New Roman" w:hAnsi="Times New Roman" w:cs="Times New Roman"/>
          <w:sz w:val="24"/>
          <w:szCs w:val="24"/>
          <w:lang w:val="en-US"/>
        </w:rPr>
        <w:t>The two datasets were then merged based on the 'Date' column. This step combined the information from both Excel files into a single, comprehensive dataset.</w:t>
      </w:r>
    </w:p>
    <w:p w:rsidR="001A6340" w:rsidRPr="00893E78" w:rsidRDefault="00D15E91"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Feature Engineering</w:t>
      </w:r>
    </w:p>
    <w:p w:rsidR="001A6340" w:rsidRPr="00893E78" w:rsidRDefault="001A6340" w:rsidP="00550883">
      <w:pPr>
        <w:pStyle w:val="ListParagraph"/>
        <w:numPr>
          <w:ilvl w:val="0"/>
          <w:numId w:val="4"/>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One-Hot Encoding:</w:t>
      </w:r>
      <w:r w:rsidR="00D15E91" w:rsidRPr="00893E78">
        <w:rPr>
          <w:rFonts w:ascii="Times New Roman" w:hAnsi="Times New Roman" w:cs="Times New Roman"/>
          <w:sz w:val="24"/>
          <w:szCs w:val="24"/>
          <w:lang w:val="en-US"/>
        </w:rPr>
        <w:t xml:space="preserve"> </w:t>
      </w:r>
      <w:r w:rsidRPr="00893E78">
        <w:rPr>
          <w:rFonts w:ascii="Times New Roman" w:hAnsi="Times New Roman" w:cs="Times New Roman"/>
          <w:sz w:val="24"/>
          <w:szCs w:val="24"/>
          <w:lang w:val="en-US"/>
        </w:rPr>
        <w:t>The 'Month' column, which represented the months as categorical data, was one-hot encoded. This process converted the categorical month data into a format suitable for machine learning models, where each month was represented as a separate binary column.</w:t>
      </w:r>
    </w:p>
    <w:p w:rsidR="001A6340" w:rsidRPr="00893E78" w:rsidRDefault="001A6340" w:rsidP="00550883">
      <w:pPr>
        <w:pStyle w:val="ListParagraph"/>
        <w:numPr>
          <w:ilvl w:val="0"/>
          <w:numId w:val="4"/>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D</w:t>
      </w:r>
      <w:r w:rsidR="00D15E91" w:rsidRPr="00893E78">
        <w:rPr>
          <w:rFonts w:ascii="Times New Roman" w:hAnsi="Times New Roman" w:cs="Times New Roman"/>
          <w:b/>
          <w:sz w:val="24"/>
          <w:szCs w:val="24"/>
          <w:lang w:val="en-US"/>
        </w:rPr>
        <w:t>ata Type Conversion:</w:t>
      </w:r>
      <w:r w:rsidR="00D15E91" w:rsidRPr="00893E78">
        <w:rPr>
          <w:rFonts w:ascii="Times New Roman" w:hAnsi="Times New Roman" w:cs="Times New Roman"/>
          <w:sz w:val="24"/>
          <w:szCs w:val="24"/>
          <w:lang w:val="en-US"/>
        </w:rPr>
        <w:t xml:space="preserve"> </w:t>
      </w:r>
      <w:r w:rsidRPr="00893E78">
        <w:rPr>
          <w:rFonts w:ascii="Times New Roman" w:hAnsi="Times New Roman" w:cs="Times New Roman"/>
          <w:sz w:val="24"/>
          <w:szCs w:val="24"/>
          <w:lang w:val="en-US"/>
        </w:rPr>
        <w:t>The 'Day of the Month' column was checked for its data type. If found to be an object type, it was explicitly converted to an integer data type.</w:t>
      </w:r>
    </w:p>
    <w:p w:rsidR="001A6340" w:rsidRPr="00893E78" w:rsidRDefault="00D15E91"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Data Inspection Post-Processing</w:t>
      </w:r>
    </w:p>
    <w:p w:rsidR="001A6340" w:rsidRPr="00893E78" w:rsidRDefault="00D15E91" w:rsidP="00550883">
      <w:pPr>
        <w:pStyle w:val="ListParagraph"/>
        <w:numPr>
          <w:ilvl w:val="0"/>
          <w:numId w:val="5"/>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Data Types Check:</w:t>
      </w:r>
      <w:r w:rsidRPr="00893E78">
        <w:rPr>
          <w:rFonts w:ascii="Times New Roman" w:hAnsi="Times New Roman" w:cs="Times New Roman"/>
          <w:sz w:val="24"/>
          <w:szCs w:val="24"/>
          <w:lang w:val="en-US"/>
        </w:rPr>
        <w:t xml:space="preserve"> </w:t>
      </w:r>
      <w:r w:rsidR="001A6340" w:rsidRPr="00893E78">
        <w:rPr>
          <w:rFonts w:ascii="Times New Roman" w:hAnsi="Times New Roman" w:cs="Times New Roman"/>
          <w:sz w:val="24"/>
          <w:szCs w:val="24"/>
          <w:lang w:val="en-US"/>
        </w:rPr>
        <w:t>A check was conducted post-processing to ensure that each column in the dataset had the appropriate data type.</w:t>
      </w:r>
    </w:p>
    <w:p w:rsidR="00D15E91" w:rsidRPr="00893E78" w:rsidRDefault="00D15E91" w:rsidP="00550883">
      <w:pPr>
        <w:pStyle w:val="ListParagraph"/>
        <w:numPr>
          <w:ilvl w:val="0"/>
          <w:numId w:val="5"/>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Missing Values Inspection:</w:t>
      </w:r>
      <w:r w:rsidRPr="00893E78">
        <w:rPr>
          <w:rFonts w:ascii="Times New Roman" w:hAnsi="Times New Roman" w:cs="Times New Roman"/>
          <w:sz w:val="24"/>
          <w:szCs w:val="24"/>
          <w:lang w:val="en-US"/>
        </w:rPr>
        <w:t xml:space="preserve"> </w:t>
      </w:r>
      <w:r w:rsidR="001A6340" w:rsidRPr="00893E78">
        <w:rPr>
          <w:rFonts w:ascii="Times New Roman" w:hAnsi="Times New Roman" w:cs="Times New Roman"/>
          <w:sz w:val="24"/>
          <w:szCs w:val="24"/>
          <w:lang w:val="en-US"/>
        </w:rPr>
        <w:t>The dataset was inspected for any missing values post-processing to ensure that there were no gaps in the data.</w:t>
      </w:r>
    </w:p>
    <w:p w:rsidR="00F922CC" w:rsidRPr="00893E78" w:rsidRDefault="00D15E91"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Descriptive Statistics</w:t>
      </w:r>
    </w:p>
    <w:p w:rsidR="00D15E91" w:rsidRPr="00893E78" w:rsidRDefault="00D15E91"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Basic statistics such as mean, median, standard deviation, minimum, and maximum values were generated for each column to provide a snapshot of the data's distribution post-processin</w:t>
      </w:r>
      <w:r w:rsidR="00F922CC" w:rsidRPr="00893E78">
        <w:rPr>
          <w:rFonts w:ascii="Times New Roman" w:hAnsi="Times New Roman" w:cs="Times New Roman"/>
          <w:sz w:val="24"/>
          <w:szCs w:val="24"/>
          <w:lang w:val="en-US"/>
        </w:rPr>
        <w:t>g.</w:t>
      </w:r>
    </w:p>
    <w:p w:rsidR="00F922CC" w:rsidRPr="00893E78" w:rsidRDefault="00F922CC" w:rsidP="00550883">
      <w:pPr>
        <w:spacing w:line="360" w:lineRule="auto"/>
        <w:ind w:left="360"/>
        <w:jc w:val="both"/>
        <w:rPr>
          <w:rFonts w:ascii="Times New Roman" w:hAnsi="Times New Roman" w:cs="Times New Roman"/>
          <w:sz w:val="24"/>
          <w:szCs w:val="24"/>
          <w:lang w:val="en-US"/>
        </w:rPr>
      </w:pPr>
      <w:r w:rsidRPr="00893E78">
        <w:rPr>
          <w:rFonts w:ascii="Times New Roman" w:hAnsi="Times New Roman" w:cs="Times New Roman"/>
          <w:noProof/>
          <w:sz w:val="24"/>
          <w:szCs w:val="24"/>
          <w:lang w:eastAsia="en-GB"/>
        </w:rPr>
        <w:lastRenderedPageBreak/>
        <w:drawing>
          <wp:inline distT="0" distB="0" distL="0" distR="0" wp14:anchorId="200CAF3A" wp14:editId="578F0B53">
            <wp:extent cx="5731510" cy="2437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37130"/>
                    </a:xfrm>
                    <a:prstGeom prst="rect">
                      <a:avLst/>
                    </a:prstGeom>
                  </pic:spPr>
                </pic:pic>
              </a:graphicData>
            </a:graphic>
          </wp:inline>
        </w:drawing>
      </w:r>
    </w:p>
    <w:p w:rsidR="00F922CC" w:rsidRPr="00893E78" w:rsidRDefault="00F922CC" w:rsidP="00550883">
      <w:pPr>
        <w:spacing w:line="360" w:lineRule="auto"/>
        <w:ind w:left="360"/>
        <w:jc w:val="both"/>
        <w:rPr>
          <w:rFonts w:ascii="Times New Roman" w:hAnsi="Times New Roman" w:cs="Times New Roman"/>
          <w:sz w:val="24"/>
          <w:szCs w:val="24"/>
          <w:lang w:val="en-US"/>
        </w:rPr>
      </w:pPr>
      <w:r w:rsidRPr="00893E78">
        <w:rPr>
          <w:rFonts w:ascii="Times New Roman" w:hAnsi="Times New Roman" w:cs="Times New Roman"/>
          <w:noProof/>
          <w:sz w:val="24"/>
          <w:szCs w:val="24"/>
          <w:lang w:eastAsia="en-GB"/>
        </w:rPr>
        <w:drawing>
          <wp:inline distT="0" distB="0" distL="0" distR="0" wp14:anchorId="6CDDDFE5" wp14:editId="733E0136">
            <wp:extent cx="5731510" cy="24352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35225"/>
                    </a:xfrm>
                    <a:prstGeom prst="rect">
                      <a:avLst/>
                    </a:prstGeom>
                  </pic:spPr>
                </pic:pic>
              </a:graphicData>
            </a:graphic>
          </wp:inline>
        </w:drawing>
      </w:r>
    </w:p>
    <w:p w:rsidR="00226360" w:rsidRDefault="00F922CC"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A closer examination of the descriptive statistics, particularly for the '</w:t>
      </w:r>
      <w:proofErr w:type="spellStart"/>
      <w:r w:rsidRPr="00893E78">
        <w:rPr>
          <w:rFonts w:ascii="Times New Roman" w:hAnsi="Times New Roman" w:cs="Times New Roman"/>
          <w:sz w:val="24"/>
          <w:szCs w:val="24"/>
          <w:lang w:val="en-US"/>
        </w:rPr>
        <w:t>TotalTreated</w:t>
      </w:r>
      <w:proofErr w:type="spellEnd"/>
      <w:r w:rsidRPr="00893E78">
        <w:rPr>
          <w:rFonts w:ascii="Times New Roman" w:hAnsi="Times New Roman" w:cs="Times New Roman"/>
          <w:sz w:val="24"/>
          <w:szCs w:val="24"/>
          <w:lang w:val="en-US"/>
        </w:rPr>
        <w:t xml:space="preserve"> water leaving </w:t>
      </w:r>
      <w:proofErr w:type="spellStart"/>
      <w:r w:rsidRPr="00893E78">
        <w:rPr>
          <w:rFonts w:ascii="Times New Roman" w:hAnsi="Times New Roman" w:cs="Times New Roman"/>
          <w:sz w:val="24"/>
          <w:szCs w:val="24"/>
          <w:lang w:val="en-US"/>
        </w:rPr>
        <w:t>plant</w:t>
      </w:r>
      <w:proofErr w:type="gramStart"/>
      <w:r w:rsidRPr="00893E78">
        <w:rPr>
          <w:rFonts w:ascii="Times New Roman" w:hAnsi="Times New Roman" w:cs="Times New Roman"/>
          <w:sz w:val="24"/>
          <w:szCs w:val="24"/>
          <w:lang w:val="en-US"/>
        </w:rPr>
        <w:t>,MG</w:t>
      </w:r>
      <w:proofErr w:type="spellEnd"/>
      <w:r w:rsidRPr="00893E78">
        <w:rPr>
          <w:rFonts w:ascii="Times New Roman" w:hAnsi="Times New Roman" w:cs="Times New Roman"/>
          <w:sz w:val="24"/>
          <w:szCs w:val="24"/>
          <w:lang w:val="en-US"/>
        </w:rPr>
        <w:t>'</w:t>
      </w:r>
      <w:proofErr w:type="gramEnd"/>
      <w:r w:rsidRPr="00893E78">
        <w:rPr>
          <w:rFonts w:ascii="Times New Roman" w:hAnsi="Times New Roman" w:cs="Times New Roman"/>
          <w:sz w:val="24"/>
          <w:szCs w:val="24"/>
          <w:lang w:val="en-US"/>
        </w:rPr>
        <w:t xml:space="preserve"> (Treated Water Flow) column, indicated the potential presence of outliers. The values in the descriptive statistics table, especially the maximum value being significantly higher than the mean and median, hinted at this discrepancy. Further evidence of these outliers was observed in the initial time plot of the target variables. The plot showcased spikes or deviations from the general trend, reinforcing the need for outlier handling in the data preprocessing phase.</w:t>
      </w:r>
      <w:r w:rsidR="00445B52" w:rsidRPr="00893E78">
        <w:rPr>
          <w:rFonts w:ascii="Times New Roman" w:hAnsi="Times New Roman" w:cs="Times New Roman"/>
          <w:sz w:val="24"/>
          <w:szCs w:val="24"/>
          <w:lang w:val="en-US"/>
        </w:rPr>
        <w:t xml:space="preserve"> The table below provides a concise summary of the descriptive statistics for the 'Total Treated water leaving plant, MG' and 'Adjusted Daily Consumption, Kwh' columns.</w:t>
      </w:r>
    </w:p>
    <w:p w:rsidR="002F34F5" w:rsidRDefault="002F34F5" w:rsidP="00550883">
      <w:pPr>
        <w:spacing w:line="360" w:lineRule="auto"/>
        <w:jc w:val="both"/>
        <w:rPr>
          <w:rFonts w:ascii="Times New Roman" w:hAnsi="Times New Roman" w:cs="Times New Roman"/>
          <w:sz w:val="24"/>
          <w:szCs w:val="24"/>
          <w:lang w:val="en-US"/>
        </w:rPr>
      </w:pPr>
    </w:p>
    <w:p w:rsidR="002F34F5" w:rsidRDefault="002F34F5" w:rsidP="00550883">
      <w:pPr>
        <w:spacing w:line="360" w:lineRule="auto"/>
        <w:jc w:val="both"/>
        <w:rPr>
          <w:rFonts w:ascii="Times New Roman" w:hAnsi="Times New Roman" w:cs="Times New Roman"/>
          <w:sz w:val="24"/>
          <w:szCs w:val="24"/>
          <w:lang w:val="en-US"/>
        </w:rPr>
      </w:pPr>
    </w:p>
    <w:p w:rsidR="002F34F5" w:rsidRPr="00893E78" w:rsidRDefault="002F34F5" w:rsidP="00550883">
      <w:pPr>
        <w:spacing w:line="360" w:lineRule="auto"/>
        <w:jc w:val="both"/>
        <w:rPr>
          <w:rFonts w:ascii="Times New Roman" w:hAnsi="Times New Roman" w:cs="Times New Roman"/>
          <w:sz w:val="24"/>
          <w:szCs w:val="24"/>
          <w:lang w:val="en-US"/>
        </w:rPr>
      </w:pPr>
    </w:p>
    <w:p w:rsidR="00F922CC" w:rsidRPr="00893E78" w:rsidRDefault="00F922CC"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lastRenderedPageBreak/>
        <w:t>Descriptive Statistic</w:t>
      </w:r>
      <w:r w:rsidR="00072249" w:rsidRPr="00893E78">
        <w:rPr>
          <w:rFonts w:ascii="Times New Roman" w:hAnsi="Times New Roman" w:cs="Times New Roman"/>
          <w:sz w:val="24"/>
          <w:szCs w:val="24"/>
          <w:lang w:val="en-US"/>
        </w:rPr>
        <w:t>s Summary for Selected Features</w:t>
      </w:r>
    </w:p>
    <w:tbl>
      <w:tblPr>
        <w:tblStyle w:val="GridTable4"/>
        <w:tblW w:w="9493" w:type="dxa"/>
        <w:tblLayout w:type="fixed"/>
        <w:tblLook w:val="04A0" w:firstRow="1" w:lastRow="0" w:firstColumn="1" w:lastColumn="0" w:noHBand="0" w:noVBand="1"/>
      </w:tblPr>
      <w:tblGrid>
        <w:gridCol w:w="1466"/>
        <w:gridCol w:w="1223"/>
        <w:gridCol w:w="1275"/>
        <w:gridCol w:w="1134"/>
        <w:gridCol w:w="709"/>
        <w:gridCol w:w="1276"/>
        <w:gridCol w:w="1134"/>
        <w:gridCol w:w="1276"/>
      </w:tblGrid>
      <w:tr w:rsidR="00445B52" w:rsidRPr="00893E78" w:rsidTr="00DE58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dxa"/>
          </w:tcPr>
          <w:p w:rsidR="00445B52" w:rsidRPr="00893E78" w:rsidRDefault="00445B52"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Feature</w:t>
            </w:r>
          </w:p>
        </w:tc>
        <w:tc>
          <w:tcPr>
            <w:tcW w:w="1223" w:type="dxa"/>
          </w:tcPr>
          <w:p w:rsidR="00445B52" w:rsidRPr="00893E78" w:rsidRDefault="00445B52" w:rsidP="0055088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Mean</w:t>
            </w:r>
          </w:p>
        </w:tc>
        <w:tc>
          <w:tcPr>
            <w:tcW w:w="1275" w:type="dxa"/>
          </w:tcPr>
          <w:p w:rsidR="00445B52" w:rsidRPr="00893E78" w:rsidRDefault="00445B52" w:rsidP="0055088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Median</w:t>
            </w:r>
          </w:p>
        </w:tc>
        <w:tc>
          <w:tcPr>
            <w:tcW w:w="1134" w:type="dxa"/>
          </w:tcPr>
          <w:p w:rsidR="00445B52" w:rsidRPr="00893E78" w:rsidRDefault="00445B52" w:rsidP="0055088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893E78">
              <w:rPr>
                <w:rFonts w:ascii="Times New Roman" w:hAnsi="Times New Roman" w:cs="Times New Roman"/>
                <w:sz w:val="24"/>
                <w:szCs w:val="24"/>
                <w:lang w:val="en-US"/>
              </w:rPr>
              <w:t>Std</w:t>
            </w:r>
            <w:proofErr w:type="spellEnd"/>
            <w:r w:rsidRPr="00893E78">
              <w:rPr>
                <w:rFonts w:ascii="Times New Roman" w:hAnsi="Times New Roman" w:cs="Times New Roman"/>
                <w:sz w:val="24"/>
                <w:szCs w:val="24"/>
                <w:lang w:val="en-US"/>
              </w:rPr>
              <w:t xml:space="preserve"> </w:t>
            </w:r>
          </w:p>
        </w:tc>
        <w:tc>
          <w:tcPr>
            <w:tcW w:w="709" w:type="dxa"/>
          </w:tcPr>
          <w:p w:rsidR="00445B52" w:rsidRPr="00893E78" w:rsidRDefault="00445B52" w:rsidP="0055088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 xml:space="preserve">Min </w:t>
            </w:r>
          </w:p>
        </w:tc>
        <w:tc>
          <w:tcPr>
            <w:tcW w:w="1276" w:type="dxa"/>
          </w:tcPr>
          <w:p w:rsidR="00445B52" w:rsidRPr="00893E78" w:rsidRDefault="00445B52" w:rsidP="0055088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Max</w:t>
            </w:r>
          </w:p>
        </w:tc>
        <w:tc>
          <w:tcPr>
            <w:tcW w:w="1134" w:type="dxa"/>
          </w:tcPr>
          <w:p w:rsidR="00445B52" w:rsidRPr="00893E78" w:rsidRDefault="00445B52" w:rsidP="0055088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 xml:space="preserve">25th </w:t>
            </w:r>
          </w:p>
        </w:tc>
        <w:tc>
          <w:tcPr>
            <w:tcW w:w="1276" w:type="dxa"/>
          </w:tcPr>
          <w:p w:rsidR="00445B52" w:rsidRPr="00893E78" w:rsidRDefault="00445B52" w:rsidP="0055088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 xml:space="preserve">75th </w:t>
            </w:r>
          </w:p>
        </w:tc>
      </w:tr>
      <w:tr w:rsidR="00445B52" w:rsidRPr="00893E78" w:rsidTr="00DE5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dxa"/>
          </w:tcPr>
          <w:p w:rsidR="00445B52" w:rsidRPr="00893E78" w:rsidRDefault="00445B52"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 xml:space="preserve">Treated water </w:t>
            </w:r>
          </w:p>
        </w:tc>
        <w:tc>
          <w:tcPr>
            <w:tcW w:w="1223" w:type="dxa"/>
          </w:tcPr>
          <w:p w:rsidR="00445B52" w:rsidRPr="00893E78" w:rsidRDefault="00445B52"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157.52</w:t>
            </w:r>
          </w:p>
        </w:tc>
        <w:tc>
          <w:tcPr>
            <w:tcW w:w="1275" w:type="dxa"/>
          </w:tcPr>
          <w:p w:rsidR="00445B52" w:rsidRPr="00893E78" w:rsidRDefault="00445B52"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14.35</w:t>
            </w:r>
          </w:p>
        </w:tc>
        <w:tc>
          <w:tcPr>
            <w:tcW w:w="1134" w:type="dxa"/>
          </w:tcPr>
          <w:p w:rsidR="00445B52" w:rsidRPr="00893E78" w:rsidRDefault="00445B52"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4251.48</w:t>
            </w:r>
          </w:p>
        </w:tc>
        <w:tc>
          <w:tcPr>
            <w:tcW w:w="709" w:type="dxa"/>
          </w:tcPr>
          <w:p w:rsidR="00445B52" w:rsidRPr="00893E78" w:rsidRDefault="00445B52"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0</w:t>
            </w:r>
          </w:p>
        </w:tc>
        <w:tc>
          <w:tcPr>
            <w:tcW w:w="1276" w:type="dxa"/>
          </w:tcPr>
          <w:p w:rsidR="00445B52" w:rsidRPr="00893E78" w:rsidRDefault="00445B52"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125918.00</w:t>
            </w:r>
          </w:p>
        </w:tc>
        <w:tc>
          <w:tcPr>
            <w:tcW w:w="1134" w:type="dxa"/>
          </w:tcPr>
          <w:p w:rsidR="00445B52" w:rsidRPr="00893E78" w:rsidRDefault="00445B52"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12.10</w:t>
            </w:r>
          </w:p>
        </w:tc>
        <w:tc>
          <w:tcPr>
            <w:tcW w:w="1276" w:type="dxa"/>
          </w:tcPr>
          <w:p w:rsidR="00445B52" w:rsidRPr="00893E78" w:rsidRDefault="00445B52"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15.84</w:t>
            </w:r>
          </w:p>
        </w:tc>
      </w:tr>
      <w:tr w:rsidR="00445B52" w:rsidRPr="00893E78" w:rsidTr="00DE5881">
        <w:tc>
          <w:tcPr>
            <w:cnfStyle w:val="001000000000" w:firstRow="0" w:lastRow="0" w:firstColumn="1" w:lastColumn="0" w:oddVBand="0" w:evenVBand="0" w:oddHBand="0" w:evenHBand="0" w:firstRowFirstColumn="0" w:firstRowLastColumn="0" w:lastRowFirstColumn="0" w:lastRowLastColumn="0"/>
            <w:tcW w:w="1466" w:type="dxa"/>
          </w:tcPr>
          <w:p w:rsidR="00445B52" w:rsidRPr="00893E78" w:rsidRDefault="00893E78"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Energy</w:t>
            </w:r>
            <w:r w:rsidR="00445B52" w:rsidRPr="00893E78">
              <w:rPr>
                <w:rFonts w:ascii="Times New Roman" w:hAnsi="Times New Roman" w:cs="Times New Roman"/>
                <w:b w:val="0"/>
                <w:sz w:val="24"/>
                <w:szCs w:val="24"/>
                <w:lang w:val="en-US"/>
              </w:rPr>
              <w:t xml:space="preserve"> Consumption</w:t>
            </w:r>
          </w:p>
        </w:tc>
        <w:tc>
          <w:tcPr>
            <w:tcW w:w="1223" w:type="dxa"/>
          </w:tcPr>
          <w:p w:rsidR="00445B52" w:rsidRPr="00893E78" w:rsidRDefault="00445B52" w:rsidP="00550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122161.19</w:t>
            </w:r>
          </w:p>
        </w:tc>
        <w:tc>
          <w:tcPr>
            <w:tcW w:w="1275" w:type="dxa"/>
          </w:tcPr>
          <w:p w:rsidR="00445B52" w:rsidRPr="00893E78" w:rsidRDefault="00445B52" w:rsidP="00550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134468.00</w:t>
            </w:r>
          </w:p>
        </w:tc>
        <w:tc>
          <w:tcPr>
            <w:tcW w:w="1134" w:type="dxa"/>
          </w:tcPr>
          <w:p w:rsidR="00445B52" w:rsidRPr="00893E78" w:rsidRDefault="00445B52" w:rsidP="00550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72051.84</w:t>
            </w:r>
          </w:p>
        </w:tc>
        <w:tc>
          <w:tcPr>
            <w:tcW w:w="709" w:type="dxa"/>
          </w:tcPr>
          <w:p w:rsidR="00445B52" w:rsidRPr="00893E78" w:rsidRDefault="00445B52" w:rsidP="00550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0</w:t>
            </w:r>
          </w:p>
        </w:tc>
        <w:tc>
          <w:tcPr>
            <w:tcW w:w="1276" w:type="dxa"/>
          </w:tcPr>
          <w:p w:rsidR="00445B52" w:rsidRPr="00893E78" w:rsidRDefault="00445B52" w:rsidP="00550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259874.00</w:t>
            </w:r>
          </w:p>
        </w:tc>
        <w:tc>
          <w:tcPr>
            <w:tcW w:w="1134" w:type="dxa"/>
          </w:tcPr>
          <w:p w:rsidR="00445B52" w:rsidRPr="00893E78" w:rsidRDefault="00445B52" w:rsidP="00550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81950.00</w:t>
            </w:r>
          </w:p>
        </w:tc>
        <w:tc>
          <w:tcPr>
            <w:tcW w:w="1276" w:type="dxa"/>
          </w:tcPr>
          <w:p w:rsidR="00445B52" w:rsidRPr="00893E78" w:rsidRDefault="00445B52" w:rsidP="00550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192656.00</w:t>
            </w:r>
          </w:p>
        </w:tc>
      </w:tr>
    </w:tbl>
    <w:p w:rsidR="00072249" w:rsidRPr="00893E78" w:rsidRDefault="00072249"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As observed from the table above, we can confirm that the '</w:t>
      </w:r>
      <w:proofErr w:type="spellStart"/>
      <w:r w:rsidRPr="00893E78">
        <w:rPr>
          <w:rFonts w:ascii="Times New Roman" w:hAnsi="Times New Roman" w:cs="Times New Roman"/>
          <w:sz w:val="24"/>
          <w:szCs w:val="24"/>
          <w:lang w:val="en-US"/>
        </w:rPr>
        <w:t>TotalTreated</w:t>
      </w:r>
      <w:proofErr w:type="spellEnd"/>
      <w:r w:rsidRPr="00893E78">
        <w:rPr>
          <w:rFonts w:ascii="Times New Roman" w:hAnsi="Times New Roman" w:cs="Times New Roman"/>
          <w:sz w:val="24"/>
          <w:szCs w:val="24"/>
          <w:lang w:val="en-US"/>
        </w:rPr>
        <w:t xml:space="preserve"> water leaving </w:t>
      </w:r>
      <w:proofErr w:type="spellStart"/>
      <w:r w:rsidRPr="00893E78">
        <w:rPr>
          <w:rFonts w:ascii="Times New Roman" w:hAnsi="Times New Roman" w:cs="Times New Roman"/>
          <w:sz w:val="24"/>
          <w:szCs w:val="24"/>
          <w:lang w:val="en-US"/>
        </w:rPr>
        <w:t>plant</w:t>
      </w:r>
      <w:proofErr w:type="gramStart"/>
      <w:r w:rsidRPr="00893E78">
        <w:rPr>
          <w:rFonts w:ascii="Times New Roman" w:hAnsi="Times New Roman" w:cs="Times New Roman"/>
          <w:sz w:val="24"/>
          <w:szCs w:val="24"/>
          <w:lang w:val="en-US"/>
        </w:rPr>
        <w:t>,MG</w:t>
      </w:r>
      <w:proofErr w:type="spellEnd"/>
      <w:r w:rsidRPr="00893E78">
        <w:rPr>
          <w:rFonts w:ascii="Times New Roman" w:hAnsi="Times New Roman" w:cs="Times New Roman"/>
          <w:sz w:val="24"/>
          <w:szCs w:val="24"/>
          <w:lang w:val="en-US"/>
        </w:rPr>
        <w:t>'</w:t>
      </w:r>
      <w:proofErr w:type="gramEnd"/>
      <w:r w:rsidRPr="00893E78">
        <w:rPr>
          <w:rFonts w:ascii="Times New Roman" w:hAnsi="Times New Roman" w:cs="Times New Roman"/>
          <w:sz w:val="24"/>
          <w:szCs w:val="24"/>
          <w:lang w:val="en-US"/>
        </w:rPr>
        <w:t xml:space="preserve"> column has a significant difference between its mean and median values, suggesting a skewed distribution. Furthermore, the vast difference between its 75th percentile and maximum value indicates the presence of out</w:t>
      </w:r>
      <w:r w:rsidR="00EE5C63" w:rsidRPr="00893E78">
        <w:rPr>
          <w:rFonts w:ascii="Times New Roman" w:hAnsi="Times New Roman" w:cs="Times New Roman"/>
          <w:sz w:val="24"/>
          <w:szCs w:val="24"/>
          <w:lang w:val="en-US"/>
        </w:rPr>
        <w:t xml:space="preserve">liers. </w:t>
      </w:r>
      <w:r w:rsidRPr="00893E78">
        <w:rPr>
          <w:rFonts w:ascii="Times New Roman" w:hAnsi="Times New Roman" w:cs="Times New Roman"/>
          <w:sz w:val="24"/>
          <w:szCs w:val="24"/>
          <w:lang w:val="en-US"/>
        </w:rPr>
        <w:t xml:space="preserve">The 'Rain </w:t>
      </w:r>
      <w:proofErr w:type="spellStart"/>
      <w:r w:rsidRPr="00893E78">
        <w:rPr>
          <w:rFonts w:ascii="Times New Roman" w:hAnsi="Times New Roman" w:cs="Times New Roman"/>
          <w:sz w:val="24"/>
          <w:szCs w:val="24"/>
          <w:lang w:val="en-US"/>
        </w:rPr>
        <w:t>fall</w:t>
      </w:r>
      <w:proofErr w:type="gramStart"/>
      <w:r w:rsidRPr="00893E78">
        <w:rPr>
          <w:rFonts w:ascii="Times New Roman" w:hAnsi="Times New Roman" w:cs="Times New Roman"/>
          <w:sz w:val="24"/>
          <w:szCs w:val="24"/>
          <w:lang w:val="en-US"/>
        </w:rPr>
        <w:t>,Inches</w:t>
      </w:r>
      <w:proofErr w:type="spellEnd"/>
      <w:r w:rsidRPr="00893E78">
        <w:rPr>
          <w:rFonts w:ascii="Times New Roman" w:hAnsi="Times New Roman" w:cs="Times New Roman"/>
          <w:sz w:val="24"/>
          <w:szCs w:val="24"/>
          <w:lang w:val="en-US"/>
        </w:rPr>
        <w:t>'</w:t>
      </w:r>
      <w:proofErr w:type="gramEnd"/>
      <w:r w:rsidRPr="00893E78">
        <w:rPr>
          <w:rFonts w:ascii="Times New Roman" w:hAnsi="Times New Roman" w:cs="Times New Roman"/>
          <w:sz w:val="24"/>
          <w:szCs w:val="24"/>
          <w:lang w:val="en-US"/>
        </w:rPr>
        <w:t xml:space="preserve"> column has a majority of its values as 0, as indicated by both its mean and </w:t>
      </w:r>
      <w:r w:rsidR="00EE5C63" w:rsidRPr="00893E78">
        <w:rPr>
          <w:rFonts w:ascii="Times New Roman" w:hAnsi="Times New Roman" w:cs="Times New Roman"/>
          <w:sz w:val="24"/>
          <w:szCs w:val="24"/>
          <w:lang w:val="en-US"/>
        </w:rPr>
        <w:t xml:space="preserve">median values being close to 0. </w:t>
      </w:r>
      <w:r w:rsidRPr="00893E78">
        <w:rPr>
          <w:rFonts w:ascii="Times New Roman" w:hAnsi="Times New Roman" w:cs="Times New Roman"/>
          <w:sz w:val="24"/>
          <w:szCs w:val="24"/>
          <w:lang w:val="en-US"/>
        </w:rPr>
        <w:t>The 'Year' column ranges from 2017 to 2023, provid</w:t>
      </w:r>
      <w:r w:rsidR="00EE5C63" w:rsidRPr="00893E78">
        <w:rPr>
          <w:rFonts w:ascii="Times New Roman" w:hAnsi="Times New Roman" w:cs="Times New Roman"/>
          <w:sz w:val="24"/>
          <w:szCs w:val="24"/>
          <w:lang w:val="en-US"/>
        </w:rPr>
        <w:t xml:space="preserve">ing data across multiple years.  </w:t>
      </w:r>
      <w:r w:rsidRPr="00893E78">
        <w:rPr>
          <w:rFonts w:ascii="Times New Roman" w:hAnsi="Times New Roman" w:cs="Times New Roman"/>
          <w:sz w:val="24"/>
          <w:szCs w:val="24"/>
          <w:lang w:val="en-US"/>
        </w:rPr>
        <w:t>By examining the descriptive statistics table and the initial time plot of the target variables, it's evident that there are outliers in the dataset, especially in the '</w:t>
      </w:r>
      <w:proofErr w:type="spellStart"/>
      <w:r w:rsidRPr="00893E78">
        <w:rPr>
          <w:rFonts w:ascii="Times New Roman" w:hAnsi="Times New Roman" w:cs="Times New Roman"/>
          <w:sz w:val="24"/>
          <w:szCs w:val="24"/>
          <w:lang w:val="en-US"/>
        </w:rPr>
        <w:t>TotalTreated</w:t>
      </w:r>
      <w:proofErr w:type="spellEnd"/>
      <w:r w:rsidRPr="00893E78">
        <w:rPr>
          <w:rFonts w:ascii="Times New Roman" w:hAnsi="Times New Roman" w:cs="Times New Roman"/>
          <w:sz w:val="24"/>
          <w:szCs w:val="24"/>
          <w:lang w:val="en-US"/>
        </w:rPr>
        <w:t xml:space="preserve"> water leaving </w:t>
      </w:r>
      <w:proofErr w:type="spellStart"/>
      <w:r w:rsidRPr="00893E78">
        <w:rPr>
          <w:rFonts w:ascii="Times New Roman" w:hAnsi="Times New Roman" w:cs="Times New Roman"/>
          <w:sz w:val="24"/>
          <w:szCs w:val="24"/>
          <w:lang w:val="en-US"/>
        </w:rPr>
        <w:t>plant</w:t>
      </w:r>
      <w:proofErr w:type="gramStart"/>
      <w:r w:rsidRPr="00893E78">
        <w:rPr>
          <w:rFonts w:ascii="Times New Roman" w:hAnsi="Times New Roman" w:cs="Times New Roman"/>
          <w:sz w:val="24"/>
          <w:szCs w:val="24"/>
          <w:lang w:val="en-US"/>
        </w:rPr>
        <w:t>,MG</w:t>
      </w:r>
      <w:proofErr w:type="spellEnd"/>
      <w:r w:rsidRPr="00893E78">
        <w:rPr>
          <w:rFonts w:ascii="Times New Roman" w:hAnsi="Times New Roman" w:cs="Times New Roman"/>
          <w:sz w:val="24"/>
          <w:szCs w:val="24"/>
          <w:lang w:val="en-US"/>
        </w:rPr>
        <w:t>'</w:t>
      </w:r>
      <w:proofErr w:type="gramEnd"/>
      <w:r w:rsidRPr="00893E78">
        <w:rPr>
          <w:rFonts w:ascii="Times New Roman" w:hAnsi="Times New Roman" w:cs="Times New Roman"/>
          <w:sz w:val="24"/>
          <w:szCs w:val="24"/>
          <w:lang w:val="en-US"/>
        </w:rPr>
        <w:t xml:space="preserve"> column. This observation reinforces the importance of the outlier removal steps taken during data preprocessing.</w:t>
      </w:r>
    </w:p>
    <w:p w:rsidR="00EE5C63" w:rsidRPr="00893E78" w:rsidRDefault="00EE5C63"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Outlier Removal</w:t>
      </w:r>
    </w:p>
    <w:p w:rsidR="00EE5C63" w:rsidRPr="00893E78" w:rsidRDefault="00EE5C63"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To ensure that extreme values or outliers do not skew the analysis, a percentile-based capping method was employed. Specifically, for columns such as '</w:t>
      </w:r>
      <w:proofErr w:type="spellStart"/>
      <w:r w:rsidRPr="00893E78">
        <w:rPr>
          <w:rFonts w:ascii="Times New Roman" w:hAnsi="Times New Roman" w:cs="Times New Roman"/>
          <w:sz w:val="24"/>
          <w:szCs w:val="24"/>
          <w:lang w:val="en-US"/>
        </w:rPr>
        <w:t>TotalTreated</w:t>
      </w:r>
      <w:proofErr w:type="spellEnd"/>
      <w:r w:rsidRPr="00893E78">
        <w:rPr>
          <w:rFonts w:ascii="Times New Roman" w:hAnsi="Times New Roman" w:cs="Times New Roman"/>
          <w:sz w:val="24"/>
          <w:szCs w:val="24"/>
          <w:lang w:val="en-US"/>
        </w:rPr>
        <w:t xml:space="preserve"> water leaving </w:t>
      </w:r>
      <w:proofErr w:type="spellStart"/>
      <w:r w:rsidRPr="00893E78">
        <w:rPr>
          <w:rFonts w:ascii="Times New Roman" w:hAnsi="Times New Roman" w:cs="Times New Roman"/>
          <w:sz w:val="24"/>
          <w:szCs w:val="24"/>
          <w:lang w:val="en-US"/>
        </w:rPr>
        <w:t>plant,MG</w:t>
      </w:r>
      <w:proofErr w:type="spellEnd"/>
      <w:r w:rsidRPr="00893E78">
        <w:rPr>
          <w:rFonts w:ascii="Times New Roman" w:hAnsi="Times New Roman" w:cs="Times New Roman"/>
          <w:sz w:val="24"/>
          <w:szCs w:val="24"/>
          <w:lang w:val="en-US"/>
        </w:rPr>
        <w:t xml:space="preserve">', 'Total Raw water to </w:t>
      </w:r>
      <w:proofErr w:type="spellStart"/>
      <w:r w:rsidRPr="00893E78">
        <w:rPr>
          <w:rFonts w:ascii="Times New Roman" w:hAnsi="Times New Roman" w:cs="Times New Roman"/>
          <w:sz w:val="24"/>
          <w:szCs w:val="24"/>
          <w:lang w:val="en-US"/>
        </w:rPr>
        <w:t>plant,MG</w:t>
      </w:r>
      <w:proofErr w:type="spellEnd"/>
      <w:r w:rsidRPr="00893E78">
        <w:rPr>
          <w:rFonts w:ascii="Times New Roman" w:hAnsi="Times New Roman" w:cs="Times New Roman"/>
          <w:sz w:val="24"/>
          <w:szCs w:val="24"/>
          <w:lang w:val="en-US"/>
        </w:rPr>
        <w:t xml:space="preserve">', and 'Peak demand into </w:t>
      </w:r>
      <w:proofErr w:type="spellStart"/>
      <w:r w:rsidRPr="00893E78">
        <w:rPr>
          <w:rFonts w:ascii="Times New Roman" w:hAnsi="Times New Roman" w:cs="Times New Roman"/>
          <w:sz w:val="24"/>
          <w:szCs w:val="24"/>
          <w:lang w:val="en-US"/>
        </w:rPr>
        <w:t>distribution,MDG</w:t>
      </w:r>
      <w:proofErr w:type="spellEnd"/>
      <w:r w:rsidRPr="00893E78">
        <w:rPr>
          <w:rFonts w:ascii="Times New Roman" w:hAnsi="Times New Roman" w:cs="Times New Roman"/>
          <w:sz w:val="24"/>
          <w:szCs w:val="24"/>
          <w:lang w:val="en-US"/>
        </w:rPr>
        <w:t>', any values beyond the 99th percentile were identified as outliers. These outliers were then removed from the dataset. This step helps in retaining only the most representative data points and reduces the potential of extreme values influencing the model's performance.</w:t>
      </w:r>
    </w:p>
    <w:p w:rsidR="00EE5C63" w:rsidRPr="00893E78" w:rsidRDefault="00EE5C63"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Validation of Numeric Values</w:t>
      </w:r>
    </w:p>
    <w:p w:rsidR="00EE5C63" w:rsidRPr="00893E78" w:rsidRDefault="00EE5C63"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 xml:space="preserve">A custom function named </w:t>
      </w:r>
      <w:proofErr w:type="spellStart"/>
      <w:r w:rsidRPr="00893E78">
        <w:rPr>
          <w:rFonts w:ascii="Times New Roman" w:hAnsi="Times New Roman" w:cs="Times New Roman"/>
          <w:sz w:val="24"/>
          <w:szCs w:val="24"/>
          <w:lang w:val="en-US"/>
        </w:rPr>
        <w:t>check_string</w:t>
      </w:r>
      <w:proofErr w:type="spellEnd"/>
      <w:r w:rsidRPr="00893E78">
        <w:rPr>
          <w:rFonts w:ascii="Times New Roman" w:hAnsi="Times New Roman" w:cs="Times New Roman"/>
          <w:sz w:val="24"/>
          <w:szCs w:val="24"/>
          <w:lang w:val="en-US"/>
        </w:rPr>
        <w:t xml:space="preserve"> was created to validate if a given string contains only numeric characters (digits) and periods (decimal points). This function is essential to ensure that the dataset's numeric columns do not contain any unexpected characters.</w:t>
      </w:r>
    </w:p>
    <w:p w:rsidR="00EE5C63" w:rsidRPr="00893E78" w:rsidRDefault="00EE5C63"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Identification of Non-Numeric Values</w:t>
      </w:r>
    </w:p>
    <w:p w:rsidR="00EE5C63" w:rsidRPr="00893E78" w:rsidRDefault="00EE5C63"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 xml:space="preserve">A dictionary, </w:t>
      </w:r>
      <w:proofErr w:type="spellStart"/>
      <w:r w:rsidRPr="00893E78">
        <w:rPr>
          <w:rFonts w:ascii="Times New Roman" w:hAnsi="Times New Roman" w:cs="Times New Roman"/>
          <w:sz w:val="24"/>
          <w:szCs w:val="24"/>
          <w:lang w:val="en-US"/>
        </w:rPr>
        <w:t>columns_with_non_integers</w:t>
      </w:r>
      <w:proofErr w:type="spellEnd"/>
      <w:r w:rsidRPr="00893E78">
        <w:rPr>
          <w:rFonts w:ascii="Times New Roman" w:hAnsi="Times New Roman" w:cs="Times New Roman"/>
          <w:sz w:val="24"/>
          <w:szCs w:val="24"/>
          <w:lang w:val="en-US"/>
        </w:rPr>
        <w:t xml:space="preserve">, was initialized to store columns that might contain non-numeric values. Each column in the dataset, except for the 'Date' column, was looped </w:t>
      </w:r>
      <w:r w:rsidRPr="00893E78">
        <w:rPr>
          <w:rFonts w:ascii="Times New Roman" w:hAnsi="Times New Roman" w:cs="Times New Roman"/>
          <w:sz w:val="24"/>
          <w:szCs w:val="24"/>
          <w:lang w:val="en-US"/>
        </w:rPr>
        <w:lastRenderedPageBreak/>
        <w:t xml:space="preserve">through to check every value using the </w:t>
      </w:r>
      <w:proofErr w:type="spellStart"/>
      <w:r w:rsidRPr="00893E78">
        <w:rPr>
          <w:rFonts w:ascii="Times New Roman" w:hAnsi="Times New Roman" w:cs="Times New Roman"/>
          <w:sz w:val="24"/>
          <w:szCs w:val="24"/>
          <w:lang w:val="en-US"/>
        </w:rPr>
        <w:t>check_string</w:t>
      </w:r>
      <w:proofErr w:type="spellEnd"/>
      <w:r w:rsidRPr="00893E78">
        <w:rPr>
          <w:rFonts w:ascii="Times New Roman" w:hAnsi="Times New Roman" w:cs="Times New Roman"/>
          <w:sz w:val="24"/>
          <w:szCs w:val="24"/>
          <w:lang w:val="en-US"/>
        </w:rPr>
        <w:t xml:space="preserve"> function. If any non-numeric value was found, it was added to the dictionary under the respective column.</w:t>
      </w:r>
    </w:p>
    <w:p w:rsidR="00EE5C63" w:rsidRPr="00893E78" w:rsidRDefault="00EE5C63"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Display of Non-Numeric Values</w:t>
      </w:r>
    </w:p>
    <w:p w:rsidR="00EE5C63" w:rsidRPr="00893E78" w:rsidRDefault="00EE5C63"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For each column identified to have non-numeric values, the first ten such values were displayed. This step provides a quick snapshot of the kind of non-numeric data present in the dataset, aiding in further cleaning or transformation if required.</w:t>
      </w:r>
    </w:p>
    <w:p w:rsidR="00EE5C63" w:rsidRPr="00893E78" w:rsidRDefault="00EE5C63"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 xml:space="preserve">The data preprocessing and feature engineering phase was pivotal in shaping the dataset for subsequent analysis and modeling. By addressing non-numeric values, handling outliers, and converting date-related columns into a unified </w:t>
      </w:r>
      <w:proofErr w:type="spellStart"/>
      <w:r w:rsidRPr="00893E78">
        <w:rPr>
          <w:rFonts w:ascii="Times New Roman" w:hAnsi="Times New Roman" w:cs="Times New Roman"/>
          <w:sz w:val="24"/>
          <w:szCs w:val="24"/>
          <w:lang w:val="en-US"/>
        </w:rPr>
        <w:t>datetime</w:t>
      </w:r>
      <w:proofErr w:type="spellEnd"/>
      <w:r w:rsidRPr="00893E78">
        <w:rPr>
          <w:rFonts w:ascii="Times New Roman" w:hAnsi="Times New Roman" w:cs="Times New Roman"/>
          <w:sz w:val="24"/>
          <w:szCs w:val="24"/>
          <w:lang w:val="en-US"/>
        </w:rPr>
        <w:t xml:space="preserve"> format, the data was transformed into a more structured and analyzable form. The merging of data from two distinct Excel files ensured a comprehensive dataset, while the generation of dummy variables for categorical columns like 'Month' facilitated a more nuanced understanding of time-based patterns. The meticulous steps taken during this phase not only enhanced the data's quality but also laid a robust foundation for the exploratory and modeling stages that followed. This process ensures the importance of thorough preprocessing in ensuring the accuracy and reliability of any data-driven analysis.</w:t>
      </w:r>
    </w:p>
    <w:p w:rsidR="00EE5C63" w:rsidRPr="00893E78" w:rsidRDefault="00EE5C63"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Exploratory Data Analysis</w:t>
      </w:r>
    </w:p>
    <w:p w:rsidR="00D14BEA" w:rsidRPr="00893E78" w:rsidRDefault="00D14BEA"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Exploratory Data Analysis (EDA) is crucial in understanding the underlying patterns, relationships, and structures within the dataset. This section examines the visual and statistical exploration of the dataset, focusing primarily on the target variables '</w:t>
      </w:r>
      <w:proofErr w:type="spellStart"/>
      <w:r w:rsidRPr="00893E78">
        <w:rPr>
          <w:rFonts w:ascii="Times New Roman" w:hAnsi="Times New Roman" w:cs="Times New Roman"/>
          <w:sz w:val="24"/>
          <w:szCs w:val="24"/>
          <w:lang w:val="en-US"/>
        </w:rPr>
        <w:t>TotalTreated</w:t>
      </w:r>
      <w:proofErr w:type="spellEnd"/>
      <w:r w:rsidRPr="00893E78">
        <w:rPr>
          <w:rFonts w:ascii="Times New Roman" w:hAnsi="Times New Roman" w:cs="Times New Roman"/>
          <w:sz w:val="24"/>
          <w:szCs w:val="24"/>
          <w:lang w:val="en-US"/>
        </w:rPr>
        <w:t xml:space="preserve"> water leaving </w:t>
      </w:r>
      <w:proofErr w:type="spellStart"/>
      <w:r w:rsidRPr="00893E78">
        <w:rPr>
          <w:rFonts w:ascii="Times New Roman" w:hAnsi="Times New Roman" w:cs="Times New Roman"/>
          <w:sz w:val="24"/>
          <w:szCs w:val="24"/>
          <w:lang w:val="en-US"/>
        </w:rPr>
        <w:t>plant</w:t>
      </w:r>
      <w:proofErr w:type="gramStart"/>
      <w:r w:rsidRPr="00893E78">
        <w:rPr>
          <w:rFonts w:ascii="Times New Roman" w:hAnsi="Times New Roman" w:cs="Times New Roman"/>
          <w:sz w:val="24"/>
          <w:szCs w:val="24"/>
          <w:lang w:val="en-US"/>
        </w:rPr>
        <w:t>,MG</w:t>
      </w:r>
      <w:proofErr w:type="spellEnd"/>
      <w:r w:rsidRPr="00893E78">
        <w:rPr>
          <w:rFonts w:ascii="Times New Roman" w:hAnsi="Times New Roman" w:cs="Times New Roman"/>
          <w:sz w:val="24"/>
          <w:szCs w:val="24"/>
          <w:lang w:val="en-US"/>
        </w:rPr>
        <w:t>'</w:t>
      </w:r>
      <w:proofErr w:type="gramEnd"/>
      <w:r w:rsidRPr="00893E78">
        <w:rPr>
          <w:rFonts w:ascii="Times New Roman" w:hAnsi="Times New Roman" w:cs="Times New Roman"/>
          <w:sz w:val="24"/>
          <w:szCs w:val="24"/>
          <w:lang w:val="en-US"/>
        </w:rPr>
        <w:t xml:space="preserve"> and 'Adjusted Daily Consumption, Kwh' columns.</w:t>
      </w:r>
    </w:p>
    <w:p w:rsidR="00D14BEA" w:rsidRPr="00893E78" w:rsidRDefault="00D14BEA"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Time Series Analysis</w:t>
      </w:r>
    </w:p>
    <w:p w:rsidR="00D14BEA" w:rsidRPr="00893E78" w:rsidRDefault="00D14BEA"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A time series plot was generated to visualize the flow of treated water over time. The x-axis represents the 'Date', while the y-axis denotes the 'Total Treated Water Leaving Plant (MG)'. The plot provides a visual representation of how the treated water flow has varied over the dataset's timeframe.</w:t>
      </w:r>
    </w:p>
    <w:p w:rsidR="00D14BEA" w:rsidRPr="00893E78" w:rsidRDefault="00D14BEA"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noProof/>
          <w:sz w:val="24"/>
          <w:szCs w:val="24"/>
          <w:lang w:eastAsia="en-GB"/>
        </w:rPr>
        <w:lastRenderedPageBreak/>
        <w:drawing>
          <wp:inline distT="0" distB="0" distL="0" distR="0" wp14:anchorId="533ED28E" wp14:editId="2EA8B3F5">
            <wp:extent cx="5731510" cy="24098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09825"/>
                    </a:xfrm>
                    <a:prstGeom prst="rect">
                      <a:avLst/>
                    </a:prstGeom>
                  </pic:spPr>
                </pic:pic>
              </a:graphicData>
            </a:graphic>
          </wp:inline>
        </w:drawing>
      </w:r>
    </w:p>
    <w:p w:rsidR="00D14BEA" w:rsidRPr="00893E78" w:rsidRDefault="00D14BEA"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Similarly, a time series plot was created to showcase the daily energy consumption. The x-axis represents the 'Date', and the y-axis indicates the 'Daily Consumption (Kwh)'. This visualization helps in understanding the energy consumption patterns and any anom</w:t>
      </w:r>
      <w:r w:rsidR="00893E78">
        <w:rPr>
          <w:rFonts w:ascii="Times New Roman" w:hAnsi="Times New Roman" w:cs="Times New Roman"/>
          <w:sz w:val="24"/>
          <w:szCs w:val="24"/>
          <w:lang w:val="en-US"/>
        </w:rPr>
        <w:t>alies or spikes in consumption.</w:t>
      </w:r>
    </w:p>
    <w:p w:rsidR="00D14BEA" w:rsidRPr="00893E78" w:rsidRDefault="00D14BEA"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noProof/>
          <w:sz w:val="24"/>
          <w:szCs w:val="24"/>
          <w:lang w:eastAsia="en-GB"/>
        </w:rPr>
        <w:drawing>
          <wp:inline distT="0" distB="0" distL="0" distR="0" wp14:anchorId="39127EED" wp14:editId="0A93FDE4">
            <wp:extent cx="5731510" cy="24352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35225"/>
                    </a:xfrm>
                    <a:prstGeom prst="rect">
                      <a:avLst/>
                    </a:prstGeom>
                  </pic:spPr>
                </pic:pic>
              </a:graphicData>
            </a:graphic>
          </wp:inline>
        </w:drawing>
      </w:r>
      <w:r w:rsidRPr="00893E78">
        <w:rPr>
          <w:rFonts w:ascii="Times New Roman" w:hAnsi="Times New Roman" w:cs="Times New Roman"/>
          <w:b/>
          <w:sz w:val="24"/>
          <w:szCs w:val="24"/>
          <w:lang w:val="en-US"/>
        </w:rPr>
        <w:t>Seasonal Decomposition</w:t>
      </w:r>
    </w:p>
    <w:p w:rsidR="00D14BEA" w:rsidRPr="00893E78" w:rsidRDefault="00D14BEA"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To understand the underlying seasonal patterns, trends, and residuals in the treated water flow, a seasonal decomposition was performed. This decomposition breaks down the time series into its constituent components, providing insights into the periodic fluctuations, long-term trends, and any irregular patterns not accounted for by the seasonality or trend.</w:t>
      </w:r>
    </w:p>
    <w:p w:rsidR="00D14BEA" w:rsidRPr="00893E78" w:rsidRDefault="00D14BEA" w:rsidP="00550883">
      <w:pPr>
        <w:spacing w:line="360" w:lineRule="auto"/>
        <w:jc w:val="both"/>
        <w:rPr>
          <w:rFonts w:ascii="Times New Roman" w:hAnsi="Times New Roman" w:cs="Times New Roman"/>
          <w:sz w:val="24"/>
          <w:szCs w:val="24"/>
          <w:lang w:val="en-US"/>
        </w:rPr>
      </w:pPr>
    </w:p>
    <w:p w:rsidR="00D14BEA" w:rsidRPr="00893E78" w:rsidRDefault="00D14BEA"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noProof/>
          <w:sz w:val="24"/>
          <w:szCs w:val="24"/>
          <w:lang w:eastAsia="en-GB"/>
        </w:rPr>
        <w:lastRenderedPageBreak/>
        <w:drawing>
          <wp:inline distT="0" distB="0" distL="0" distR="0" wp14:anchorId="6C8832CC" wp14:editId="613E1023">
            <wp:extent cx="4924425" cy="3543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425" cy="3543300"/>
                    </a:xfrm>
                    <a:prstGeom prst="rect">
                      <a:avLst/>
                    </a:prstGeom>
                  </pic:spPr>
                </pic:pic>
              </a:graphicData>
            </a:graphic>
          </wp:inline>
        </w:drawing>
      </w:r>
    </w:p>
    <w:p w:rsidR="00D14BEA" w:rsidRPr="00893E78" w:rsidRDefault="00D14BEA"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Similarly, a seasonal decomposition was conducted for the energy consumption data. This decomposition helps in discerning the cyclical patterns, overarching trends, and any anomalies in the energy consumption data.</w:t>
      </w:r>
    </w:p>
    <w:p w:rsidR="00D14BEA" w:rsidRPr="00893E78" w:rsidRDefault="00D14BEA"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noProof/>
          <w:sz w:val="24"/>
          <w:szCs w:val="24"/>
          <w:lang w:eastAsia="en-GB"/>
        </w:rPr>
        <w:drawing>
          <wp:inline distT="0" distB="0" distL="0" distR="0" wp14:anchorId="4CC81F61" wp14:editId="3100E3F8">
            <wp:extent cx="5019675" cy="3581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3581400"/>
                    </a:xfrm>
                    <a:prstGeom prst="rect">
                      <a:avLst/>
                    </a:prstGeom>
                  </pic:spPr>
                </pic:pic>
              </a:graphicData>
            </a:graphic>
          </wp:inline>
        </w:drawing>
      </w:r>
    </w:p>
    <w:p w:rsidR="00D14BEA" w:rsidRPr="00893E78" w:rsidRDefault="00D14BEA"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Stationarity Testing</w:t>
      </w:r>
    </w:p>
    <w:p w:rsidR="00D14BEA" w:rsidRPr="00893E78" w:rsidRDefault="00D14BEA"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lastRenderedPageBreak/>
        <w:t>To determine the stationarity of the time series data, the Augmented Dickey-Fuller (ADF) test was employed. Stationarity is a vital property for time series forecasting, as many forecasting models assume that the data is stationary. The ADF test was applied to the '</w:t>
      </w:r>
      <w:proofErr w:type="spellStart"/>
      <w:r w:rsidRPr="00893E78">
        <w:rPr>
          <w:rFonts w:ascii="Times New Roman" w:hAnsi="Times New Roman" w:cs="Times New Roman"/>
          <w:sz w:val="24"/>
          <w:szCs w:val="24"/>
          <w:lang w:val="en-US"/>
        </w:rPr>
        <w:t>TotalTreated</w:t>
      </w:r>
      <w:proofErr w:type="spellEnd"/>
      <w:r w:rsidRPr="00893E78">
        <w:rPr>
          <w:rFonts w:ascii="Times New Roman" w:hAnsi="Times New Roman" w:cs="Times New Roman"/>
          <w:sz w:val="24"/>
          <w:szCs w:val="24"/>
          <w:lang w:val="en-US"/>
        </w:rPr>
        <w:t xml:space="preserve"> water leaving </w:t>
      </w:r>
      <w:proofErr w:type="spellStart"/>
      <w:r w:rsidRPr="00893E78">
        <w:rPr>
          <w:rFonts w:ascii="Times New Roman" w:hAnsi="Times New Roman" w:cs="Times New Roman"/>
          <w:sz w:val="24"/>
          <w:szCs w:val="24"/>
          <w:lang w:val="en-US"/>
        </w:rPr>
        <w:t>plant</w:t>
      </w:r>
      <w:proofErr w:type="gramStart"/>
      <w:r w:rsidRPr="00893E78">
        <w:rPr>
          <w:rFonts w:ascii="Times New Roman" w:hAnsi="Times New Roman" w:cs="Times New Roman"/>
          <w:sz w:val="24"/>
          <w:szCs w:val="24"/>
          <w:lang w:val="en-US"/>
        </w:rPr>
        <w:t>,MG</w:t>
      </w:r>
      <w:proofErr w:type="spellEnd"/>
      <w:r w:rsidRPr="00893E78">
        <w:rPr>
          <w:rFonts w:ascii="Times New Roman" w:hAnsi="Times New Roman" w:cs="Times New Roman"/>
          <w:sz w:val="24"/>
          <w:szCs w:val="24"/>
          <w:lang w:val="en-US"/>
        </w:rPr>
        <w:t>'</w:t>
      </w:r>
      <w:proofErr w:type="gramEnd"/>
      <w:r w:rsidRPr="00893E78">
        <w:rPr>
          <w:rFonts w:ascii="Times New Roman" w:hAnsi="Times New Roman" w:cs="Times New Roman"/>
          <w:sz w:val="24"/>
          <w:szCs w:val="24"/>
          <w:lang w:val="en-US"/>
        </w:rPr>
        <w:t xml:space="preserve"> column. The test results, including the ADF statistic, p-value, and critical values, were reported. Based on the p-value, a conclusion was drawn regarding the stationarity of the data.</w:t>
      </w:r>
    </w:p>
    <w:p w:rsidR="00D14BEA" w:rsidRPr="00893E78" w:rsidRDefault="00D14BEA"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Similarly, the ADF test was conducted for the 'Adjusted Daily Consumption, Kwh' column. The test's outcome provides insights into whether the energy consumption data is stationary or not.</w:t>
      </w:r>
    </w:p>
    <w:tbl>
      <w:tblPr>
        <w:tblStyle w:val="GridTable4"/>
        <w:tblW w:w="0" w:type="auto"/>
        <w:tblLook w:val="04A0" w:firstRow="1" w:lastRow="0" w:firstColumn="1" w:lastColumn="0" w:noHBand="0" w:noVBand="1"/>
      </w:tblPr>
      <w:tblGrid>
        <w:gridCol w:w="3005"/>
        <w:gridCol w:w="3005"/>
        <w:gridCol w:w="3006"/>
      </w:tblGrid>
      <w:tr w:rsidR="00D14BEA" w:rsidRPr="00893E78" w:rsidTr="00893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14BEA" w:rsidRPr="00893E78" w:rsidRDefault="00D14BEA"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Metric/Variable</w:t>
            </w:r>
          </w:p>
        </w:tc>
        <w:tc>
          <w:tcPr>
            <w:tcW w:w="3005" w:type="dxa"/>
          </w:tcPr>
          <w:p w:rsidR="00D14BEA" w:rsidRPr="00893E78" w:rsidRDefault="00D14BEA" w:rsidP="0055088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Treated water</w:t>
            </w:r>
          </w:p>
        </w:tc>
        <w:tc>
          <w:tcPr>
            <w:tcW w:w="3006" w:type="dxa"/>
          </w:tcPr>
          <w:p w:rsidR="00D14BEA" w:rsidRPr="00893E78" w:rsidRDefault="00D14BEA" w:rsidP="0055088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Energy Consumption</w:t>
            </w:r>
          </w:p>
        </w:tc>
      </w:tr>
      <w:tr w:rsidR="00D14BEA" w:rsidRPr="00893E78" w:rsidTr="0089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14BEA" w:rsidRPr="00893E78" w:rsidRDefault="00D14BEA"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ADF Statistic</w:t>
            </w:r>
          </w:p>
        </w:tc>
        <w:tc>
          <w:tcPr>
            <w:tcW w:w="3005" w:type="dxa"/>
          </w:tcPr>
          <w:p w:rsidR="00D14BEA" w:rsidRPr="00893E78" w:rsidRDefault="00D14BEA"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-4.5335</w:t>
            </w:r>
          </w:p>
        </w:tc>
        <w:tc>
          <w:tcPr>
            <w:tcW w:w="3006" w:type="dxa"/>
          </w:tcPr>
          <w:p w:rsidR="00D14BEA" w:rsidRPr="00893E78" w:rsidRDefault="00D14BEA"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-6.5851</w:t>
            </w:r>
          </w:p>
        </w:tc>
      </w:tr>
      <w:tr w:rsidR="00D14BEA" w:rsidRPr="00893E78" w:rsidTr="00893E78">
        <w:tc>
          <w:tcPr>
            <w:cnfStyle w:val="001000000000" w:firstRow="0" w:lastRow="0" w:firstColumn="1" w:lastColumn="0" w:oddVBand="0" w:evenVBand="0" w:oddHBand="0" w:evenHBand="0" w:firstRowFirstColumn="0" w:firstRowLastColumn="0" w:lastRowFirstColumn="0" w:lastRowLastColumn="0"/>
            <w:tcW w:w="3005" w:type="dxa"/>
          </w:tcPr>
          <w:p w:rsidR="00D14BEA" w:rsidRPr="00893E78" w:rsidRDefault="00D14BEA"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p-value</w:t>
            </w:r>
          </w:p>
        </w:tc>
        <w:tc>
          <w:tcPr>
            <w:tcW w:w="3005" w:type="dxa"/>
          </w:tcPr>
          <w:p w:rsidR="00D14BEA" w:rsidRPr="00893E78" w:rsidRDefault="00D14BEA"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0.000171</w:t>
            </w:r>
          </w:p>
        </w:tc>
        <w:tc>
          <w:tcPr>
            <w:tcW w:w="3006" w:type="dxa"/>
          </w:tcPr>
          <w:p w:rsidR="00D14BEA" w:rsidRPr="00893E78" w:rsidRDefault="00D14BEA"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7.35e-09</w:t>
            </w:r>
          </w:p>
        </w:tc>
      </w:tr>
      <w:tr w:rsidR="00D14BEA" w:rsidRPr="00893E78" w:rsidTr="0089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14BEA" w:rsidRPr="00893E78" w:rsidRDefault="00D14BEA"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Critical Value (1%)</w:t>
            </w:r>
          </w:p>
        </w:tc>
        <w:tc>
          <w:tcPr>
            <w:tcW w:w="3005" w:type="dxa"/>
          </w:tcPr>
          <w:p w:rsidR="00D14BEA" w:rsidRPr="00893E78" w:rsidRDefault="00D14BEA"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-3.4381</w:t>
            </w:r>
          </w:p>
        </w:tc>
        <w:tc>
          <w:tcPr>
            <w:tcW w:w="3006" w:type="dxa"/>
          </w:tcPr>
          <w:p w:rsidR="00D14BEA" w:rsidRPr="00893E78" w:rsidRDefault="00D14BEA"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-3.4381</w:t>
            </w:r>
          </w:p>
        </w:tc>
      </w:tr>
      <w:tr w:rsidR="00D14BEA" w:rsidRPr="00893E78" w:rsidTr="00893E78">
        <w:tc>
          <w:tcPr>
            <w:cnfStyle w:val="001000000000" w:firstRow="0" w:lastRow="0" w:firstColumn="1" w:lastColumn="0" w:oddVBand="0" w:evenVBand="0" w:oddHBand="0" w:evenHBand="0" w:firstRowFirstColumn="0" w:firstRowLastColumn="0" w:lastRowFirstColumn="0" w:lastRowLastColumn="0"/>
            <w:tcW w:w="3005" w:type="dxa"/>
          </w:tcPr>
          <w:p w:rsidR="00D14BEA" w:rsidRPr="00893E78" w:rsidRDefault="00D14BEA"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Critical Value (5%)</w:t>
            </w:r>
          </w:p>
        </w:tc>
        <w:tc>
          <w:tcPr>
            <w:tcW w:w="3005" w:type="dxa"/>
          </w:tcPr>
          <w:p w:rsidR="00D14BEA" w:rsidRPr="00893E78" w:rsidRDefault="00D14BEA"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-2.8650</w:t>
            </w:r>
          </w:p>
        </w:tc>
        <w:tc>
          <w:tcPr>
            <w:tcW w:w="3006" w:type="dxa"/>
          </w:tcPr>
          <w:p w:rsidR="00D14BEA" w:rsidRPr="00893E78" w:rsidRDefault="00D14BEA"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-2.8650</w:t>
            </w:r>
          </w:p>
        </w:tc>
      </w:tr>
      <w:tr w:rsidR="00D14BEA" w:rsidRPr="00893E78" w:rsidTr="0089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14BEA" w:rsidRPr="00893E78" w:rsidRDefault="00D14BEA"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Critical Value (10%)</w:t>
            </w:r>
          </w:p>
        </w:tc>
        <w:tc>
          <w:tcPr>
            <w:tcW w:w="3005" w:type="dxa"/>
          </w:tcPr>
          <w:p w:rsidR="00D14BEA" w:rsidRPr="00893E78" w:rsidRDefault="00D14BEA"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-2.5686</w:t>
            </w:r>
          </w:p>
        </w:tc>
        <w:tc>
          <w:tcPr>
            <w:tcW w:w="3006" w:type="dxa"/>
          </w:tcPr>
          <w:p w:rsidR="00D14BEA" w:rsidRPr="00893E78" w:rsidRDefault="00D14BEA"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-2.5686</w:t>
            </w:r>
          </w:p>
        </w:tc>
      </w:tr>
      <w:tr w:rsidR="00D14BEA" w:rsidRPr="00893E78" w:rsidTr="00893E78">
        <w:tc>
          <w:tcPr>
            <w:cnfStyle w:val="001000000000" w:firstRow="0" w:lastRow="0" w:firstColumn="1" w:lastColumn="0" w:oddVBand="0" w:evenVBand="0" w:oddHBand="0" w:evenHBand="0" w:firstRowFirstColumn="0" w:firstRowLastColumn="0" w:lastRowFirstColumn="0" w:lastRowLastColumn="0"/>
            <w:tcW w:w="3005" w:type="dxa"/>
          </w:tcPr>
          <w:p w:rsidR="00D14BEA" w:rsidRPr="00893E78" w:rsidRDefault="00D14BEA"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Stationarity Conclusion</w:t>
            </w:r>
          </w:p>
        </w:tc>
        <w:tc>
          <w:tcPr>
            <w:tcW w:w="3005" w:type="dxa"/>
          </w:tcPr>
          <w:p w:rsidR="00D14BEA" w:rsidRPr="00893E78" w:rsidRDefault="00D14BEA"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Stationary</w:t>
            </w:r>
          </w:p>
        </w:tc>
        <w:tc>
          <w:tcPr>
            <w:tcW w:w="3006" w:type="dxa"/>
          </w:tcPr>
          <w:p w:rsidR="00D14BEA" w:rsidRPr="00893E78" w:rsidRDefault="00D14BEA"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Stationary</w:t>
            </w:r>
          </w:p>
        </w:tc>
      </w:tr>
    </w:tbl>
    <w:p w:rsidR="00D14BEA" w:rsidRPr="00893E78" w:rsidRDefault="004658A0"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As observed from the table above, both</w:t>
      </w:r>
      <w:r w:rsidR="00D14BEA" w:rsidRPr="00893E78">
        <w:rPr>
          <w:rFonts w:ascii="Times New Roman" w:hAnsi="Times New Roman" w:cs="Times New Roman"/>
          <w:sz w:val="24"/>
          <w:szCs w:val="24"/>
          <w:lang w:val="en-US"/>
        </w:rPr>
        <w:t xml:space="preserve"> '</w:t>
      </w:r>
      <w:proofErr w:type="spellStart"/>
      <w:r w:rsidR="00D14BEA" w:rsidRPr="00893E78">
        <w:rPr>
          <w:rFonts w:ascii="Times New Roman" w:hAnsi="Times New Roman" w:cs="Times New Roman"/>
          <w:sz w:val="24"/>
          <w:szCs w:val="24"/>
          <w:lang w:val="en-US"/>
        </w:rPr>
        <w:t>TotalTreated</w:t>
      </w:r>
      <w:proofErr w:type="spellEnd"/>
      <w:r w:rsidR="00D14BEA" w:rsidRPr="00893E78">
        <w:rPr>
          <w:rFonts w:ascii="Times New Roman" w:hAnsi="Times New Roman" w:cs="Times New Roman"/>
          <w:sz w:val="24"/>
          <w:szCs w:val="24"/>
          <w:lang w:val="en-US"/>
        </w:rPr>
        <w:t xml:space="preserve"> water leaving </w:t>
      </w:r>
      <w:proofErr w:type="spellStart"/>
      <w:r w:rsidR="00D14BEA" w:rsidRPr="00893E78">
        <w:rPr>
          <w:rFonts w:ascii="Times New Roman" w:hAnsi="Times New Roman" w:cs="Times New Roman"/>
          <w:sz w:val="24"/>
          <w:szCs w:val="24"/>
          <w:lang w:val="en-US"/>
        </w:rPr>
        <w:t>plant</w:t>
      </w:r>
      <w:proofErr w:type="gramStart"/>
      <w:r w:rsidR="00D14BEA" w:rsidRPr="00893E78">
        <w:rPr>
          <w:rFonts w:ascii="Times New Roman" w:hAnsi="Times New Roman" w:cs="Times New Roman"/>
          <w:sz w:val="24"/>
          <w:szCs w:val="24"/>
          <w:lang w:val="en-US"/>
        </w:rPr>
        <w:t>,MG</w:t>
      </w:r>
      <w:proofErr w:type="spellEnd"/>
      <w:r w:rsidR="00D14BEA" w:rsidRPr="00893E78">
        <w:rPr>
          <w:rFonts w:ascii="Times New Roman" w:hAnsi="Times New Roman" w:cs="Times New Roman"/>
          <w:sz w:val="24"/>
          <w:szCs w:val="24"/>
          <w:lang w:val="en-US"/>
        </w:rPr>
        <w:t>'</w:t>
      </w:r>
      <w:proofErr w:type="gramEnd"/>
      <w:r w:rsidR="00D14BEA" w:rsidRPr="00893E78">
        <w:rPr>
          <w:rFonts w:ascii="Times New Roman" w:hAnsi="Times New Roman" w:cs="Times New Roman"/>
          <w:sz w:val="24"/>
          <w:szCs w:val="24"/>
          <w:lang w:val="en-US"/>
        </w:rPr>
        <w:t xml:space="preserve"> and 'Adjusted Daily Consumption, Kwh' time series data are found to be stationary based on the Augmented Dickey-Fuller test results. The p-values for both variables are significantly less than 0.05, providing strong evidence against the null hypothesis. This indicates that both datasets have no unit root and are stationary, making them suitable for time series forecasting.</w:t>
      </w:r>
    </w:p>
    <w:p w:rsidR="004658A0" w:rsidRDefault="004658A0"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The exploratory data analysis provided a comprehensive understanding of the dataset's characteristics and underlying patterns. Through visualizations, we observed the temporal trends in treated water flow and energy consumption, highlighting their seasonality and potential cyclic behaviors. The seasonal decomposition further emphasized these periodic components, separating the trend, seasonality, and residuals for both variables. Moreover, the Augmented Dickey-Fuller test confirmed the stationarity of the time series data, ensuring its readiness for subsequent modeling and forecasting tasks. Overall, the EDA has laid a solid foundation for the next steps in the data analysis pipeline, ensuring that the modeling phase is informed by a deep understanding of the data's structure and properties.</w:t>
      </w:r>
    </w:p>
    <w:p w:rsidR="002F34F5" w:rsidRDefault="002F34F5" w:rsidP="00550883">
      <w:pPr>
        <w:spacing w:line="360" w:lineRule="auto"/>
        <w:jc w:val="both"/>
        <w:rPr>
          <w:rFonts w:ascii="Times New Roman" w:hAnsi="Times New Roman" w:cs="Times New Roman"/>
          <w:sz w:val="24"/>
          <w:szCs w:val="24"/>
          <w:lang w:val="en-US"/>
        </w:rPr>
      </w:pPr>
    </w:p>
    <w:p w:rsidR="002F34F5" w:rsidRPr="00375A03" w:rsidRDefault="002F34F5" w:rsidP="002F34F5">
      <w:pPr>
        <w:spacing w:line="360" w:lineRule="auto"/>
        <w:jc w:val="both"/>
        <w:rPr>
          <w:rFonts w:ascii="Times New Roman" w:hAnsi="Times New Roman" w:cs="Times New Roman"/>
          <w:b/>
          <w:sz w:val="24"/>
          <w:szCs w:val="24"/>
          <w:lang w:val="en-US"/>
        </w:rPr>
      </w:pPr>
      <w:r w:rsidRPr="00375A03">
        <w:rPr>
          <w:rFonts w:ascii="Times New Roman" w:hAnsi="Times New Roman" w:cs="Times New Roman"/>
          <w:b/>
          <w:sz w:val="24"/>
          <w:szCs w:val="24"/>
          <w:lang w:val="en-US"/>
        </w:rPr>
        <w:lastRenderedPageBreak/>
        <w:t>Initial Training</w:t>
      </w:r>
    </w:p>
    <w:p w:rsidR="002F34F5" w:rsidRPr="002F34F5" w:rsidRDefault="002F34F5" w:rsidP="002F34F5">
      <w:pPr>
        <w:spacing w:line="360" w:lineRule="auto"/>
        <w:jc w:val="both"/>
        <w:rPr>
          <w:rFonts w:ascii="Times New Roman" w:hAnsi="Times New Roman" w:cs="Times New Roman"/>
          <w:sz w:val="24"/>
          <w:szCs w:val="24"/>
          <w:lang w:val="en-US"/>
        </w:rPr>
      </w:pPr>
      <w:r w:rsidRPr="002F34F5">
        <w:rPr>
          <w:rFonts w:ascii="Times New Roman" w:hAnsi="Times New Roman" w:cs="Times New Roman"/>
          <w:sz w:val="24"/>
          <w:szCs w:val="24"/>
          <w:lang w:val="en-US"/>
        </w:rPr>
        <w:t>In our preliminary phase of model exploration, we undertook an initial training exercise. The primary objective of this phase was to gauge the efficacy of the chosen models when trained and tested on a balanced data partition of 50:50. This approach ensures that the models are exposed to a representative sample of the data during training, while also having an ample amo</w:t>
      </w:r>
      <w:r w:rsidR="00375A03">
        <w:rPr>
          <w:rFonts w:ascii="Times New Roman" w:hAnsi="Times New Roman" w:cs="Times New Roman"/>
          <w:sz w:val="24"/>
          <w:szCs w:val="24"/>
          <w:lang w:val="en-US"/>
        </w:rPr>
        <w:t>unt of unseen data for testing.</w:t>
      </w:r>
    </w:p>
    <w:p w:rsidR="002F34F5" w:rsidRPr="00375A03" w:rsidRDefault="00375A03" w:rsidP="002F34F5">
      <w:pPr>
        <w:spacing w:line="360" w:lineRule="auto"/>
        <w:jc w:val="both"/>
        <w:rPr>
          <w:rFonts w:ascii="Times New Roman" w:hAnsi="Times New Roman" w:cs="Times New Roman"/>
          <w:b/>
          <w:sz w:val="24"/>
          <w:szCs w:val="24"/>
          <w:lang w:val="en-US"/>
        </w:rPr>
      </w:pPr>
      <w:r w:rsidRPr="00375A03">
        <w:rPr>
          <w:rFonts w:ascii="Times New Roman" w:hAnsi="Times New Roman" w:cs="Times New Roman"/>
          <w:b/>
          <w:sz w:val="24"/>
          <w:szCs w:val="24"/>
          <w:lang w:val="en-US"/>
        </w:rPr>
        <w:t>Data Partitioning</w:t>
      </w:r>
    </w:p>
    <w:p w:rsidR="002F34F5" w:rsidRPr="002F34F5" w:rsidRDefault="002F34F5" w:rsidP="002F34F5">
      <w:pPr>
        <w:spacing w:line="360" w:lineRule="auto"/>
        <w:jc w:val="both"/>
        <w:rPr>
          <w:rFonts w:ascii="Times New Roman" w:hAnsi="Times New Roman" w:cs="Times New Roman"/>
          <w:sz w:val="24"/>
          <w:szCs w:val="24"/>
          <w:lang w:val="en-US"/>
        </w:rPr>
      </w:pPr>
      <w:r w:rsidRPr="002F34F5">
        <w:rPr>
          <w:rFonts w:ascii="Times New Roman" w:hAnsi="Times New Roman" w:cs="Times New Roman"/>
          <w:sz w:val="24"/>
          <w:szCs w:val="24"/>
          <w:lang w:val="en-US"/>
        </w:rPr>
        <w:t>The dataset w</w:t>
      </w:r>
      <w:r w:rsidR="00375A03">
        <w:rPr>
          <w:rFonts w:ascii="Times New Roman" w:hAnsi="Times New Roman" w:cs="Times New Roman"/>
          <w:sz w:val="24"/>
          <w:szCs w:val="24"/>
          <w:lang w:val="en-US"/>
        </w:rPr>
        <w:t>as split into two equal halves:</w:t>
      </w:r>
    </w:p>
    <w:p w:rsidR="002F34F5" w:rsidRPr="00375A03" w:rsidRDefault="002F34F5" w:rsidP="00375A03">
      <w:pPr>
        <w:pStyle w:val="ListParagraph"/>
        <w:numPr>
          <w:ilvl w:val="0"/>
          <w:numId w:val="17"/>
        </w:numPr>
        <w:spacing w:line="360" w:lineRule="auto"/>
        <w:jc w:val="both"/>
        <w:rPr>
          <w:rFonts w:ascii="Times New Roman" w:hAnsi="Times New Roman" w:cs="Times New Roman"/>
          <w:sz w:val="24"/>
          <w:szCs w:val="24"/>
          <w:lang w:val="en-US"/>
        </w:rPr>
      </w:pPr>
      <w:r w:rsidRPr="00375A03">
        <w:rPr>
          <w:rFonts w:ascii="Times New Roman" w:hAnsi="Times New Roman" w:cs="Times New Roman"/>
          <w:b/>
          <w:sz w:val="24"/>
          <w:szCs w:val="24"/>
          <w:lang w:val="en-US"/>
        </w:rPr>
        <w:t>Training set:</w:t>
      </w:r>
      <w:r w:rsidRPr="00375A03">
        <w:rPr>
          <w:rFonts w:ascii="Times New Roman" w:hAnsi="Times New Roman" w:cs="Times New Roman"/>
          <w:sz w:val="24"/>
          <w:szCs w:val="24"/>
          <w:lang w:val="en-US"/>
        </w:rPr>
        <w:t xml:space="preserve"> 50% of the total data</w:t>
      </w:r>
    </w:p>
    <w:p w:rsidR="002F34F5" w:rsidRPr="00375A03" w:rsidRDefault="002F34F5" w:rsidP="00375A03">
      <w:pPr>
        <w:pStyle w:val="ListParagraph"/>
        <w:numPr>
          <w:ilvl w:val="0"/>
          <w:numId w:val="17"/>
        </w:numPr>
        <w:spacing w:line="360" w:lineRule="auto"/>
        <w:jc w:val="both"/>
        <w:rPr>
          <w:rFonts w:ascii="Times New Roman" w:hAnsi="Times New Roman" w:cs="Times New Roman"/>
          <w:sz w:val="24"/>
          <w:szCs w:val="24"/>
          <w:lang w:val="en-US"/>
        </w:rPr>
      </w:pPr>
      <w:r w:rsidRPr="00375A03">
        <w:rPr>
          <w:rFonts w:ascii="Times New Roman" w:hAnsi="Times New Roman" w:cs="Times New Roman"/>
          <w:sz w:val="24"/>
          <w:szCs w:val="24"/>
          <w:lang w:val="en-US"/>
        </w:rPr>
        <w:t>Test set: 50% of the total data</w:t>
      </w:r>
    </w:p>
    <w:p w:rsidR="002F34F5" w:rsidRPr="002F34F5" w:rsidRDefault="002F34F5" w:rsidP="002F34F5">
      <w:pPr>
        <w:spacing w:line="360" w:lineRule="auto"/>
        <w:jc w:val="both"/>
        <w:rPr>
          <w:rFonts w:ascii="Times New Roman" w:hAnsi="Times New Roman" w:cs="Times New Roman"/>
          <w:sz w:val="24"/>
          <w:szCs w:val="24"/>
          <w:lang w:val="en-US"/>
        </w:rPr>
      </w:pPr>
      <w:r w:rsidRPr="002F34F5">
        <w:rPr>
          <w:rFonts w:ascii="Times New Roman" w:hAnsi="Times New Roman" w:cs="Times New Roman"/>
          <w:sz w:val="24"/>
          <w:szCs w:val="24"/>
          <w:lang w:val="en-US"/>
        </w:rPr>
        <w:t>For th</w:t>
      </w:r>
      <w:r w:rsidR="00375A03">
        <w:rPr>
          <w:rFonts w:ascii="Times New Roman" w:hAnsi="Times New Roman" w:cs="Times New Roman"/>
          <w:sz w:val="24"/>
          <w:szCs w:val="24"/>
          <w:lang w:val="en-US"/>
        </w:rPr>
        <w:t>e training and testing datasets</w:t>
      </w:r>
    </w:p>
    <w:p w:rsidR="002F34F5" w:rsidRPr="00375A03" w:rsidRDefault="002F34F5" w:rsidP="00375A03">
      <w:pPr>
        <w:pStyle w:val="ListParagraph"/>
        <w:numPr>
          <w:ilvl w:val="0"/>
          <w:numId w:val="18"/>
        </w:numPr>
        <w:spacing w:line="360" w:lineRule="auto"/>
        <w:jc w:val="both"/>
        <w:rPr>
          <w:rFonts w:ascii="Times New Roman" w:hAnsi="Times New Roman" w:cs="Times New Roman"/>
          <w:sz w:val="24"/>
          <w:szCs w:val="24"/>
          <w:lang w:val="en-US"/>
        </w:rPr>
      </w:pPr>
      <w:r w:rsidRPr="00375A03">
        <w:rPr>
          <w:rFonts w:ascii="Times New Roman" w:hAnsi="Times New Roman" w:cs="Times New Roman"/>
          <w:b/>
          <w:sz w:val="24"/>
          <w:szCs w:val="24"/>
          <w:lang w:val="en-US"/>
        </w:rPr>
        <w:t>Training set size:</w:t>
      </w:r>
      <w:r w:rsidRPr="00375A03">
        <w:rPr>
          <w:rFonts w:ascii="Times New Roman" w:hAnsi="Times New Roman" w:cs="Times New Roman"/>
          <w:sz w:val="24"/>
          <w:szCs w:val="24"/>
          <w:lang w:val="en-US"/>
        </w:rPr>
        <w:t xml:space="preserve"> 50% of the total data</w:t>
      </w:r>
    </w:p>
    <w:p w:rsidR="002F34F5" w:rsidRPr="00375A03" w:rsidRDefault="002F34F5" w:rsidP="00375A03">
      <w:pPr>
        <w:pStyle w:val="ListParagraph"/>
        <w:numPr>
          <w:ilvl w:val="0"/>
          <w:numId w:val="18"/>
        </w:numPr>
        <w:spacing w:line="360" w:lineRule="auto"/>
        <w:jc w:val="both"/>
        <w:rPr>
          <w:rFonts w:ascii="Times New Roman" w:hAnsi="Times New Roman" w:cs="Times New Roman"/>
          <w:sz w:val="24"/>
          <w:szCs w:val="24"/>
          <w:lang w:val="en-US"/>
        </w:rPr>
      </w:pPr>
      <w:r w:rsidRPr="00375A03">
        <w:rPr>
          <w:rFonts w:ascii="Times New Roman" w:hAnsi="Times New Roman" w:cs="Times New Roman"/>
          <w:b/>
          <w:sz w:val="24"/>
          <w:szCs w:val="24"/>
          <w:lang w:val="en-US"/>
        </w:rPr>
        <w:t>Test set size:</w:t>
      </w:r>
      <w:r w:rsidRPr="00375A03">
        <w:rPr>
          <w:rFonts w:ascii="Times New Roman" w:hAnsi="Times New Roman" w:cs="Times New Roman"/>
          <w:sz w:val="24"/>
          <w:szCs w:val="24"/>
          <w:lang w:val="en-US"/>
        </w:rPr>
        <w:t xml:space="preserve"> 50% of the total data</w:t>
      </w:r>
    </w:p>
    <w:p w:rsidR="002F34F5" w:rsidRPr="00375A03" w:rsidRDefault="00375A03" w:rsidP="002F34F5">
      <w:pPr>
        <w:spacing w:line="360" w:lineRule="auto"/>
        <w:jc w:val="both"/>
        <w:rPr>
          <w:rFonts w:ascii="Times New Roman" w:hAnsi="Times New Roman" w:cs="Times New Roman"/>
          <w:b/>
          <w:sz w:val="24"/>
          <w:szCs w:val="24"/>
          <w:lang w:val="en-US"/>
        </w:rPr>
      </w:pPr>
      <w:r w:rsidRPr="00375A03">
        <w:rPr>
          <w:rFonts w:ascii="Times New Roman" w:hAnsi="Times New Roman" w:cs="Times New Roman"/>
          <w:b/>
          <w:sz w:val="24"/>
          <w:szCs w:val="24"/>
          <w:lang w:val="en-US"/>
        </w:rPr>
        <w:t>Model Training</w:t>
      </w:r>
    </w:p>
    <w:p w:rsidR="002F34F5" w:rsidRPr="002F34F5" w:rsidRDefault="002F34F5" w:rsidP="002F34F5">
      <w:pPr>
        <w:spacing w:line="360" w:lineRule="auto"/>
        <w:jc w:val="both"/>
        <w:rPr>
          <w:rFonts w:ascii="Times New Roman" w:hAnsi="Times New Roman" w:cs="Times New Roman"/>
          <w:sz w:val="24"/>
          <w:szCs w:val="24"/>
          <w:lang w:val="en-US"/>
        </w:rPr>
      </w:pPr>
      <w:r w:rsidRPr="002F34F5">
        <w:rPr>
          <w:rFonts w:ascii="Times New Roman" w:hAnsi="Times New Roman" w:cs="Times New Roman"/>
          <w:sz w:val="24"/>
          <w:szCs w:val="24"/>
          <w:lang w:val="en-US"/>
        </w:rPr>
        <w:t>Three models were trained for both Treate</w:t>
      </w:r>
      <w:r w:rsidR="00375A03">
        <w:rPr>
          <w:rFonts w:ascii="Times New Roman" w:hAnsi="Times New Roman" w:cs="Times New Roman"/>
          <w:sz w:val="24"/>
          <w:szCs w:val="24"/>
          <w:lang w:val="en-US"/>
        </w:rPr>
        <w:t>d Water and Energy Consumption:</w:t>
      </w:r>
    </w:p>
    <w:p w:rsidR="002F34F5" w:rsidRPr="00375A03" w:rsidRDefault="002F34F5" w:rsidP="00375A03">
      <w:pPr>
        <w:pStyle w:val="ListParagraph"/>
        <w:numPr>
          <w:ilvl w:val="0"/>
          <w:numId w:val="19"/>
        </w:numPr>
        <w:spacing w:line="360" w:lineRule="auto"/>
        <w:jc w:val="both"/>
        <w:rPr>
          <w:rFonts w:ascii="Times New Roman" w:hAnsi="Times New Roman" w:cs="Times New Roman"/>
          <w:sz w:val="24"/>
          <w:szCs w:val="24"/>
          <w:lang w:val="en-US"/>
        </w:rPr>
      </w:pPr>
      <w:r w:rsidRPr="00375A03">
        <w:rPr>
          <w:rFonts w:ascii="Times New Roman" w:hAnsi="Times New Roman" w:cs="Times New Roman"/>
          <w:b/>
          <w:sz w:val="24"/>
          <w:szCs w:val="24"/>
          <w:lang w:val="en-US"/>
        </w:rPr>
        <w:t>Random Forest (RF):</w:t>
      </w:r>
      <w:r w:rsidRPr="00375A03">
        <w:rPr>
          <w:rFonts w:ascii="Times New Roman" w:hAnsi="Times New Roman" w:cs="Times New Roman"/>
          <w:sz w:val="24"/>
          <w:szCs w:val="24"/>
          <w:lang w:val="en-US"/>
        </w:rPr>
        <w:t xml:space="preserve"> An ensemble learning method suitable for both regression and classification.</w:t>
      </w:r>
    </w:p>
    <w:p w:rsidR="002F34F5" w:rsidRPr="00375A03" w:rsidRDefault="002F34F5" w:rsidP="00375A03">
      <w:pPr>
        <w:pStyle w:val="ListParagraph"/>
        <w:numPr>
          <w:ilvl w:val="0"/>
          <w:numId w:val="19"/>
        </w:numPr>
        <w:spacing w:line="360" w:lineRule="auto"/>
        <w:jc w:val="both"/>
        <w:rPr>
          <w:rFonts w:ascii="Times New Roman" w:hAnsi="Times New Roman" w:cs="Times New Roman"/>
          <w:sz w:val="24"/>
          <w:szCs w:val="24"/>
          <w:lang w:val="en-US"/>
        </w:rPr>
      </w:pPr>
      <w:r w:rsidRPr="00375A03">
        <w:rPr>
          <w:rFonts w:ascii="Times New Roman" w:hAnsi="Times New Roman" w:cs="Times New Roman"/>
          <w:b/>
          <w:sz w:val="24"/>
          <w:szCs w:val="24"/>
          <w:lang w:val="en-US"/>
        </w:rPr>
        <w:t>Gradient Boosting (GB):</w:t>
      </w:r>
      <w:r w:rsidRPr="00375A03">
        <w:rPr>
          <w:rFonts w:ascii="Times New Roman" w:hAnsi="Times New Roman" w:cs="Times New Roman"/>
          <w:sz w:val="24"/>
          <w:szCs w:val="24"/>
          <w:lang w:val="en-US"/>
        </w:rPr>
        <w:t xml:space="preserve"> An iterative technique that corrects the errors of the previous model.</w:t>
      </w:r>
    </w:p>
    <w:p w:rsidR="002F34F5" w:rsidRPr="00375A03" w:rsidRDefault="002F34F5" w:rsidP="00375A03">
      <w:pPr>
        <w:pStyle w:val="ListParagraph"/>
        <w:numPr>
          <w:ilvl w:val="0"/>
          <w:numId w:val="19"/>
        </w:numPr>
        <w:spacing w:line="360" w:lineRule="auto"/>
        <w:jc w:val="both"/>
        <w:rPr>
          <w:rFonts w:ascii="Times New Roman" w:hAnsi="Times New Roman" w:cs="Times New Roman"/>
          <w:sz w:val="24"/>
          <w:szCs w:val="24"/>
          <w:lang w:val="en-US"/>
        </w:rPr>
      </w:pPr>
      <w:r w:rsidRPr="00375A03">
        <w:rPr>
          <w:rFonts w:ascii="Times New Roman" w:hAnsi="Times New Roman" w:cs="Times New Roman"/>
          <w:b/>
          <w:sz w:val="24"/>
          <w:szCs w:val="24"/>
          <w:lang w:val="en-US"/>
        </w:rPr>
        <w:t>SARIMA:</w:t>
      </w:r>
      <w:r w:rsidRPr="00375A03">
        <w:rPr>
          <w:rFonts w:ascii="Times New Roman" w:hAnsi="Times New Roman" w:cs="Times New Roman"/>
          <w:sz w:val="24"/>
          <w:szCs w:val="24"/>
          <w:lang w:val="en-US"/>
        </w:rPr>
        <w:t xml:space="preserve"> A traditional time series forecasting method that combines autoregressive (AR) and moving average (MA) models with differencing.</w:t>
      </w:r>
    </w:p>
    <w:p w:rsidR="002F34F5" w:rsidRPr="00375A03" w:rsidRDefault="00375A03" w:rsidP="002F34F5">
      <w:pPr>
        <w:spacing w:line="360" w:lineRule="auto"/>
        <w:jc w:val="both"/>
        <w:rPr>
          <w:rFonts w:ascii="Times New Roman" w:hAnsi="Times New Roman" w:cs="Times New Roman"/>
          <w:b/>
          <w:sz w:val="24"/>
          <w:szCs w:val="24"/>
          <w:lang w:val="en-US"/>
        </w:rPr>
      </w:pPr>
      <w:r w:rsidRPr="00375A03">
        <w:rPr>
          <w:rFonts w:ascii="Times New Roman" w:hAnsi="Times New Roman" w:cs="Times New Roman"/>
          <w:b/>
          <w:sz w:val="24"/>
          <w:szCs w:val="24"/>
          <w:lang w:val="en-US"/>
        </w:rPr>
        <w:t>Model Evaluation</w:t>
      </w:r>
    </w:p>
    <w:p w:rsidR="002F34F5" w:rsidRPr="002F34F5" w:rsidRDefault="002F34F5" w:rsidP="002F34F5">
      <w:pPr>
        <w:spacing w:line="360" w:lineRule="auto"/>
        <w:jc w:val="both"/>
        <w:rPr>
          <w:rFonts w:ascii="Times New Roman" w:hAnsi="Times New Roman" w:cs="Times New Roman"/>
          <w:sz w:val="24"/>
          <w:szCs w:val="24"/>
          <w:lang w:val="en-US"/>
        </w:rPr>
      </w:pPr>
      <w:r w:rsidRPr="002F34F5">
        <w:rPr>
          <w:rFonts w:ascii="Times New Roman" w:hAnsi="Times New Roman" w:cs="Times New Roman"/>
          <w:sz w:val="24"/>
          <w:szCs w:val="24"/>
          <w:lang w:val="en-US"/>
        </w:rPr>
        <w:t>The models' predictions were evaluated against the actual test da</w:t>
      </w:r>
      <w:r w:rsidR="00375A03">
        <w:rPr>
          <w:rFonts w:ascii="Times New Roman" w:hAnsi="Times New Roman" w:cs="Times New Roman"/>
          <w:sz w:val="24"/>
          <w:szCs w:val="24"/>
          <w:lang w:val="en-US"/>
        </w:rPr>
        <w:t>ta using the following metrics:</w:t>
      </w:r>
    </w:p>
    <w:p w:rsidR="002F34F5" w:rsidRPr="002F34F5" w:rsidRDefault="002F34F5" w:rsidP="002F34F5">
      <w:pPr>
        <w:spacing w:line="360" w:lineRule="auto"/>
        <w:jc w:val="both"/>
        <w:rPr>
          <w:rFonts w:ascii="Times New Roman" w:hAnsi="Times New Roman" w:cs="Times New Roman"/>
          <w:sz w:val="24"/>
          <w:szCs w:val="24"/>
          <w:lang w:val="en-US"/>
        </w:rPr>
      </w:pPr>
      <w:r w:rsidRPr="00375A03">
        <w:rPr>
          <w:rFonts w:ascii="Times New Roman" w:hAnsi="Times New Roman" w:cs="Times New Roman"/>
          <w:b/>
          <w:sz w:val="24"/>
          <w:szCs w:val="24"/>
          <w:lang w:val="en-US"/>
        </w:rPr>
        <w:t>Root Mean Squared Error (RMSE):</w:t>
      </w:r>
      <w:r w:rsidRPr="002F34F5">
        <w:rPr>
          <w:rFonts w:ascii="Times New Roman" w:hAnsi="Times New Roman" w:cs="Times New Roman"/>
          <w:sz w:val="24"/>
          <w:szCs w:val="24"/>
          <w:lang w:val="en-US"/>
        </w:rPr>
        <w:t xml:space="preserve"> Measures the average magnitude of the errors.</w:t>
      </w:r>
    </w:p>
    <w:p w:rsidR="002F34F5" w:rsidRPr="002F34F5" w:rsidRDefault="002F34F5" w:rsidP="002F34F5">
      <w:pPr>
        <w:spacing w:line="360" w:lineRule="auto"/>
        <w:jc w:val="both"/>
        <w:rPr>
          <w:rFonts w:ascii="Times New Roman" w:hAnsi="Times New Roman" w:cs="Times New Roman"/>
          <w:sz w:val="24"/>
          <w:szCs w:val="24"/>
          <w:lang w:val="en-US"/>
        </w:rPr>
      </w:pPr>
      <w:r w:rsidRPr="00375A03">
        <w:rPr>
          <w:rFonts w:ascii="Times New Roman" w:hAnsi="Times New Roman" w:cs="Times New Roman"/>
          <w:b/>
          <w:sz w:val="24"/>
          <w:szCs w:val="24"/>
          <w:lang w:val="en-US"/>
        </w:rPr>
        <w:t>Mean Absolute Error (MAE):</w:t>
      </w:r>
      <w:r w:rsidRPr="002F34F5">
        <w:rPr>
          <w:rFonts w:ascii="Times New Roman" w:hAnsi="Times New Roman" w:cs="Times New Roman"/>
          <w:sz w:val="24"/>
          <w:szCs w:val="24"/>
          <w:lang w:val="en-US"/>
        </w:rPr>
        <w:t xml:space="preserve"> Represents the average of the absolute differences between predictions and actual values.</w:t>
      </w:r>
    </w:p>
    <w:p w:rsidR="00375A03" w:rsidRDefault="002F34F5" w:rsidP="002F34F5">
      <w:pPr>
        <w:spacing w:line="360" w:lineRule="auto"/>
        <w:jc w:val="both"/>
        <w:rPr>
          <w:rFonts w:ascii="Times New Roman" w:hAnsi="Times New Roman" w:cs="Times New Roman"/>
          <w:sz w:val="24"/>
          <w:szCs w:val="24"/>
          <w:lang w:val="en-US"/>
        </w:rPr>
      </w:pPr>
      <w:r w:rsidRPr="00375A03">
        <w:rPr>
          <w:rFonts w:ascii="Times New Roman" w:hAnsi="Times New Roman" w:cs="Times New Roman"/>
          <w:b/>
          <w:sz w:val="24"/>
          <w:szCs w:val="24"/>
          <w:lang w:val="en-US"/>
        </w:rPr>
        <w:t>Error Rate:</w:t>
      </w:r>
      <w:r w:rsidRPr="002F34F5">
        <w:rPr>
          <w:rFonts w:ascii="Times New Roman" w:hAnsi="Times New Roman" w:cs="Times New Roman"/>
          <w:sz w:val="24"/>
          <w:szCs w:val="24"/>
          <w:lang w:val="en-US"/>
        </w:rPr>
        <w:t xml:space="preserve"> Calculates the proportion of predictions that deviate from the actual values by more than a given threshold.</w:t>
      </w:r>
    </w:p>
    <w:p w:rsidR="00375A03" w:rsidRDefault="00375A03" w:rsidP="002F34F5">
      <w:pPr>
        <w:spacing w:line="360" w:lineRule="auto"/>
        <w:jc w:val="both"/>
        <w:rPr>
          <w:rFonts w:ascii="Times New Roman" w:hAnsi="Times New Roman" w:cs="Times New Roman"/>
          <w:sz w:val="24"/>
          <w:szCs w:val="24"/>
          <w:lang w:val="en-US"/>
        </w:rPr>
      </w:pPr>
    </w:p>
    <w:p w:rsidR="00375A03" w:rsidRPr="00375A03" w:rsidRDefault="00375A03" w:rsidP="00375A0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2F34F5" w:rsidRPr="002F34F5">
        <w:rPr>
          <w:rFonts w:ascii="Times New Roman" w:hAnsi="Times New Roman" w:cs="Times New Roman"/>
          <w:sz w:val="24"/>
          <w:szCs w:val="24"/>
          <w:lang w:val="en-US"/>
        </w:rPr>
        <w:t xml:space="preserve"> initial training provided a comprehensive understanding of the models' performance. The balanced data partitioning ensured that the models were not overfitting to the training data and could generalize well to unseen data. The evaluation metrics further highlighted the strengths and potential areas of improvement for each model, setting the stage for further optimization and fine-tun</w:t>
      </w:r>
      <w:r>
        <w:rPr>
          <w:rFonts w:ascii="Times New Roman" w:hAnsi="Times New Roman" w:cs="Times New Roman"/>
          <w:sz w:val="24"/>
          <w:szCs w:val="24"/>
          <w:lang w:val="en-US"/>
        </w:rPr>
        <w:t>ing in subsequent phases.</w:t>
      </w:r>
    </w:p>
    <w:tbl>
      <w:tblPr>
        <w:tblStyle w:val="GridTable4"/>
        <w:tblW w:w="0" w:type="auto"/>
        <w:tblLayout w:type="fixed"/>
        <w:tblLook w:val="04A0" w:firstRow="1" w:lastRow="0" w:firstColumn="1" w:lastColumn="0" w:noHBand="0" w:noVBand="1"/>
      </w:tblPr>
      <w:tblGrid>
        <w:gridCol w:w="2122"/>
        <w:gridCol w:w="1134"/>
        <w:gridCol w:w="1134"/>
        <w:gridCol w:w="992"/>
        <w:gridCol w:w="1417"/>
        <w:gridCol w:w="1240"/>
        <w:gridCol w:w="977"/>
      </w:tblGrid>
      <w:tr w:rsidR="00375A03" w:rsidRPr="00375A03" w:rsidTr="00375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5A03" w:rsidRPr="00375A03" w:rsidRDefault="00375A03" w:rsidP="00375A03">
            <w:pPr>
              <w:spacing w:line="360" w:lineRule="auto"/>
              <w:jc w:val="both"/>
              <w:rPr>
                <w:rFonts w:ascii="Times New Roman" w:hAnsi="Times New Roman" w:cs="Times New Roman"/>
                <w:sz w:val="24"/>
                <w:szCs w:val="24"/>
                <w:lang w:val="en-US"/>
              </w:rPr>
            </w:pPr>
          </w:p>
        </w:tc>
        <w:tc>
          <w:tcPr>
            <w:tcW w:w="3260" w:type="dxa"/>
            <w:gridSpan w:val="3"/>
          </w:tcPr>
          <w:p w:rsidR="00375A03" w:rsidRPr="00375A03" w:rsidRDefault="00375A03" w:rsidP="00375A0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75A03">
              <w:rPr>
                <w:rFonts w:ascii="Times New Roman" w:hAnsi="Times New Roman" w:cs="Times New Roman"/>
                <w:sz w:val="24"/>
                <w:szCs w:val="24"/>
                <w:lang w:val="en-US"/>
              </w:rPr>
              <w:t>Treated Water</w:t>
            </w:r>
          </w:p>
        </w:tc>
        <w:tc>
          <w:tcPr>
            <w:tcW w:w="3634" w:type="dxa"/>
            <w:gridSpan w:val="3"/>
          </w:tcPr>
          <w:p w:rsidR="00375A03" w:rsidRPr="00375A03" w:rsidRDefault="00375A03" w:rsidP="00375A0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Energy Consumption</w:t>
            </w:r>
          </w:p>
        </w:tc>
      </w:tr>
      <w:tr w:rsidR="00375A03" w:rsidRPr="00375A03" w:rsidTr="00375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5A03" w:rsidRPr="00375A03" w:rsidRDefault="00375A03" w:rsidP="00375A03">
            <w:pPr>
              <w:spacing w:line="360" w:lineRule="auto"/>
              <w:jc w:val="both"/>
              <w:rPr>
                <w:rFonts w:ascii="Times New Roman" w:hAnsi="Times New Roman" w:cs="Times New Roman"/>
                <w:sz w:val="24"/>
                <w:szCs w:val="24"/>
                <w:lang w:val="en-US"/>
              </w:rPr>
            </w:pPr>
            <w:r w:rsidRPr="00375A03">
              <w:rPr>
                <w:rFonts w:ascii="Times New Roman" w:hAnsi="Times New Roman" w:cs="Times New Roman"/>
                <w:sz w:val="24"/>
                <w:szCs w:val="24"/>
                <w:lang w:val="en-US"/>
              </w:rPr>
              <w:t>Model</w:t>
            </w:r>
          </w:p>
        </w:tc>
        <w:tc>
          <w:tcPr>
            <w:tcW w:w="1134" w:type="dxa"/>
          </w:tcPr>
          <w:p w:rsidR="00375A03" w:rsidRPr="00375A03" w:rsidRDefault="00375A03" w:rsidP="00375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75A03">
              <w:rPr>
                <w:rFonts w:ascii="Times New Roman" w:hAnsi="Times New Roman" w:cs="Times New Roman"/>
                <w:sz w:val="24"/>
                <w:szCs w:val="24"/>
                <w:lang w:val="en-US"/>
              </w:rPr>
              <w:t>RMSE</w:t>
            </w:r>
          </w:p>
        </w:tc>
        <w:tc>
          <w:tcPr>
            <w:tcW w:w="1134" w:type="dxa"/>
          </w:tcPr>
          <w:p w:rsidR="00375A03" w:rsidRPr="00375A03" w:rsidRDefault="00375A03" w:rsidP="00375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75A03">
              <w:rPr>
                <w:rFonts w:ascii="Times New Roman" w:hAnsi="Times New Roman" w:cs="Times New Roman"/>
                <w:sz w:val="24"/>
                <w:szCs w:val="24"/>
                <w:lang w:val="en-US"/>
              </w:rPr>
              <w:t>MAE</w:t>
            </w:r>
          </w:p>
        </w:tc>
        <w:tc>
          <w:tcPr>
            <w:tcW w:w="992" w:type="dxa"/>
          </w:tcPr>
          <w:p w:rsidR="00375A03" w:rsidRPr="00375A03" w:rsidRDefault="00375A03" w:rsidP="00375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Error</w:t>
            </w:r>
          </w:p>
        </w:tc>
        <w:tc>
          <w:tcPr>
            <w:tcW w:w="1417" w:type="dxa"/>
          </w:tcPr>
          <w:p w:rsidR="00375A03" w:rsidRPr="00375A03" w:rsidRDefault="00375A03" w:rsidP="00375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75A03">
              <w:rPr>
                <w:rFonts w:ascii="Times New Roman" w:hAnsi="Times New Roman" w:cs="Times New Roman"/>
                <w:sz w:val="24"/>
                <w:szCs w:val="24"/>
                <w:lang w:val="en-US"/>
              </w:rPr>
              <w:t>RMSE</w:t>
            </w:r>
          </w:p>
        </w:tc>
        <w:tc>
          <w:tcPr>
            <w:tcW w:w="1240" w:type="dxa"/>
          </w:tcPr>
          <w:p w:rsidR="00375A03" w:rsidRPr="00375A03" w:rsidRDefault="00375A03" w:rsidP="00375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75A03">
              <w:rPr>
                <w:rFonts w:ascii="Times New Roman" w:hAnsi="Times New Roman" w:cs="Times New Roman"/>
                <w:sz w:val="24"/>
                <w:szCs w:val="24"/>
                <w:lang w:val="en-US"/>
              </w:rPr>
              <w:t>MAE</w:t>
            </w:r>
          </w:p>
        </w:tc>
        <w:tc>
          <w:tcPr>
            <w:tcW w:w="977" w:type="dxa"/>
          </w:tcPr>
          <w:p w:rsidR="00375A03" w:rsidRPr="00375A03" w:rsidRDefault="00375A03" w:rsidP="00375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Error</w:t>
            </w:r>
          </w:p>
        </w:tc>
      </w:tr>
      <w:tr w:rsidR="00375A03" w:rsidRPr="00375A03" w:rsidTr="00375A03">
        <w:tc>
          <w:tcPr>
            <w:cnfStyle w:val="001000000000" w:firstRow="0" w:lastRow="0" w:firstColumn="1" w:lastColumn="0" w:oddVBand="0" w:evenVBand="0" w:oddHBand="0" w:evenHBand="0" w:firstRowFirstColumn="0" w:firstRowLastColumn="0" w:lastRowFirstColumn="0" w:lastRowLastColumn="0"/>
            <w:tcW w:w="2122" w:type="dxa"/>
          </w:tcPr>
          <w:p w:rsidR="00375A03" w:rsidRPr="00375A03" w:rsidRDefault="00375A03" w:rsidP="00375A03">
            <w:pPr>
              <w:spacing w:line="360" w:lineRule="auto"/>
              <w:jc w:val="both"/>
              <w:rPr>
                <w:rFonts w:ascii="Times New Roman" w:hAnsi="Times New Roman" w:cs="Times New Roman"/>
                <w:sz w:val="24"/>
                <w:szCs w:val="24"/>
                <w:lang w:val="en-US"/>
              </w:rPr>
            </w:pPr>
            <w:r w:rsidRPr="00375A03">
              <w:rPr>
                <w:rFonts w:ascii="Times New Roman" w:hAnsi="Times New Roman" w:cs="Times New Roman"/>
                <w:sz w:val="24"/>
                <w:szCs w:val="24"/>
                <w:lang w:val="en-US"/>
              </w:rPr>
              <w:t>Random Forest</w:t>
            </w:r>
          </w:p>
        </w:tc>
        <w:tc>
          <w:tcPr>
            <w:tcW w:w="1134" w:type="dxa"/>
          </w:tcPr>
          <w:p w:rsidR="00375A03" w:rsidRPr="00375A03" w:rsidRDefault="00375A03" w:rsidP="00375A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75A03">
              <w:rPr>
                <w:rFonts w:ascii="Times New Roman" w:hAnsi="Times New Roman" w:cs="Times New Roman"/>
                <w:sz w:val="24"/>
                <w:szCs w:val="24"/>
                <w:lang w:val="en-US"/>
              </w:rPr>
              <w:t>1.4429</w:t>
            </w:r>
          </w:p>
        </w:tc>
        <w:tc>
          <w:tcPr>
            <w:tcW w:w="1134" w:type="dxa"/>
          </w:tcPr>
          <w:p w:rsidR="00375A03" w:rsidRPr="00375A03" w:rsidRDefault="00375A03" w:rsidP="00375A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75A03">
              <w:rPr>
                <w:rFonts w:ascii="Times New Roman" w:hAnsi="Times New Roman" w:cs="Times New Roman"/>
                <w:sz w:val="24"/>
                <w:szCs w:val="24"/>
                <w:lang w:val="en-US"/>
              </w:rPr>
              <w:t>0.7100</w:t>
            </w:r>
          </w:p>
        </w:tc>
        <w:tc>
          <w:tcPr>
            <w:tcW w:w="992" w:type="dxa"/>
          </w:tcPr>
          <w:p w:rsidR="00375A03" w:rsidRPr="00375A03" w:rsidRDefault="00375A03" w:rsidP="00375A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75A03">
              <w:rPr>
                <w:rFonts w:ascii="Times New Roman" w:hAnsi="Times New Roman" w:cs="Times New Roman"/>
                <w:sz w:val="24"/>
                <w:szCs w:val="24"/>
                <w:lang w:val="en-US"/>
              </w:rPr>
              <w:t>0.3162</w:t>
            </w:r>
          </w:p>
        </w:tc>
        <w:tc>
          <w:tcPr>
            <w:tcW w:w="1417" w:type="dxa"/>
          </w:tcPr>
          <w:p w:rsidR="00375A03" w:rsidRPr="00375A03" w:rsidRDefault="00375A03" w:rsidP="00375A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58724.58</w:t>
            </w:r>
          </w:p>
        </w:tc>
        <w:tc>
          <w:tcPr>
            <w:tcW w:w="1240" w:type="dxa"/>
          </w:tcPr>
          <w:p w:rsidR="00375A03" w:rsidRPr="00375A03" w:rsidRDefault="00375A03" w:rsidP="00375A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44508.52</w:t>
            </w:r>
          </w:p>
        </w:tc>
        <w:tc>
          <w:tcPr>
            <w:tcW w:w="977" w:type="dxa"/>
          </w:tcPr>
          <w:p w:rsidR="00375A03" w:rsidRPr="00375A03" w:rsidRDefault="00375A03" w:rsidP="00375A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375A03" w:rsidRPr="00375A03" w:rsidTr="00375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5A03" w:rsidRPr="00375A03" w:rsidRDefault="00375A03" w:rsidP="00375A03">
            <w:pPr>
              <w:spacing w:line="360" w:lineRule="auto"/>
              <w:jc w:val="both"/>
              <w:rPr>
                <w:rFonts w:ascii="Times New Roman" w:hAnsi="Times New Roman" w:cs="Times New Roman"/>
                <w:sz w:val="24"/>
                <w:szCs w:val="24"/>
                <w:lang w:val="en-US"/>
              </w:rPr>
            </w:pPr>
            <w:r w:rsidRPr="00375A03">
              <w:rPr>
                <w:rFonts w:ascii="Times New Roman" w:hAnsi="Times New Roman" w:cs="Times New Roman"/>
                <w:sz w:val="24"/>
                <w:szCs w:val="24"/>
                <w:lang w:val="en-US"/>
              </w:rPr>
              <w:t>Gradient Boosting</w:t>
            </w:r>
          </w:p>
        </w:tc>
        <w:tc>
          <w:tcPr>
            <w:tcW w:w="1134" w:type="dxa"/>
          </w:tcPr>
          <w:p w:rsidR="00375A03" w:rsidRPr="00375A03" w:rsidRDefault="00375A03" w:rsidP="00375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75A03">
              <w:rPr>
                <w:rFonts w:ascii="Times New Roman" w:hAnsi="Times New Roman" w:cs="Times New Roman"/>
                <w:sz w:val="24"/>
                <w:szCs w:val="24"/>
                <w:lang w:val="en-US"/>
              </w:rPr>
              <w:t>1.5221</w:t>
            </w:r>
          </w:p>
        </w:tc>
        <w:tc>
          <w:tcPr>
            <w:tcW w:w="1134" w:type="dxa"/>
          </w:tcPr>
          <w:p w:rsidR="00375A03" w:rsidRPr="00375A03" w:rsidRDefault="00375A03" w:rsidP="00375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75A03">
              <w:rPr>
                <w:rFonts w:ascii="Times New Roman" w:hAnsi="Times New Roman" w:cs="Times New Roman"/>
                <w:sz w:val="24"/>
                <w:szCs w:val="24"/>
                <w:lang w:val="en-US"/>
              </w:rPr>
              <w:t>0.8045</w:t>
            </w:r>
          </w:p>
        </w:tc>
        <w:tc>
          <w:tcPr>
            <w:tcW w:w="992" w:type="dxa"/>
          </w:tcPr>
          <w:p w:rsidR="00375A03" w:rsidRPr="00375A03" w:rsidRDefault="00375A03" w:rsidP="00375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75A03">
              <w:rPr>
                <w:rFonts w:ascii="Times New Roman" w:hAnsi="Times New Roman" w:cs="Times New Roman"/>
                <w:sz w:val="24"/>
                <w:szCs w:val="24"/>
                <w:lang w:val="en-US"/>
              </w:rPr>
              <w:t>0.3115</w:t>
            </w:r>
          </w:p>
        </w:tc>
        <w:tc>
          <w:tcPr>
            <w:tcW w:w="1417" w:type="dxa"/>
          </w:tcPr>
          <w:p w:rsidR="00375A03" w:rsidRPr="00375A03" w:rsidRDefault="00375A03" w:rsidP="00375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61749.70</w:t>
            </w:r>
          </w:p>
        </w:tc>
        <w:tc>
          <w:tcPr>
            <w:tcW w:w="1240" w:type="dxa"/>
          </w:tcPr>
          <w:p w:rsidR="00375A03" w:rsidRPr="00375A03" w:rsidRDefault="00375A03" w:rsidP="00375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50193.39</w:t>
            </w:r>
          </w:p>
        </w:tc>
        <w:tc>
          <w:tcPr>
            <w:tcW w:w="977" w:type="dxa"/>
          </w:tcPr>
          <w:p w:rsidR="00375A03" w:rsidRPr="00375A03" w:rsidRDefault="00375A03" w:rsidP="00375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375A03" w:rsidRPr="00375A03" w:rsidTr="00375A03">
        <w:tc>
          <w:tcPr>
            <w:cnfStyle w:val="001000000000" w:firstRow="0" w:lastRow="0" w:firstColumn="1" w:lastColumn="0" w:oddVBand="0" w:evenVBand="0" w:oddHBand="0" w:evenHBand="0" w:firstRowFirstColumn="0" w:firstRowLastColumn="0" w:lastRowFirstColumn="0" w:lastRowLastColumn="0"/>
            <w:tcW w:w="2122" w:type="dxa"/>
          </w:tcPr>
          <w:p w:rsidR="00375A03" w:rsidRPr="00375A03" w:rsidRDefault="00375A03" w:rsidP="00375A03">
            <w:pPr>
              <w:spacing w:line="360" w:lineRule="auto"/>
              <w:jc w:val="both"/>
              <w:rPr>
                <w:rFonts w:ascii="Times New Roman" w:hAnsi="Times New Roman" w:cs="Times New Roman"/>
                <w:sz w:val="24"/>
                <w:szCs w:val="24"/>
                <w:lang w:val="en-US"/>
              </w:rPr>
            </w:pPr>
            <w:r w:rsidRPr="00375A03">
              <w:rPr>
                <w:rFonts w:ascii="Times New Roman" w:hAnsi="Times New Roman" w:cs="Times New Roman"/>
                <w:sz w:val="24"/>
                <w:szCs w:val="24"/>
                <w:lang w:val="en-US"/>
              </w:rPr>
              <w:t>SARIMA</w:t>
            </w:r>
          </w:p>
        </w:tc>
        <w:tc>
          <w:tcPr>
            <w:tcW w:w="1134" w:type="dxa"/>
          </w:tcPr>
          <w:p w:rsidR="00375A03" w:rsidRPr="00375A03" w:rsidRDefault="00375A03" w:rsidP="00375A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75A03">
              <w:rPr>
                <w:rFonts w:ascii="Times New Roman" w:hAnsi="Times New Roman" w:cs="Times New Roman"/>
                <w:sz w:val="24"/>
                <w:szCs w:val="24"/>
                <w:lang w:val="en-US"/>
              </w:rPr>
              <w:t>3.9810</w:t>
            </w:r>
          </w:p>
        </w:tc>
        <w:tc>
          <w:tcPr>
            <w:tcW w:w="1134" w:type="dxa"/>
          </w:tcPr>
          <w:p w:rsidR="00375A03" w:rsidRPr="00375A03" w:rsidRDefault="00375A03" w:rsidP="00375A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75A03">
              <w:rPr>
                <w:rFonts w:ascii="Times New Roman" w:hAnsi="Times New Roman" w:cs="Times New Roman"/>
                <w:sz w:val="24"/>
                <w:szCs w:val="24"/>
                <w:lang w:val="en-US"/>
              </w:rPr>
              <w:t>2.7640</w:t>
            </w:r>
          </w:p>
        </w:tc>
        <w:tc>
          <w:tcPr>
            <w:tcW w:w="992" w:type="dxa"/>
          </w:tcPr>
          <w:p w:rsidR="00375A03" w:rsidRPr="00375A03" w:rsidRDefault="00375A03" w:rsidP="00375A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75A03">
              <w:rPr>
                <w:rFonts w:ascii="Times New Roman" w:hAnsi="Times New Roman" w:cs="Times New Roman"/>
                <w:sz w:val="24"/>
                <w:szCs w:val="24"/>
                <w:lang w:val="en-US"/>
              </w:rPr>
              <w:t>0.7471</w:t>
            </w:r>
          </w:p>
        </w:tc>
        <w:tc>
          <w:tcPr>
            <w:tcW w:w="1417" w:type="dxa"/>
          </w:tcPr>
          <w:p w:rsidR="00375A03" w:rsidRPr="00375A03" w:rsidRDefault="00375A03" w:rsidP="00375A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147498.62</w:t>
            </w:r>
          </w:p>
        </w:tc>
        <w:tc>
          <w:tcPr>
            <w:tcW w:w="1240" w:type="dxa"/>
          </w:tcPr>
          <w:p w:rsidR="00375A03" w:rsidRPr="00375A03" w:rsidRDefault="00375A03" w:rsidP="00375A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124239.08</w:t>
            </w:r>
          </w:p>
        </w:tc>
        <w:tc>
          <w:tcPr>
            <w:tcW w:w="977" w:type="dxa"/>
          </w:tcPr>
          <w:p w:rsidR="00375A03" w:rsidRPr="00375A03" w:rsidRDefault="00375A03" w:rsidP="00375A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375A03" w:rsidRPr="00375A03" w:rsidTr="00375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5A03" w:rsidRPr="00375A03" w:rsidRDefault="00375A03" w:rsidP="00375A03">
            <w:pPr>
              <w:spacing w:line="360" w:lineRule="auto"/>
              <w:jc w:val="both"/>
              <w:rPr>
                <w:rFonts w:ascii="Times New Roman" w:hAnsi="Times New Roman" w:cs="Times New Roman"/>
                <w:sz w:val="24"/>
                <w:szCs w:val="24"/>
                <w:lang w:val="en-US"/>
              </w:rPr>
            </w:pPr>
            <w:r w:rsidRPr="00375A03">
              <w:rPr>
                <w:rFonts w:ascii="Times New Roman" w:hAnsi="Times New Roman" w:cs="Times New Roman"/>
                <w:sz w:val="24"/>
                <w:szCs w:val="24"/>
                <w:lang w:val="en-US"/>
              </w:rPr>
              <w:t>Ensemble</w:t>
            </w:r>
          </w:p>
        </w:tc>
        <w:tc>
          <w:tcPr>
            <w:tcW w:w="1134" w:type="dxa"/>
          </w:tcPr>
          <w:p w:rsidR="00375A03" w:rsidRPr="00375A03" w:rsidRDefault="00375A03" w:rsidP="00375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75A03">
              <w:rPr>
                <w:rFonts w:ascii="Times New Roman" w:hAnsi="Times New Roman" w:cs="Times New Roman"/>
                <w:sz w:val="24"/>
                <w:szCs w:val="24"/>
                <w:lang w:val="en-US"/>
              </w:rPr>
              <w:t>2.0586</w:t>
            </w:r>
          </w:p>
        </w:tc>
        <w:tc>
          <w:tcPr>
            <w:tcW w:w="1134" w:type="dxa"/>
          </w:tcPr>
          <w:p w:rsidR="00375A03" w:rsidRPr="00375A03" w:rsidRDefault="00375A03" w:rsidP="00375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75A03">
              <w:rPr>
                <w:rFonts w:ascii="Times New Roman" w:hAnsi="Times New Roman" w:cs="Times New Roman"/>
                <w:sz w:val="24"/>
                <w:szCs w:val="24"/>
                <w:lang w:val="en-US"/>
              </w:rPr>
              <w:t>1.3130</w:t>
            </w:r>
          </w:p>
        </w:tc>
        <w:tc>
          <w:tcPr>
            <w:tcW w:w="992" w:type="dxa"/>
          </w:tcPr>
          <w:p w:rsidR="00375A03" w:rsidRPr="00375A03" w:rsidRDefault="00375A03" w:rsidP="00375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75A03">
              <w:rPr>
                <w:rFonts w:ascii="Times New Roman" w:hAnsi="Times New Roman" w:cs="Times New Roman"/>
                <w:sz w:val="24"/>
                <w:szCs w:val="24"/>
                <w:lang w:val="en-US"/>
              </w:rPr>
              <w:t>0.6581</w:t>
            </w:r>
          </w:p>
        </w:tc>
        <w:tc>
          <w:tcPr>
            <w:tcW w:w="1417" w:type="dxa"/>
          </w:tcPr>
          <w:p w:rsidR="00375A03" w:rsidRPr="00375A03" w:rsidRDefault="00375A03" w:rsidP="00375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58180.73</w:t>
            </w:r>
          </w:p>
        </w:tc>
        <w:tc>
          <w:tcPr>
            <w:tcW w:w="1240" w:type="dxa"/>
          </w:tcPr>
          <w:p w:rsidR="00375A03" w:rsidRPr="00375A03" w:rsidRDefault="00375A03" w:rsidP="00375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43608.72</w:t>
            </w:r>
          </w:p>
        </w:tc>
        <w:tc>
          <w:tcPr>
            <w:tcW w:w="977" w:type="dxa"/>
          </w:tcPr>
          <w:p w:rsidR="00375A03" w:rsidRPr="00375A03" w:rsidRDefault="00375A03" w:rsidP="00375A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r>
    </w:tbl>
    <w:p w:rsidR="002F34F5" w:rsidRPr="00893E78" w:rsidRDefault="002F34F5" w:rsidP="00550883">
      <w:pPr>
        <w:spacing w:line="360" w:lineRule="auto"/>
        <w:jc w:val="both"/>
        <w:rPr>
          <w:rFonts w:ascii="Times New Roman" w:hAnsi="Times New Roman" w:cs="Times New Roman"/>
          <w:sz w:val="24"/>
          <w:szCs w:val="24"/>
          <w:lang w:val="en-US"/>
        </w:rPr>
      </w:pPr>
    </w:p>
    <w:p w:rsidR="003B1284" w:rsidRPr="00893E78" w:rsidRDefault="003B1284"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Model Training</w:t>
      </w:r>
    </w:p>
    <w:p w:rsidR="00192BF4" w:rsidRPr="00893E78" w:rsidRDefault="00192BF4"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Model training is a crucial step in the data analysis pipeline, where we employ various algorithms to learn patterns from the historical data. This learning enables the models to make future predictions. In this analysis, we have employed both time series and machine learning models to predict the treated water flow and energy consumption at the Tampa site.</w:t>
      </w:r>
    </w:p>
    <w:p w:rsidR="00192BF4" w:rsidRPr="00893E78" w:rsidRDefault="00192BF4"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SARIMA Model</w:t>
      </w:r>
    </w:p>
    <w:p w:rsidR="00192BF4" w:rsidRPr="00893E78" w:rsidRDefault="00192BF4"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Seasonal Autoregressive Integrated Moving Average (SARIMA) is a time series forecasting method that combines both the ARIMA and seasonal decomposition capabilities. It's particularly suitable for datasets with clear seasonality patterns.</w:t>
      </w:r>
    </w:p>
    <w:p w:rsidR="00192BF4" w:rsidRPr="00893E78" w:rsidRDefault="00192BF4"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Treated Water Flow Forecasting with SARIMA</w:t>
      </w:r>
    </w:p>
    <w:p w:rsidR="00192BF4" w:rsidRPr="00893E78" w:rsidRDefault="00192BF4" w:rsidP="00550883">
      <w:pPr>
        <w:pStyle w:val="ListParagraph"/>
        <w:numPr>
          <w:ilvl w:val="0"/>
          <w:numId w:val="8"/>
        </w:num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 xml:space="preserve">The SARIMA model was trained on the </w:t>
      </w:r>
      <w:proofErr w:type="spellStart"/>
      <w:r w:rsidRPr="00893E78">
        <w:rPr>
          <w:rFonts w:ascii="Times New Roman" w:hAnsi="Times New Roman" w:cs="Times New Roman"/>
          <w:sz w:val="24"/>
          <w:szCs w:val="24"/>
          <w:lang w:val="en-US"/>
        </w:rPr>
        <w:t>TotalTreated</w:t>
      </w:r>
      <w:proofErr w:type="spellEnd"/>
      <w:r w:rsidRPr="00893E78">
        <w:rPr>
          <w:rFonts w:ascii="Times New Roman" w:hAnsi="Times New Roman" w:cs="Times New Roman"/>
          <w:sz w:val="24"/>
          <w:szCs w:val="24"/>
          <w:lang w:val="en-US"/>
        </w:rPr>
        <w:t xml:space="preserve"> water leaving </w:t>
      </w:r>
      <w:proofErr w:type="spellStart"/>
      <w:r w:rsidRPr="00893E78">
        <w:rPr>
          <w:rFonts w:ascii="Times New Roman" w:hAnsi="Times New Roman" w:cs="Times New Roman"/>
          <w:sz w:val="24"/>
          <w:szCs w:val="24"/>
          <w:lang w:val="en-US"/>
        </w:rPr>
        <w:t>plant</w:t>
      </w:r>
      <w:proofErr w:type="gramStart"/>
      <w:r w:rsidRPr="00893E78">
        <w:rPr>
          <w:rFonts w:ascii="Times New Roman" w:hAnsi="Times New Roman" w:cs="Times New Roman"/>
          <w:sz w:val="24"/>
          <w:szCs w:val="24"/>
          <w:lang w:val="en-US"/>
        </w:rPr>
        <w:t>,MG</w:t>
      </w:r>
      <w:proofErr w:type="spellEnd"/>
      <w:proofErr w:type="gramEnd"/>
      <w:r w:rsidRPr="00893E78">
        <w:rPr>
          <w:rFonts w:ascii="Times New Roman" w:hAnsi="Times New Roman" w:cs="Times New Roman"/>
          <w:sz w:val="24"/>
          <w:szCs w:val="24"/>
          <w:lang w:val="en-US"/>
        </w:rPr>
        <w:t xml:space="preserve"> column of the training dataset.</w:t>
      </w:r>
    </w:p>
    <w:p w:rsidR="00192BF4" w:rsidRPr="00893E78" w:rsidRDefault="00192BF4" w:rsidP="00550883">
      <w:pPr>
        <w:pStyle w:val="ListParagraph"/>
        <w:numPr>
          <w:ilvl w:val="0"/>
          <w:numId w:val="8"/>
        </w:num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The model parameters were set to order</w:t>
      </w:r>
      <w:r w:rsidR="00E25C44" w:rsidRPr="00893E78">
        <w:rPr>
          <w:rFonts w:ascii="Times New Roman" w:hAnsi="Times New Roman" w:cs="Times New Roman"/>
          <w:sz w:val="24"/>
          <w:szCs w:val="24"/>
          <w:lang w:val="en-US"/>
        </w:rPr>
        <w:t xml:space="preserve"> </w:t>
      </w:r>
      <w:r w:rsidRPr="00893E78">
        <w:rPr>
          <w:rFonts w:ascii="Times New Roman" w:hAnsi="Times New Roman" w:cs="Times New Roman"/>
          <w:sz w:val="24"/>
          <w:szCs w:val="24"/>
          <w:lang w:val="en-US"/>
        </w:rPr>
        <w:t>=</w:t>
      </w:r>
      <w:r w:rsidR="00E25C44" w:rsidRPr="00893E78">
        <w:rPr>
          <w:rFonts w:ascii="Times New Roman" w:hAnsi="Times New Roman" w:cs="Times New Roman"/>
          <w:sz w:val="24"/>
          <w:szCs w:val="24"/>
          <w:lang w:val="en-US"/>
        </w:rPr>
        <w:t xml:space="preserve"> </w:t>
      </w:r>
      <w:r w:rsidRPr="00893E78">
        <w:rPr>
          <w:rFonts w:ascii="Times New Roman" w:hAnsi="Times New Roman" w:cs="Times New Roman"/>
          <w:sz w:val="24"/>
          <w:szCs w:val="24"/>
          <w:lang w:val="en-US"/>
        </w:rPr>
        <w:t xml:space="preserve">(1, 1, 1) and </w:t>
      </w:r>
      <w:proofErr w:type="spellStart"/>
      <w:r w:rsidRPr="00893E78">
        <w:rPr>
          <w:rFonts w:ascii="Times New Roman" w:hAnsi="Times New Roman" w:cs="Times New Roman"/>
          <w:sz w:val="24"/>
          <w:szCs w:val="24"/>
          <w:lang w:val="en-US"/>
        </w:rPr>
        <w:t>seasonal_order</w:t>
      </w:r>
      <w:proofErr w:type="spellEnd"/>
      <w:proofErr w:type="gramStart"/>
      <w:r w:rsidRPr="00893E78">
        <w:rPr>
          <w:rFonts w:ascii="Times New Roman" w:hAnsi="Times New Roman" w:cs="Times New Roman"/>
          <w:sz w:val="24"/>
          <w:szCs w:val="24"/>
          <w:lang w:val="en-US"/>
        </w:rPr>
        <w:t>=(</w:t>
      </w:r>
      <w:proofErr w:type="gramEnd"/>
      <w:r w:rsidRPr="00893E78">
        <w:rPr>
          <w:rFonts w:ascii="Times New Roman" w:hAnsi="Times New Roman" w:cs="Times New Roman"/>
          <w:sz w:val="24"/>
          <w:szCs w:val="24"/>
          <w:lang w:val="en-US"/>
        </w:rPr>
        <w:t>1, 1, 1, 12), indicating a monthly seasonality.</w:t>
      </w:r>
    </w:p>
    <w:p w:rsidR="00192BF4" w:rsidRDefault="00192BF4" w:rsidP="00550883">
      <w:pPr>
        <w:pStyle w:val="ListParagraph"/>
        <w:numPr>
          <w:ilvl w:val="0"/>
          <w:numId w:val="8"/>
        </w:num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The model was successfully fitted without any discrepancies.</w:t>
      </w:r>
    </w:p>
    <w:p w:rsidR="00375A03" w:rsidRDefault="00375A03" w:rsidP="00375A03">
      <w:pPr>
        <w:spacing w:line="360" w:lineRule="auto"/>
        <w:jc w:val="both"/>
        <w:rPr>
          <w:rFonts w:ascii="Times New Roman" w:hAnsi="Times New Roman" w:cs="Times New Roman"/>
          <w:sz w:val="24"/>
          <w:szCs w:val="24"/>
          <w:lang w:val="en-US"/>
        </w:rPr>
      </w:pPr>
    </w:p>
    <w:p w:rsidR="00375A03" w:rsidRPr="00375A03" w:rsidRDefault="00375A03" w:rsidP="00375A03">
      <w:pPr>
        <w:spacing w:line="360" w:lineRule="auto"/>
        <w:jc w:val="both"/>
        <w:rPr>
          <w:rFonts w:ascii="Times New Roman" w:hAnsi="Times New Roman" w:cs="Times New Roman"/>
          <w:sz w:val="24"/>
          <w:szCs w:val="24"/>
          <w:lang w:val="en-US"/>
        </w:rPr>
      </w:pPr>
      <w:bookmarkStart w:id="0" w:name="_GoBack"/>
      <w:bookmarkEnd w:id="0"/>
    </w:p>
    <w:p w:rsidR="00192BF4" w:rsidRPr="00893E78" w:rsidRDefault="00192BF4"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lastRenderedPageBreak/>
        <w:t>Energy Consu</w:t>
      </w:r>
      <w:r w:rsidR="00893E78" w:rsidRPr="00893E78">
        <w:rPr>
          <w:rFonts w:ascii="Times New Roman" w:hAnsi="Times New Roman" w:cs="Times New Roman"/>
          <w:b/>
          <w:sz w:val="24"/>
          <w:szCs w:val="24"/>
          <w:lang w:val="en-US"/>
        </w:rPr>
        <w:t>mption Forecasting with SARIMA</w:t>
      </w:r>
    </w:p>
    <w:p w:rsidR="00192BF4" w:rsidRPr="00893E78" w:rsidRDefault="00192BF4" w:rsidP="00550883">
      <w:pPr>
        <w:pStyle w:val="ListParagraph"/>
        <w:numPr>
          <w:ilvl w:val="0"/>
          <w:numId w:val="9"/>
        </w:num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Similarly, another SARIMA model was trained on the Adjusted Daily Consumption, Kwh column of the training dataset.</w:t>
      </w:r>
    </w:p>
    <w:p w:rsidR="00192BF4" w:rsidRPr="00893E78" w:rsidRDefault="00192BF4" w:rsidP="00550883">
      <w:pPr>
        <w:pStyle w:val="ListParagraph"/>
        <w:numPr>
          <w:ilvl w:val="0"/>
          <w:numId w:val="9"/>
        </w:num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The model parameters remained consistent with the treated water model.</w:t>
      </w:r>
    </w:p>
    <w:p w:rsidR="00192BF4" w:rsidRPr="00893E78" w:rsidRDefault="00192BF4" w:rsidP="00550883">
      <w:pPr>
        <w:pStyle w:val="ListParagraph"/>
        <w:numPr>
          <w:ilvl w:val="0"/>
          <w:numId w:val="9"/>
        </w:num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This model was also successfully fitted, ensuring its readiness for forecasting.</w:t>
      </w:r>
    </w:p>
    <w:p w:rsidR="00192BF4" w:rsidRPr="00893E78" w:rsidRDefault="00192BF4"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Machine Learning Models: Random Forest and Gradient Boosting</w:t>
      </w:r>
    </w:p>
    <w:p w:rsidR="00192BF4" w:rsidRPr="00893E78" w:rsidRDefault="00192BF4"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Random Forest and Gradient Boosting are ensemble learning methods used for regression tasks. They are known for their high accuracy, ability to handle large data sets with higher dimensionality, and their ability to handle missing values.</w:t>
      </w:r>
    </w:p>
    <w:p w:rsidR="00192BF4" w:rsidRPr="00893E78" w:rsidRDefault="00192BF4"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Data Preparation for Machine Learning Models</w:t>
      </w:r>
    </w:p>
    <w:p w:rsidR="00192BF4" w:rsidRPr="00893E78" w:rsidRDefault="00192BF4" w:rsidP="00550883">
      <w:pPr>
        <w:pStyle w:val="ListParagraph"/>
        <w:numPr>
          <w:ilvl w:val="0"/>
          <w:numId w:val="10"/>
        </w:num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The dataset was split into training (60%), validation (20%), and test (20%) sets.</w:t>
      </w:r>
    </w:p>
    <w:p w:rsidR="00192BF4" w:rsidRPr="00893E78" w:rsidRDefault="00192BF4" w:rsidP="00550883">
      <w:pPr>
        <w:pStyle w:val="ListParagraph"/>
        <w:numPr>
          <w:ilvl w:val="0"/>
          <w:numId w:val="10"/>
        </w:num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 xml:space="preserve">Features and target variables were separated. The Date, </w:t>
      </w:r>
      <w:proofErr w:type="spellStart"/>
      <w:r w:rsidRPr="00893E78">
        <w:rPr>
          <w:rFonts w:ascii="Times New Roman" w:hAnsi="Times New Roman" w:cs="Times New Roman"/>
          <w:sz w:val="24"/>
          <w:szCs w:val="24"/>
          <w:lang w:val="en-US"/>
        </w:rPr>
        <w:t>TotalTreated</w:t>
      </w:r>
      <w:proofErr w:type="spellEnd"/>
      <w:r w:rsidRPr="00893E78">
        <w:rPr>
          <w:rFonts w:ascii="Times New Roman" w:hAnsi="Times New Roman" w:cs="Times New Roman"/>
          <w:sz w:val="24"/>
          <w:szCs w:val="24"/>
          <w:lang w:val="en-US"/>
        </w:rPr>
        <w:t xml:space="preserve"> water leaving </w:t>
      </w:r>
      <w:proofErr w:type="spellStart"/>
      <w:r w:rsidRPr="00893E78">
        <w:rPr>
          <w:rFonts w:ascii="Times New Roman" w:hAnsi="Times New Roman" w:cs="Times New Roman"/>
          <w:sz w:val="24"/>
          <w:szCs w:val="24"/>
          <w:lang w:val="en-US"/>
        </w:rPr>
        <w:t>plant</w:t>
      </w:r>
      <w:proofErr w:type="gramStart"/>
      <w:r w:rsidRPr="00893E78">
        <w:rPr>
          <w:rFonts w:ascii="Times New Roman" w:hAnsi="Times New Roman" w:cs="Times New Roman"/>
          <w:sz w:val="24"/>
          <w:szCs w:val="24"/>
          <w:lang w:val="en-US"/>
        </w:rPr>
        <w:t>,MG</w:t>
      </w:r>
      <w:proofErr w:type="spellEnd"/>
      <w:proofErr w:type="gramEnd"/>
      <w:r w:rsidRPr="00893E78">
        <w:rPr>
          <w:rFonts w:ascii="Times New Roman" w:hAnsi="Times New Roman" w:cs="Times New Roman"/>
          <w:sz w:val="24"/>
          <w:szCs w:val="24"/>
          <w:lang w:val="en-US"/>
        </w:rPr>
        <w:t>, and Adjusted Daily Consumption, Kwh columns were excluded from the feature set.</w:t>
      </w:r>
    </w:p>
    <w:p w:rsidR="00192BF4" w:rsidRPr="00893E78" w:rsidRDefault="00192BF4" w:rsidP="00550883">
      <w:pPr>
        <w:pStyle w:val="ListParagraph"/>
        <w:numPr>
          <w:ilvl w:val="0"/>
          <w:numId w:val="10"/>
        </w:num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Treated Water Flow Forecasting with Machine Learning:</w:t>
      </w:r>
    </w:p>
    <w:p w:rsidR="00192BF4" w:rsidRPr="00893E78" w:rsidRDefault="00192BF4" w:rsidP="00550883">
      <w:pPr>
        <w:pStyle w:val="ListParagraph"/>
        <w:numPr>
          <w:ilvl w:val="0"/>
          <w:numId w:val="10"/>
        </w:num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The Random Forest model was trained on the treated water flow data (</w:t>
      </w:r>
      <w:proofErr w:type="spellStart"/>
      <w:r w:rsidRPr="00893E78">
        <w:rPr>
          <w:rFonts w:ascii="Times New Roman" w:hAnsi="Times New Roman" w:cs="Times New Roman"/>
          <w:sz w:val="24"/>
          <w:szCs w:val="24"/>
          <w:lang w:val="en-US"/>
        </w:rPr>
        <w:t>TotalTreated</w:t>
      </w:r>
      <w:proofErr w:type="spellEnd"/>
      <w:r w:rsidRPr="00893E78">
        <w:rPr>
          <w:rFonts w:ascii="Times New Roman" w:hAnsi="Times New Roman" w:cs="Times New Roman"/>
          <w:sz w:val="24"/>
          <w:szCs w:val="24"/>
          <w:lang w:val="en-US"/>
        </w:rPr>
        <w:t xml:space="preserve"> water leaving </w:t>
      </w:r>
      <w:proofErr w:type="spellStart"/>
      <w:r w:rsidRPr="00893E78">
        <w:rPr>
          <w:rFonts w:ascii="Times New Roman" w:hAnsi="Times New Roman" w:cs="Times New Roman"/>
          <w:sz w:val="24"/>
          <w:szCs w:val="24"/>
          <w:lang w:val="en-US"/>
        </w:rPr>
        <w:t>plant</w:t>
      </w:r>
      <w:proofErr w:type="gramStart"/>
      <w:r w:rsidRPr="00893E78">
        <w:rPr>
          <w:rFonts w:ascii="Times New Roman" w:hAnsi="Times New Roman" w:cs="Times New Roman"/>
          <w:sz w:val="24"/>
          <w:szCs w:val="24"/>
          <w:lang w:val="en-US"/>
        </w:rPr>
        <w:t>,MG</w:t>
      </w:r>
      <w:proofErr w:type="spellEnd"/>
      <w:proofErr w:type="gramEnd"/>
      <w:r w:rsidRPr="00893E78">
        <w:rPr>
          <w:rFonts w:ascii="Times New Roman" w:hAnsi="Times New Roman" w:cs="Times New Roman"/>
          <w:sz w:val="24"/>
          <w:szCs w:val="24"/>
          <w:lang w:val="en-US"/>
        </w:rPr>
        <w:t>).</w:t>
      </w:r>
    </w:p>
    <w:p w:rsidR="00192BF4" w:rsidRPr="00893E78" w:rsidRDefault="00192BF4" w:rsidP="00550883">
      <w:pPr>
        <w:pStyle w:val="ListParagraph"/>
        <w:numPr>
          <w:ilvl w:val="0"/>
          <w:numId w:val="10"/>
        </w:num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The Gradient Boosting model was also trained on the same data, serving as an alternative model for performance comparison.</w:t>
      </w:r>
    </w:p>
    <w:p w:rsidR="00192BF4" w:rsidRPr="00893E78" w:rsidRDefault="00192BF4"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Energy Consumption For</w:t>
      </w:r>
      <w:r w:rsidR="00893E78" w:rsidRPr="00893E78">
        <w:rPr>
          <w:rFonts w:ascii="Times New Roman" w:hAnsi="Times New Roman" w:cs="Times New Roman"/>
          <w:b/>
          <w:sz w:val="24"/>
          <w:szCs w:val="24"/>
          <w:lang w:val="en-US"/>
        </w:rPr>
        <w:t>ecasting with Machine Learning</w:t>
      </w:r>
    </w:p>
    <w:p w:rsidR="00192BF4" w:rsidRPr="00893E78" w:rsidRDefault="00192BF4" w:rsidP="00550883">
      <w:pPr>
        <w:pStyle w:val="ListParagraph"/>
        <w:numPr>
          <w:ilvl w:val="0"/>
          <w:numId w:val="11"/>
        </w:num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Similarly, both Random Forest and Gradient Boosting models were trained on the energy consumption data (Adjusted Daily Consumption, Kwh).</w:t>
      </w:r>
    </w:p>
    <w:p w:rsidR="00192BF4" w:rsidRPr="00893E78" w:rsidRDefault="00192BF4"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In conclusion, the model training employed both time series and machine learning methodologies to harness the patterns embedded in treated water and energy consumption at Tampa Site. The SARIMA model, with its inherent capability to capture seasonality, and the ensemble machine learning models, known for their robustness and accuracy, were trained on the datasets for treated water flow and energy consumption. By ensuring that each model is aptly trained and parameterized, we have laid a solid foundation for the subsequent steps of model validation and forecasting. The rigor and precision invested in this phase underscore its significance in our overarching goal of achieving reliable and insightful predictions.</w:t>
      </w:r>
    </w:p>
    <w:p w:rsidR="00192BF4" w:rsidRPr="00893E78" w:rsidRDefault="00E25C44"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lastRenderedPageBreak/>
        <w:t>Model Prediction</w:t>
      </w:r>
    </w:p>
    <w:p w:rsidR="00893E78" w:rsidRPr="00893E78" w:rsidRDefault="00E25C44"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 xml:space="preserve">The model prediction </w:t>
      </w:r>
      <w:r w:rsidR="000145BA" w:rsidRPr="00893E78">
        <w:rPr>
          <w:rFonts w:ascii="Times New Roman" w:hAnsi="Times New Roman" w:cs="Times New Roman"/>
          <w:sz w:val="24"/>
          <w:szCs w:val="24"/>
          <w:lang w:val="en-US"/>
        </w:rPr>
        <w:t>stage</w:t>
      </w:r>
      <w:r w:rsidRPr="00893E78">
        <w:rPr>
          <w:rFonts w:ascii="Times New Roman" w:hAnsi="Times New Roman" w:cs="Times New Roman"/>
          <w:sz w:val="24"/>
          <w:szCs w:val="24"/>
          <w:lang w:val="en-US"/>
        </w:rPr>
        <w:t xml:space="preserve"> is a critical step in the machine learning pipeline, where the trained models a</w:t>
      </w:r>
      <w:r w:rsidR="000145BA" w:rsidRPr="00893E78">
        <w:rPr>
          <w:rFonts w:ascii="Times New Roman" w:hAnsi="Times New Roman" w:cs="Times New Roman"/>
          <w:sz w:val="24"/>
          <w:szCs w:val="24"/>
          <w:lang w:val="en-US"/>
        </w:rPr>
        <w:t>re used to generate forecasts</w:t>
      </w:r>
      <w:r w:rsidRPr="00893E78">
        <w:rPr>
          <w:rFonts w:ascii="Times New Roman" w:hAnsi="Times New Roman" w:cs="Times New Roman"/>
          <w:sz w:val="24"/>
          <w:szCs w:val="24"/>
          <w:lang w:val="en-US"/>
        </w:rPr>
        <w:t>. In this phase, we utilized our trained models</w:t>
      </w:r>
      <w:r w:rsidR="000145BA" w:rsidRPr="00893E78">
        <w:rPr>
          <w:rFonts w:ascii="Times New Roman" w:hAnsi="Times New Roman" w:cs="Times New Roman"/>
          <w:sz w:val="24"/>
          <w:szCs w:val="24"/>
          <w:lang w:val="en-US"/>
        </w:rPr>
        <w:t xml:space="preserve"> (SARIMA, Random Forest, Gradient Boost  and a combination of the three models through ensembles)</w:t>
      </w:r>
      <w:r w:rsidRPr="00893E78">
        <w:rPr>
          <w:rFonts w:ascii="Times New Roman" w:hAnsi="Times New Roman" w:cs="Times New Roman"/>
          <w:sz w:val="24"/>
          <w:szCs w:val="24"/>
          <w:lang w:val="en-US"/>
        </w:rPr>
        <w:t xml:space="preserve"> to make predictions on the validation set, which is a subset of our data that was not used during the training process. This allows us to evaluate the performance of our models in a realistic scenario, mimicking how they would perf</w:t>
      </w:r>
      <w:r w:rsidR="000145BA" w:rsidRPr="00893E78">
        <w:rPr>
          <w:rFonts w:ascii="Times New Roman" w:hAnsi="Times New Roman" w:cs="Times New Roman"/>
          <w:sz w:val="24"/>
          <w:szCs w:val="24"/>
          <w:lang w:val="en-US"/>
        </w:rPr>
        <w:t>orm in real-world applications.</w:t>
      </w:r>
    </w:p>
    <w:p w:rsidR="000145BA" w:rsidRPr="00893E78" w:rsidRDefault="000145BA"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Predictions Using Time Series Model (SARIMA)</w:t>
      </w:r>
    </w:p>
    <w:p w:rsidR="000145BA" w:rsidRPr="00893E78" w:rsidRDefault="000145BA" w:rsidP="00550883">
      <w:pPr>
        <w:pStyle w:val="ListParagraph"/>
        <w:numPr>
          <w:ilvl w:val="0"/>
          <w:numId w:val="11"/>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SARIMA Model for Treated Water:</w:t>
      </w:r>
      <w:r w:rsidRPr="00893E78">
        <w:rPr>
          <w:rFonts w:ascii="Times New Roman" w:hAnsi="Times New Roman" w:cs="Times New Roman"/>
          <w:sz w:val="24"/>
          <w:szCs w:val="24"/>
          <w:lang w:val="en-US"/>
        </w:rPr>
        <w:t xml:space="preserve"> The SARIMA model, specifically trained for the treated water flow, was used to predict the outcomes for the length of the validation set. The predictions were then converted into a </w:t>
      </w:r>
      <w:proofErr w:type="spellStart"/>
      <w:r w:rsidRPr="00893E78">
        <w:rPr>
          <w:rFonts w:ascii="Times New Roman" w:hAnsi="Times New Roman" w:cs="Times New Roman"/>
          <w:sz w:val="24"/>
          <w:szCs w:val="24"/>
          <w:lang w:val="en-US"/>
        </w:rPr>
        <w:t>numpy</w:t>
      </w:r>
      <w:proofErr w:type="spellEnd"/>
      <w:r w:rsidRPr="00893E78">
        <w:rPr>
          <w:rFonts w:ascii="Times New Roman" w:hAnsi="Times New Roman" w:cs="Times New Roman"/>
          <w:sz w:val="24"/>
          <w:szCs w:val="24"/>
          <w:lang w:val="en-US"/>
        </w:rPr>
        <w:t xml:space="preserve"> array for consistency and stored in the </w:t>
      </w:r>
      <w:proofErr w:type="spellStart"/>
      <w:r w:rsidRPr="00893E78">
        <w:rPr>
          <w:rFonts w:ascii="Times New Roman" w:hAnsi="Times New Roman" w:cs="Times New Roman"/>
          <w:sz w:val="24"/>
          <w:szCs w:val="24"/>
          <w:lang w:val="en-US"/>
        </w:rPr>
        <w:t>sarima_pred_treated_validation</w:t>
      </w:r>
      <w:proofErr w:type="spellEnd"/>
      <w:r w:rsidRPr="00893E78">
        <w:rPr>
          <w:rFonts w:ascii="Times New Roman" w:hAnsi="Times New Roman" w:cs="Times New Roman"/>
          <w:sz w:val="24"/>
          <w:szCs w:val="24"/>
          <w:lang w:val="en-US"/>
        </w:rPr>
        <w:t xml:space="preserve"> array.</w:t>
      </w:r>
    </w:p>
    <w:p w:rsidR="000145BA" w:rsidRPr="00893E78" w:rsidRDefault="000145BA" w:rsidP="00550883">
      <w:pPr>
        <w:pStyle w:val="ListParagraph"/>
        <w:numPr>
          <w:ilvl w:val="0"/>
          <w:numId w:val="11"/>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SARIMA Model for Energy Consumption:</w:t>
      </w:r>
      <w:r w:rsidRPr="00893E78">
        <w:rPr>
          <w:rFonts w:ascii="Times New Roman" w:hAnsi="Times New Roman" w:cs="Times New Roman"/>
          <w:sz w:val="24"/>
          <w:szCs w:val="24"/>
          <w:lang w:val="en-US"/>
        </w:rPr>
        <w:t xml:space="preserve"> Similarly, the SARIMA model for energy consumption was applied to predict the outcomes for the validation set's duration. The results were converted to a </w:t>
      </w:r>
      <w:proofErr w:type="spellStart"/>
      <w:r w:rsidRPr="00893E78">
        <w:rPr>
          <w:rFonts w:ascii="Times New Roman" w:hAnsi="Times New Roman" w:cs="Times New Roman"/>
          <w:sz w:val="24"/>
          <w:szCs w:val="24"/>
          <w:lang w:val="en-US"/>
        </w:rPr>
        <w:t>numpy</w:t>
      </w:r>
      <w:proofErr w:type="spellEnd"/>
      <w:r w:rsidRPr="00893E78">
        <w:rPr>
          <w:rFonts w:ascii="Times New Roman" w:hAnsi="Times New Roman" w:cs="Times New Roman"/>
          <w:sz w:val="24"/>
          <w:szCs w:val="24"/>
          <w:lang w:val="en-US"/>
        </w:rPr>
        <w:t xml:space="preserve"> array and saved in the </w:t>
      </w:r>
      <w:proofErr w:type="spellStart"/>
      <w:r w:rsidRPr="00893E78">
        <w:rPr>
          <w:rFonts w:ascii="Times New Roman" w:hAnsi="Times New Roman" w:cs="Times New Roman"/>
          <w:sz w:val="24"/>
          <w:szCs w:val="24"/>
          <w:lang w:val="en-US"/>
        </w:rPr>
        <w:t>sarima_pred_energy_validation</w:t>
      </w:r>
      <w:proofErr w:type="spellEnd"/>
      <w:r w:rsidRPr="00893E78">
        <w:rPr>
          <w:rFonts w:ascii="Times New Roman" w:hAnsi="Times New Roman" w:cs="Times New Roman"/>
          <w:sz w:val="24"/>
          <w:szCs w:val="24"/>
          <w:lang w:val="en-US"/>
        </w:rPr>
        <w:t xml:space="preserve"> array.</w:t>
      </w:r>
    </w:p>
    <w:p w:rsidR="00E25C44" w:rsidRPr="00893E78" w:rsidRDefault="00E25C44"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Predictions Using Machine Learning Models</w:t>
      </w:r>
    </w:p>
    <w:p w:rsidR="000145BA" w:rsidRPr="00893E78" w:rsidRDefault="00E25C44" w:rsidP="00550883">
      <w:pPr>
        <w:pStyle w:val="ListParagraph"/>
        <w:numPr>
          <w:ilvl w:val="0"/>
          <w:numId w:val="11"/>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Random Fore</w:t>
      </w:r>
      <w:r w:rsidR="000145BA" w:rsidRPr="00893E78">
        <w:rPr>
          <w:rFonts w:ascii="Times New Roman" w:hAnsi="Times New Roman" w:cs="Times New Roman"/>
          <w:b/>
          <w:sz w:val="24"/>
          <w:szCs w:val="24"/>
          <w:lang w:val="en-US"/>
        </w:rPr>
        <w:t>st (RF) Model for Treated Water:</w:t>
      </w:r>
      <w:r w:rsidR="000145BA" w:rsidRPr="00893E78">
        <w:rPr>
          <w:rFonts w:ascii="Times New Roman" w:hAnsi="Times New Roman" w:cs="Times New Roman"/>
          <w:sz w:val="24"/>
          <w:szCs w:val="24"/>
          <w:lang w:val="en-US"/>
        </w:rPr>
        <w:t xml:space="preserve"> </w:t>
      </w:r>
      <w:r w:rsidRPr="00893E78">
        <w:rPr>
          <w:rFonts w:ascii="Times New Roman" w:hAnsi="Times New Roman" w:cs="Times New Roman"/>
          <w:sz w:val="24"/>
          <w:szCs w:val="24"/>
          <w:lang w:val="en-US"/>
        </w:rPr>
        <w:t>The trained Random Forest model for predicting the treated water flow was applied to the validation set's features (</w:t>
      </w:r>
      <w:proofErr w:type="spellStart"/>
      <w:r w:rsidRPr="00893E78">
        <w:rPr>
          <w:rFonts w:ascii="Times New Roman" w:hAnsi="Times New Roman" w:cs="Times New Roman"/>
          <w:sz w:val="24"/>
          <w:szCs w:val="24"/>
          <w:lang w:val="en-US"/>
        </w:rPr>
        <w:t>X_validation_actual</w:t>
      </w:r>
      <w:proofErr w:type="spellEnd"/>
      <w:r w:rsidRPr="00893E78">
        <w:rPr>
          <w:rFonts w:ascii="Times New Roman" w:hAnsi="Times New Roman" w:cs="Times New Roman"/>
          <w:sz w:val="24"/>
          <w:szCs w:val="24"/>
          <w:lang w:val="en-US"/>
        </w:rPr>
        <w:t xml:space="preserve">). The resulting predictions were stored in the </w:t>
      </w:r>
      <w:proofErr w:type="spellStart"/>
      <w:r w:rsidRPr="00893E78">
        <w:rPr>
          <w:rFonts w:ascii="Times New Roman" w:hAnsi="Times New Roman" w:cs="Times New Roman"/>
          <w:sz w:val="24"/>
          <w:szCs w:val="24"/>
          <w:lang w:val="en-US"/>
        </w:rPr>
        <w:t>rf_pred_treated_validation</w:t>
      </w:r>
      <w:proofErr w:type="spellEnd"/>
      <w:r w:rsidRPr="00893E78">
        <w:rPr>
          <w:rFonts w:ascii="Times New Roman" w:hAnsi="Times New Roman" w:cs="Times New Roman"/>
          <w:sz w:val="24"/>
          <w:szCs w:val="24"/>
          <w:lang w:val="en-US"/>
        </w:rPr>
        <w:t xml:space="preserve"> array.</w:t>
      </w:r>
    </w:p>
    <w:p w:rsidR="00E25C44" w:rsidRPr="00893E78" w:rsidRDefault="00E25C44" w:rsidP="00550883">
      <w:pPr>
        <w:pStyle w:val="ListParagraph"/>
        <w:numPr>
          <w:ilvl w:val="0"/>
          <w:numId w:val="11"/>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Gradient Boosting (GB) Model for Treated Water:</w:t>
      </w:r>
      <w:r w:rsidR="000145BA" w:rsidRPr="00893E78">
        <w:rPr>
          <w:rFonts w:ascii="Times New Roman" w:hAnsi="Times New Roman" w:cs="Times New Roman"/>
          <w:sz w:val="24"/>
          <w:szCs w:val="24"/>
          <w:lang w:val="en-US"/>
        </w:rPr>
        <w:t xml:space="preserve"> </w:t>
      </w:r>
      <w:r w:rsidRPr="00893E78">
        <w:rPr>
          <w:rFonts w:ascii="Times New Roman" w:hAnsi="Times New Roman" w:cs="Times New Roman"/>
          <w:sz w:val="24"/>
          <w:szCs w:val="24"/>
          <w:lang w:val="en-US"/>
        </w:rPr>
        <w:t xml:space="preserve">Similarly, the Gradient Boosting model for treated water flow was used to predict the validation set's outcomes, with the results saved in the </w:t>
      </w:r>
      <w:proofErr w:type="spellStart"/>
      <w:r w:rsidRPr="00893E78">
        <w:rPr>
          <w:rFonts w:ascii="Times New Roman" w:hAnsi="Times New Roman" w:cs="Times New Roman"/>
          <w:sz w:val="24"/>
          <w:szCs w:val="24"/>
          <w:lang w:val="en-US"/>
        </w:rPr>
        <w:t>gb_pred_treated_validation</w:t>
      </w:r>
      <w:proofErr w:type="spellEnd"/>
      <w:r w:rsidRPr="00893E78">
        <w:rPr>
          <w:rFonts w:ascii="Times New Roman" w:hAnsi="Times New Roman" w:cs="Times New Roman"/>
          <w:sz w:val="24"/>
          <w:szCs w:val="24"/>
          <w:lang w:val="en-US"/>
        </w:rPr>
        <w:t xml:space="preserve"> array.</w:t>
      </w:r>
    </w:p>
    <w:p w:rsidR="000145BA" w:rsidRPr="00893E78" w:rsidRDefault="00E25C44" w:rsidP="00550883">
      <w:pPr>
        <w:pStyle w:val="ListParagraph"/>
        <w:numPr>
          <w:ilvl w:val="0"/>
          <w:numId w:val="11"/>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Random Forest (RF) Model for Energy Consumption:</w:t>
      </w:r>
      <w:r w:rsidR="000145BA" w:rsidRPr="00893E78">
        <w:rPr>
          <w:rFonts w:ascii="Times New Roman" w:hAnsi="Times New Roman" w:cs="Times New Roman"/>
          <w:sz w:val="24"/>
          <w:szCs w:val="24"/>
          <w:lang w:val="en-US"/>
        </w:rPr>
        <w:t xml:space="preserve"> </w:t>
      </w:r>
      <w:r w:rsidRPr="00893E78">
        <w:rPr>
          <w:rFonts w:ascii="Times New Roman" w:hAnsi="Times New Roman" w:cs="Times New Roman"/>
          <w:sz w:val="24"/>
          <w:szCs w:val="24"/>
          <w:lang w:val="en-US"/>
        </w:rPr>
        <w:t xml:space="preserve">For predicting daily energy consumption, the trained Random Forest model was applied to the validation set, and the predictions were captured in the </w:t>
      </w:r>
      <w:proofErr w:type="spellStart"/>
      <w:r w:rsidRPr="00893E78">
        <w:rPr>
          <w:rFonts w:ascii="Times New Roman" w:hAnsi="Times New Roman" w:cs="Times New Roman"/>
          <w:sz w:val="24"/>
          <w:szCs w:val="24"/>
          <w:lang w:val="en-US"/>
        </w:rPr>
        <w:t>rf_pred_energy_validation</w:t>
      </w:r>
      <w:proofErr w:type="spellEnd"/>
      <w:r w:rsidRPr="00893E78">
        <w:rPr>
          <w:rFonts w:ascii="Times New Roman" w:hAnsi="Times New Roman" w:cs="Times New Roman"/>
          <w:sz w:val="24"/>
          <w:szCs w:val="24"/>
          <w:lang w:val="en-US"/>
        </w:rPr>
        <w:t xml:space="preserve"> array.</w:t>
      </w:r>
    </w:p>
    <w:p w:rsidR="00E25C44" w:rsidRPr="00893E78" w:rsidRDefault="00E25C44" w:rsidP="00550883">
      <w:pPr>
        <w:pStyle w:val="ListParagraph"/>
        <w:numPr>
          <w:ilvl w:val="0"/>
          <w:numId w:val="11"/>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Gradient Boosting (GB) Model for Energy Consumption:</w:t>
      </w:r>
      <w:r w:rsidR="000145BA" w:rsidRPr="00893E78">
        <w:rPr>
          <w:rFonts w:ascii="Times New Roman" w:hAnsi="Times New Roman" w:cs="Times New Roman"/>
          <w:sz w:val="24"/>
          <w:szCs w:val="24"/>
          <w:lang w:val="en-US"/>
        </w:rPr>
        <w:t xml:space="preserve"> </w:t>
      </w:r>
      <w:r w:rsidRPr="00893E78">
        <w:rPr>
          <w:rFonts w:ascii="Times New Roman" w:hAnsi="Times New Roman" w:cs="Times New Roman"/>
          <w:sz w:val="24"/>
          <w:szCs w:val="24"/>
          <w:lang w:val="en-US"/>
        </w:rPr>
        <w:t xml:space="preserve">The Gradient Boosting model for energy consumption was also used to forecast the validation set's outcomes, with the results stored in the </w:t>
      </w:r>
      <w:proofErr w:type="spellStart"/>
      <w:r w:rsidRPr="00893E78">
        <w:rPr>
          <w:rFonts w:ascii="Times New Roman" w:hAnsi="Times New Roman" w:cs="Times New Roman"/>
          <w:sz w:val="24"/>
          <w:szCs w:val="24"/>
          <w:lang w:val="en-US"/>
        </w:rPr>
        <w:t>gb_pred_energy_validation</w:t>
      </w:r>
      <w:proofErr w:type="spellEnd"/>
      <w:r w:rsidRPr="00893E78">
        <w:rPr>
          <w:rFonts w:ascii="Times New Roman" w:hAnsi="Times New Roman" w:cs="Times New Roman"/>
          <w:sz w:val="24"/>
          <w:szCs w:val="24"/>
          <w:lang w:val="en-US"/>
        </w:rPr>
        <w:t xml:space="preserve"> array.</w:t>
      </w:r>
    </w:p>
    <w:p w:rsidR="00E25C44" w:rsidRPr="00893E78" w:rsidRDefault="00E25C44"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Ensemble Predictions</w:t>
      </w:r>
    </w:p>
    <w:p w:rsidR="00E25C44" w:rsidRPr="00893E78" w:rsidRDefault="00E25C44"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lastRenderedPageBreak/>
        <w:t>To leverage the strengths of both machine learning and time series models, we adopted an ensemble approach. By averaging the predictions from the Random Forest, Gradient Boosting, and SARIMA models, we aimed to achieve a more robust and stable forec</w:t>
      </w:r>
      <w:r w:rsidR="000145BA" w:rsidRPr="00893E78">
        <w:rPr>
          <w:rFonts w:ascii="Times New Roman" w:hAnsi="Times New Roman" w:cs="Times New Roman"/>
          <w:sz w:val="24"/>
          <w:szCs w:val="24"/>
          <w:lang w:val="en-US"/>
        </w:rPr>
        <w:t>ast.</w:t>
      </w:r>
    </w:p>
    <w:p w:rsidR="000145BA" w:rsidRPr="00893E78" w:rsidRDefault="00E25C44" w:rsidP="00550883">
      <w:pPr>
        <w:pStyle w:val="ListParagraph"/>
        <w:numPr>
          <w:ilvl w:val="0"/>
          <w:numId w:val="12"/>
        </w:num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Ensembl</w:t>
      </w:r>
      <w:r w:rsidR="000145BA" w:rsidRPr="00893E78">
        <w:rPr>
          <w:rFonts w:ascii="Times New Roman" w:hAnsi="Times New Roman" w:cs="Times New Roman"/>
          <w:sz w:val="24"/>
          <w:szCs w:val="24"/>
          <w:lang w:val="en-US"/>
        </w:rPr>
        <w:t xml:space="preserve">e Prediction for Treated Water: </w:t>
      </w:r>
      <w:r w:rsidRPr="00893E78">
        <w:rPr>
          <w:rFonts w:ascii="Times New Roman" w:hAnsi="Times New Roman" w:cs="Times New Roman"/>
          <w:sz w:val="24"/>
          <w:szCs w:val="24"/>
          <w:lang w:val="en-US"/>
        </w:rPr>
        <w:t xml:space="preserve">The predictions from the RF, GB, and SARIMA models for treated water were averaged, resulting in the </w:t>
      </w:r>
      <w:proofErr w:type="spellStart"/>
      <w:r w:rsidRPr="00893E78">
        <w:rPr>
          <w:rFonts w:ascii="Times New Roman" w:hAnsi="Times New Roman" w:cs="Times New Roman"/>
          <w:sz w:val="24"/>
          <w:szCs w:val="24"/>
          <w:lang w:val="en-US"/>
        </w:rPr>
        <w:t>ensemble_pred_treated_validation</w:t>
      </w:r>
      <w:proofErr w:type="spellEnd"/>
      <w:r w:rsidRPr="00893E78">
        <w:rPr>
          <w:rFonts w:ascii="Times New Roman" w:hAnsi="Times New Roman" w:cs="Times New Roman"/>
          <w:sz w:val="24"/>
          <w:szCs w:val="24"/>
          <w:lang w:val="en-US"/>
        </w:rPr>
        <w:t xml:space="preserve"> array.</w:t>
      </w:r>
    </w:p>
    <w:p w:rsidR="00E25C44" w:rsidRPr="00893E78" w:rsidRDefault="00E25C44" w:rsidP="00550883">
      <w:pPr>
        <w:pStyle w:val="ListParagraph"/>
        <w:numPr>
          <w:ilvl w:val="0"/>
          <w:numId w:val="12"/>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Ensemble Prediction for Energy Consumption:</w:t>
      </w:r>
      <w:r w:rsidR="000145BA" w:rsidRPr="00893E78">
        <w:rPr>
          <w:rFonts w:ascii="Times New Roman" w:hAnsi="Times New Roman" w:cs="Times New Roman"/>
          <w:sz w:val="24"/>
          <w:szCs w:val="24"/>
          <w:lang w:val="en-US"/>
        </w:rPr>
        <w:t xml:space="preserve"> </w:t>
      </w:r>
      <w:r w:rsidRPr="00893E78">
        <w:rPr>
          <w:rFonts w:ascii="Times New Roman" w:hAnsi="Times New Roman" w:cs="Times New Roman"/>
          <w:sz w:val="24"/>
          <w:szCs w:val="24"/>
          <w:lang w:val="en-US"/>
        </w:rPr>
        <w:t xml:space="preserve">Similarly, the predictions from the three models for energy consumption were averaged, yielding the </w:t>
      </w:r>
      <w:proofErr w:type="spellStart"/>
      <w:r w:rsidRPr="00893E78">
        <w:rPr>
          <w:rFonts w:ascii="Times New Roman" w:hAnsi="Times New Roman" w:cs="Times New Roman"/>
          <w:sz w:val="24"/>
          <w:szCs w:val="24"/>
          <w:lang w:val="en-US"/>
        </w:rPr>
        <w:t>ensemble_pred_energy_validation</w:t>
      </w:r>
      <w:proofErr w:type="spellEnd"/>
      <w:r w:rsidRPr="00893E78">
        <w:rPr>
          <w:rFonts w:ascii="Times New Roman" w:hAnsi="Times New Roman" w:cs="Times New Roman"/>
          <w:sz w:val="24"/>
          <w:szCs w:val="24"/>
          <w:lang w:val="en-US"/>
        </w:rPr>
        <w:t xml:space="preserve"> array.</w:t>
      </w:r>
    </w:p>
    <w:p w:rsidR="00E25C44" w:rsidRDefault="00E25C44"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The model prediction phase is instrumental in understanding the potential performance of our models on new, unseen data. By employing both individual and ensemble prediction strategies, we ensure a comprehensive approach, maximizing the potential accuracy and reliability of our forecasts. The subsequent steps will involve evaluating these predictions against the actual outcomes in the validation set to assess the models' performance metrics and make any necessary refinements.</w:t>
      </w:r>
    </w:p>
    <w:p w:rsidR="00550883" w:rsidRPr="00893E78" w:rsidRDefault="00550883" w:rsidP="00550883">
      <w:pPr>
        <w:spacing w:line="360" w:lineRule="auto"/>
        <w:jc w:val="both"/>
        <w:rPr>
          <w:rFonts w:ascii="Times New Roman" w:hAnsi="Times New Roman" w:cs="Times New Roman"/>
          <w:sz w:val="24"/>
          <w:szCs w:val="24"/>
          <w:lang w:val="en-US"/>
        </w:rPr>
      </w:pPr>
    </w:p>
    <w:p w:rsidR="00A620F5" w:rsidRPr="00893E78" w:rsidRDefault="00A620F5"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Model Evaluation</w:t>
      </w:r>
    </w:p>
    <w:p w:rsidR="00A620F5" w:rsidRPr="00893E78" w:rsidRDefault="00A620F5"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It is important to evaluate the trained models to gain insights about the performance of the trained models, allowing us to gauge their accuracy, reliability, and potential areas for improvement. In this section, we will examine the evaluation metrics used to assess our models' performance on the validation set and discuss the implications of the results.</w:t>
      </w:r>
    </w:p>
    <w:p w:rsidR="00A620F5" w:rsidRPr="00893E78" w:rsidRDefault="00A620F5"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Evaluation Metrics</w:t>
      </w:r>
    </w:p>
    <w:p w:rsidR="00A620F5" w:rsidRPr="00893E78" w:rsidRDefault="00A620F5"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To assess the performance of our models, we employed three key metrics:</w:t>
      </w:r>
    </w:p>
    <w:p w:rsidR="00A620F5" w:rsidRPr="00893E78" w:rsidRDefault="00A620F5" w:rsidP="00550883">
      <w:pPr>
        <w:pStyle w:val="ListParagraph"/>
        <w:numPr>
          <w:ilvl w:val="0"/>
          <w:numId w:val="13"/>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Root Mean Squared Error (RMSE):</w:t>
      </w:r>
      <w:r w:rsidRPr="00893E78">
        <w:rPr>
          <w:rFonts w:ascii="Times New Roman" w:hAnsi="Times New Roman" w:cs="Times New Roman"/>
          <w:sz w:val="24"/>
          <w:szCs w:val="24"/>
          <w:lang w:val="en-US"/>
        </w:rPr>
        <w:t xml:space="preserve"> This metric provides the square root of the average squared differences between the predicted and actual values. A lower RMSE indicates a better fit of the model to the data.</w:t>
      </w:r>
    </w:p>
    <w:p w:rsidR="00A620F5" w:rsidRPr="00893E78" w:rsidRDefault="00A620F5" w:rsidP="00550883">
      <w:pPr>
        <w:pStyle w:val="ListParagraph"/>
        <w:numPr>
          <w:ilvl w:val="0"/>
          <w:numId w:val="13"/>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Mean Absolute Error (MAE):</w:t>
      </w:r>
      <w:r w:rsidRPr="00893E78">
        <w:rPr>
          <w:rFonts w:ascii="Times New Roman" w:hAnsi="Times New Roman" w:cs="Times New Roman"/>
          <w:sz w:val="24"/>
          <w:szCs w:val="24"/>
          <w:lang w:val="en-US"/>
        </w:rPr>
        <w:t xml:space="preserve"> MAE calculates the average absolute differences between the predicted and actual values. It provides a clear measure of prediction accuracy.</w:t>
      </w:r>
    </w:p>
    <w:p w:rsidR="00A620F5" w:rsidRPr="00893E78" w:rsidRDefault="00A620F5" w:rsidP="00550883">
      <w:pPr>
        <w:pStyle w:val="ListParagraph"/>
        <w:numPr>
          <w:ilvl w:val="0"/>
          <w:numId w:val="13"/>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lastRenderedPageBreak/>
        <w:t>Error Rate:</w:t>
      </w:r>
      <w:r w:rsidRPr="00893E78">
        <w:rPr>
          <w:rFonts w:ascii="Times New Roman" w:hAnsi="Times New Roman" w:cs="Times New Roman"/>
          <w:sz w:val="24"/>
          <w:szCs w:val="24"/>
          <w:lang w:val="en-US"/>
        </w:rPr>
        <w:t xml:space="preserve"> Defined as the Mean Absolute Percentage Error (MAPE), this metric gives the average percentage difference between the actual and predicted values. It offers a relative measure of the prediction error.</w:t>
      </w:r>
    </w:p>
    <w:p w:rsidR="00A620F5" w:rsidRPr="00893E78" w:rsidRDefault="0013020A"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Model Evaluation Results</w:t>
      </w:r>
    </w:p>
    <w:tbl>
      <w:tblPr>
        <w:tblStyle w:val="GridTable4"/>
        <w:tblW w:w="0" w:type="auto"/>
        <w:tblLook w:val="04A0" w:firstRow="1" w:lastRow="0" w:firstColumn="1" w:lastColumn="0" w:noHBand="0" w:noVBand="1"/>
      </w:tblPr>
      <w:tblGrid>
        <w:gridCol w:w="1582"/>
        <w:gridCol w:w="965"/>
        <w:gridCol w:w="992"/>
        <w:gridCol w:w="1276"/>
        <w:gridCol w:w="1276"/>
        <w:gridCol w:w="1275"/>
        <w:gridCol w:w="1650"/>
      </w:tblGrid>
      <w:tr w:rsidR="0013020A" w:rsidRPr="00893E78" w:rsidTr="00E60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13020A" w:rsidRPr="00893E78" w:rsidRDefault="0013020A" w:rsidP="00550883">
            <w:pPr>
              <w:spacing w:line="360" w:lineRule="auto"/>
              <w:jc w:val="both"/>
              <w:rPr>
                <w:rFonts w:ascii="Times New Roman" w:hAnsi="Times New Roman" w:cs="Times New Roman"/>
                <w:sz w:val="24"/>
                <w:szCs w:val="24"/>
                <w:lang w:val="en-US"/>
              </w:rPr>
            </w:pPr>
          </w:p>
        </w:tc>
        <w:tc>
          <w:tcPr>
            <w:tcW w:w="3233" w:type="dxa"/>
            <w:gridSpan w:val="3"/>
          </w:tcPr>
          <w:p w:rsidR="0013020A" w:rsidRPr="00893E78" w:rsidRDefault="0013020A" w:rsidP="0055088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Treated Water Validation</w:t>
            </w:r>
          </w:p>
        </w:tc>
        <w:tc>
          <w:tcPr>
            <w:tcW w:w="4201" w:type="dxa"/>
            <w:gridSpan w:val="3"/>
          </w:tcPr>
          <w:p w:rsidR="0013020A" w:rsidRPr="00893E78" w:rsidRDefault="0013020A" w:rsidP="0055088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Energy Consumption Validation</w:t>
            </w:r>
          </w:p>
        </w:tc>
      </w:tr>
      <w:tr w:rsidR="0013020A" w:rsidRPr="00893E78"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13020A" w:rsidRPr="00893E78" w:rsidRDefault="0013020A"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Model</w:t>
            </w:r>
          </w:p>
        </w:tc>
        <w:tc>
          <w:tcPr>
            <w:tcW w:w="965" w:type="dxa"/>
          </w:tcPr>
          <w:p w:rsidR="0013020A" w:rsidRPr="00893E78" w:rsidRDefault="0013020A"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RMSE</w:t>
            </w:r>
          </w:p>
        </w:tc>
        <w:tc>
          <w:tcPr>
            <w:tcW w:w="992" w:type="dxa"/>
          </w:tcPr>
          <w:p w:rsidR="0013020A" w:rsidRPr="00893E78" w:rsidRDefault="0013020A"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MAE</w:t>
            </w:r>
          </w:p>
        </w:tc>
        <w:tc>
          <w:tcPr>
            <w:tcW w:w="1276" w:type="dxa"/>
          </w:tcPr>
          <w:p w:rsidR="0013020A" w:rsidRPr="00893E78" w:rsidRDefault="0013020A"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Error Rate</w:t>
            </w:r>
          </w:p>
        </w:tc>
        <w:tc>
          <w:tcPr>
            <w:tcW w:w="1276" w:type="dxa"/>
          </w:tcPr>
          <w:p w:rsidR="0013020A" w:rsidRPr="00893E78" w:rsidRDefault="0013020A"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RMSE</w:t>
            </w:r>
          </w:p>
        </w:tc>
        <w:tc>
          <w:tcPr>
            <w:tcW w:w="1275" w:type="dxa"/>
          </w:tcPr>
          <w:p w:rsidR="0013020A" w:rsidRPr="00893E78" w:rsidRDefault="0013020A"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MAE</w:t>
            </w:r>
          </w:p>
        </w:tc>
        <w:tc>
          <w:tcPr>
            <w:tcW w:w="1650" w:type="dxa"/>
          </w:tcPr>
          <w:p w:rsidR="0013020A" w:rsidRPr="00893E78" w:rsidRDefault="0013020A"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Error Rate</w:t>
            </w:r>
          </w:p>
        </w:tc>
      </w:tr>
      <w:tr w:rsidR="0013020A" w:rsidRPr="00893E78" w:rsidTr="00E602B2">
        <w:tc>
          <w:tcPr>
            <w:cnfStyle w:val="001000000000" w:firstRow="0" w:lastRow="0" w:firstColumn="1" w:lastColumn="0" w:oddVBand="0" w:evenVBand="0" w:oddHBand="0" w:evenHBand="0" w:firstRowFirstColumn="0" w:firstRowLastColumn="0" w:lastRowFirstColumn="0" w:lastRowLastColumn="0"/>
            <w:tcW w:w="1582" w:type="dxa"/>
          </w:tcPr>
          <w:p w:rsidR="0013020A" w:rsidRPr="00893E78" w:rsidRDefault="0013020A"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RF</w:t>
            </w:r>
          </w:p>
        </w:tc>
        <w:tc>
          <w:tcPr>
            <w:tcW w:w="965" w:type="dxa"/>
          </w:tcPr>
          <w:p w:rsidR="0013020A" w:rsidRPr="00893E78" w:rsidRDefault="0013020A" w:rsidP="00550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0.11</w:t>
            </w:r>
          </w:p>
        </w:tc>
        <w:tc>
          <w:tcPr>
            <w:tcW w:w="992" w:type="dxa"/>
          </w:tcPr>
          <w:p w:rsidR="0013020A" w:rsidRPr="00893E78" w:rsidRDefault="0013020A" w:rsidP="00550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0.05</w:t>
            </w:r>
          </w:p>
        </w:tc>
        <w:tc>
          <w:tcPr>
            <w:tcW w:w="1276" w:type="dxa"/>
          </w:tcPr>
          <w:p w:rsidR="0013020A" w:rsidRPr="00893E78" w:rsidRDefault="0013020A" w:rsidP="00550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0.41%</w:t>
            </w:r>
          </w:p>
        </w:tc>
        <w:tc>
          <w:tcPr>
            <w:tcW w:w="1276" w:type="dxa"/>
          </w:tcPr>
          <w:p w:rsidR="0013020A" w:rsidRPr="00893E78" w:rsidRDefault="0013020A" w:rsidP="00550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4876.59</w:t>
            </w:r>
          </w:p>
        </w:tc>
        <w:tc>
          <w:tcPr>
            <w:tcW w:w="1275" w:type="dxa"/>
          </w:tcPr>
          <w:p w:rsidR="0013020A" w:rsidRPr="00893E78" w:rsidRDefault="0013020A" w:rsidP="00550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3422.66</w:t>
            </w:r>
          </w:p>
        </w:tc>
        <w:tc>
          <w:tcPr>
            <w:tcW w:w="1650" w:type="dxa"/>
          </w:tcPr>
          <w:p w:rsidR="0013020A" w:rsidRPr="00893E78" w:rsidRDefault="0013020A" w:rsidP="00550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9.53%</w:t>
            </w:r>
          </w:p>
        </w:tc>
      </w:tr>
      <w:tr w:rsidR="0013020A" w:rsidRPr="00893E78"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13020A" w:rsidRPr="00893E78" w:rsidRDefault="0013020A"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GB</w:t>
            </w:r>
          </w:p>
        </w:tc>
        <w:tc>
          <w:tcPr>
            <w:tcW w:w="965" w:type="dxa"/>
          </w:tcPr>
          <w:p w:rsidR="0013020A" w:rsidRPr="00893E78" w:rsidRDefault="0013020A"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0.07</w:t>
            </w:r>
          </w:p>
        </w:tc>
        <w:tc>
          <w:tcPr>
            <w:tcW w:w="992" w:type="dxa"/>
          </w:tcPr>
          <w:p w:rsidR="0013020A" w:rsidRPr="00893E78" w:rsidRDefault="0013020A"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0.03</w:t>
            </w:r>
          </w:p>
        </w:tc>
        <w:tc>
          <w:tcPr>
            <w:tcW w:w="1276" w:type="dxa"/>
          </w:tcPr>
          <w:p w:rsidR="0013020A" w:rsidRPr="00893E78" w:rsidRDefault="0013020A"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0.32%</w:t>
            </w:r>
          </w:p>
        </w:tc>
        <w:tc>
          <w:tcPr>
            <w:tcW w:w="1276" w:type="dxa"/>
          </w:tcPr>
          <w:p w:rsidR="0013020A" w:rsidRPr="00893E78" w:rsidRDefault="0013020A"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4332.31</w:t>
            </w:r>
          </w:p>
        </w:tc>
        <w:tc>
          <w:tcPr>
            <w:tcW w:w="1275" w:type="dxa"/>
          </w:tcPr>
          <w:p w:rsidR="0013020A" w:rsidRPr="00893E78" w:rsidRDefault="0013020A"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2619.35</w:t>
            </w:r>
          </w:p>
        </w:tc>
        <w:tc>
          <w:tcPr>
            <w:tcW w:w="1650" w:type="dxa"/>
          </w:tcPr>
          <w:p w:rsidR="0013020A" w:rsidRPr="00893E78" w:rsidRDefault="0013020A"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13.41%</w:t>
            </w:r>
          </w:p>
        </w:tc>
      </w:tr>
      <w:tr w:rsidR="0013020A" w:rsidRPr="00893E78" w:rsidTr="00E602B2">
        <w:tc>
          <w:tcPr>
            <w:cnfStyle w:val="001000000000" w:firstRow="0" w:lastRow="0" w:firstColumn="1" w:lastColumn="0" w:oddVBand="0" w:evenVBand="0" w:oddHBand="0" w:evenHBand="0" w:firstRowFirstColumn="0" w:firstRowLastColumn="0" w:lastRowFirstColumn="0" w:lastRowLastColumn="0"/>
            <w:tcW w:w="1582" w:type="dxa"/>
          </w:tcPr>
          <w:p w:rsidR="0013020A" w:rsidRPr="00893E78" w:rsidRDefault="0013020A"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SARIMA</w:t>
            </w:r>
          </w:p>
        </w:tc>
        <w:tc>
          <w:tcPr>
            <w:tcW w:w="965" w:type="dxa"/>
          </w:tcPr>
          <w:p w:rsidR="0013020A" w:rsidRPr="00893E78" w:rsidRDefault="0013020A" w:rsidP="00550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5.30</w:t>
            </w:r>
          </w:p>
        </w:tc>
        <w:tc>
          <w:tcPr>
            <w:tcW w:w="992" w:type="dxa"/>
          </w:tcPr>
          <w:p w:rsidR="0013020A" w:rsidRPr="00893E78" w:rsidRDefault="0013020A" w:rsidP="00550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4.99</w:t>
            </w:r>
          </w:p>
        </w:tc>
        <w:tc>
          <w:tcPr>
            <w:tcW w:w="1276" w:type="dxa"/>
          </w:tcPr>
          <w:p w:rsidR="0013020A" w:rsidRPr="00893E78" w:rsidRDefault="0013020A" w:rsidP="00550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31.39%</w:t>
            </w:r>
          </w:p>
        </w:tc>
        <w:tc>
          <w:tcPr>
            <w:tcW w:w="1276" w:type="dxa"/>
          </w:tcPr>
          <w:p w:rsidR="0013020A" w:rsidRPr="00893E78" w:rsidRDefault="0013020A" w:rsidP="00550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54726.09</w:t>
            </w:r>
          </w:p>
        </w:tc>
        <w:tc>
          <w:tcPr>
            <w:tcW w:w="1275" w:type="dxa"/>
          </w:tcPr>
          <w:p w:rsidR="0013020A" w:rsidRPr="00893E78" w:rsidRDefault="0013020A" w:rsidP="00550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30672.51</w:t>
            </w:r>
          </w:p>
        </w:tc>
        <w:tc>
          <w:tcPr>
            <w:tcW w:w="1650" w:type="dxa"/>
          </w:tcPr>
          <w:p w:rsidR="0013020A" w:rsidRPr="00893E78" w:rsidRDefault="0013020A" w:rsidP="00550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1585.03%</w:t>
            </w:r>
          </w:p>
        </w:tc>
      </w:tr>
      <w:tr w:rsidR="0013020A" w:rsidRPr="00893E78"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13020A" w:rsidRPr="00893E78" w:rsidRDefault="0013020A"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Ensemble</w:t>
            </w:r>
          </w:p>
        </w:tc>
        <w:tc>
          <w:tcPr>
            <w:tcW w:w="965" w:type="dxa"/>
          </w:tcPr>
          <w:p w:rsidR="0013020A" w:rsidRPr="00893E78" w:rsidRDefault="0013020A"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1.77</w:t>
            </w:r>
          </w:p>
        </w:tc>
        <w:tc>
          <w:tcPr>
            <w:tcW w:w="992" w:type="dxa"/>
          </w:tcPr>
          <w:p w:rsidR="0013020A" w:rsidRPr="00893E78" w:rsidRDefault="0013020A"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1.66</w:t>
            </w:r>
          </w:p>
        </w:tc>
        <w:tc>
          <w:tcPr>
            <w:tcW w:w="1276" w:type="dxa"/>
          </w:tcPr>
          <w:p w:rsidR="0013020A" w:rsidRPr="00893E78" w:rsidRDefault="0013020A"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10.50%</w:t>
            </w:r>
          </w:p>
        </w:tc>
        <w:tc>
          <w:tcPr>
            <w:tcW w:w="1276" w:type="dxa"/>
          </w:tcPr>
          <w:p w:rsidR="0013020A" w:rsidRPr="00893E78" w:rsidRDefault="0013020A"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19062.70</w:t>
            </w:r>
          </w:p>
        </w:tc>
        <w:tc>
          <w:tcPr>
            <w:tcW w:w="1275" w:type="dxa"/>
          </w:tcPr>
          <w:p w:rsidR="0013020A" w:rsidRPr="00893E78" w:rsidRDefault="0013020A"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11461.67</w:t>
            </w:r>
          </w:p>
        </w:tc>
        <w:tc>
          <w:tcPr>
            <w:tcW w:w="1650" w:type="dxa"/>
          </w:tcPr>
          <w:p w:rsidR="0013020A" w:rsidRPr="00893E78" w:rsidRDefault="0013020A" w:rsidP="005508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531.42%</w:t>
            </w:r>
          </w:p>
        </w:tc>
      </w:tr>
    </w:tbl>
    <w:p w:rsidR="0013020A" w:rsidRPr="00893E78" w:rsidRDefault="0013020A" w:rsidP="00550883">
      <w:pPr>
        <w:spacing w:line="360" w:lineRule="auto"/>
        <w:jc w:val="both"/>
        <w:rPr>
          <w:rFonts w:ascii="Times New Roman" w:hAnsi="Times New Roman" w:cs="Times New Roman"/>
          <w:sz w:val="24"/>
          <w:szCs w:val="24"/>
          <w:lang w:val="en-US"/>
        </w:rPr>
      </w:pPr>
    </w:p>
    <w:p w:rsidR="00A620F5" w:rsidRPr="00893E78" w:rsidRDefault="00A620F5"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From the results</w:t>
      </w:r>
      <w:r w:rsidR="0013020A" w:rsidRPr="00893E78">
        <w:rPr>
          <w:rFonts w:ascii="Times New Roman" w:hAnsi="Times New Roman" w:cs="Times New Roman"/>
          <w:sz w:val="24"/>
          <w:szCs w:val="24"/>
          <w:lang w:val="en-US"/>
        </w:rPr>
        <w:t xml:space="preserve"> summarized in the table above, we observe that; f</w:t>
      </w:r>
      <w:r w:rsidRPr="00893E78">
        <w:rPr>
          <w:rFonts w:ascii="Times New Roman" w:hAnsi="Times New Roman" w:cs="Times New Roman"/>
          <w:sz w:val="24"/>
          <w:szCs w:val="24"/>
          <w:lang w:val="en-US"/>
        </w:rPr>
        <w:t>or Treated Water Validation, the Gradient Boosting (GB) model outperforms the other models with the lowest RMSE, MAE, and Error Rate. The SARIMA model, however, shows a significantly higher error, suggesting that it might not be</w:t>
      </w:r>
      <w:r w:rsidR="0013020A" w:rsidRPr="00893E78">
        <w:rPr>
          <w:rFonts w:ascii="Times New Roman" w:hAnsi="Times New Roman" w:cs="Times New Roman"/>
          <w:sz w:val="24"/>
          <w:szCs w:val="24"/>
          <w:lang w:val="en-US"/>
        </w:rPr>
        <w:t xml:space="preserve"> the best fit for this dataset. </w:t>
      </w:r>
      <w:r w:rsidRPr="00893E78">
        <w:rPr>
          <w:rFonts w:ascii="Times New Roman" w:hAnsi="Times New Roman" w:cs="Times New Roman"/>
          <w:sz w:val="24"/>
          <w:szCs w:val="24"/>
          <w:lang w:val="en-US"/>
        </w:rPr>
        <w:t xml:space="preserve">For Energy Consumption Validation, both the RF and GB models perform relatively well, with GB having a slight edge in terms of RMSE and MAE. However, the SARIMA model's error rate is exceedingly high, indicating potential overfitting or model </w:t>
      </w:r>
      <w:proofErr w:type="spellStart"/>
      <w:r w:rsidRPr="00893E78">
        <w:rPr>
          <w:rFonts w:ascii="Times New Roman" w:hAnsi="Times New Roman" w:cs="Times New Roman"/>
          <w:sz w:val="24"/>
          <w:szCs w:val="24"/>
          <w:lang w:val="en-US"/>
        </w:rPr>
        <w:t>mis</w:t>
      </w:r>
      <w:proofErr w:type="spellEnd"/>
      <w:r w:rsidRPr="00893E78">
        <w:rPr>
          <w:rFonts w:ascii="Times New Roman" w:hAnsi="Times New Roman" w:cs="Times New Roman"/>
          <w:sz w:val="24"/>
          <w:szCs w:val="24"/>
          <w:lang w:val="en-US"/>
        </w:rPr>
        <w:t>-specification.</w:t>
      </w:r>
    </w:p>
    <w:p w:rsidR="00A620F5" w:rsidRPr="00893E78" w:rsidRDefault="00A620F5"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The ensemble approach, which averages predictions from all three models, provides a balanced performance, though it doesn't outperform the individual GB model in this case.</w:t>
      </w:r>
    </w:p>
    <w:p w:rsidR="00A620F5" w:rsidRPr="00893E78" w:rsidRDefault="00A620F5"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Model evaluation is instrumental in understanding the strengths and weaknesses of our predictive models. The results highlight the importance of choosing the right model for specific datasets and the potential benefits of ensemble methods. While the GB model showcased superior performance for both treated water and energy consumption predictions, there's room for further optimization, e</w:t>
      </w:r>
      <w:r w:rsidR="0013020A" w:rsidRPr="00893E78">
        <w:rPr>
          <w:rFonts w:ascii="Times New Roman" w:hAnsi="Times New Roman" w:cs="Times New Roman"/>
          <w:sz w:val="24"/>
          <w:szCs w:val="24"/>
          <w:lang w:val="en-US"/>
        </w:rPr>
        <w:t xml:space="preserve">specially for the gradient boost model which lead us to </w:t>
      </w:r>
      <w:proofErr w:type="spellStart"/>
      <w:r w:rsidR="0013020A" w:rsidRPr="00893E78">
        <w:rPr>
          <w:rFonts w:ascii="Times New Roman" w:hAnsi="Times New Roman" w:cs="Times New Roman"/>
          <w:sz w:val="24"/>
          <w:szCs w:val="24"/>
          <w:lang w:val="en-US"/>
        </w:rPr>
        <w:t>hyperparameter</w:t>
      </w:r>
      <w:proofErr w:type="spellEnd"/>
      <w:r w:rsidR="0013020A" w:rsidRPr="00893E78">
        <w:rPr>
          <w:rFonts w:ascii="Times New Roman" w:hAnsi="Times New Roman" w:cs="Times New Roman"/>
          <w:sz w:val="24"/>
          <w:szCs w:val="24"/>
          <w:lang w:val="en-US"/>
        </w:rPr>
        <w:t xml:space="preserve"> tuning on the best performing model for both Treated Water and Energy Consumption. </w:t>
      </w:r>
    </w:p>
    <w:p w:rsidR="0013020A" w:rsidRPr="00893E78" w:rsidRDefault="0013020A" w:rsidP="00550883">
      <w:pPr>
        <w:spacing w:line="360" w:lineRule="auto"/>
        <w:jc w:val="both"/>
        <w:rPr>
          <w:rFonts w:ascii="Times New Roman" w:hAnsi="Times New Roman" w:cs="Times New Roman"/>
          <w:b/>
          <w:sz w:val="24"/>
          <w:szCs w:val="24"/>
          <w:lang w:val="en-US"/>
        </w:rPr>
      </w:pPr>
      <w:proofErr w:type="spellStart"/>
      <w:r w:rsidRPr="00893E78">
        <w:rPr>
          <w:rFonts w:ascii="Times New Roman" w:hAnsi="Times New Roman" w:cs="Times New Roman"/>
          <w:b/>
          <w:sz w:val="24"/>
          <w:szCs w:val="24"/>
          <w:lang w:val="en-US"/>
        </w:rPr>
        <w:t>Hyperpermeter</w:t>
      </w:r>
      <w:proofErr w:type="spellEnd"/>
      <w:r w:rsidRPr="00893E78">
        <w:rPr>
          <w:rFonts w:ascii="Times New Roman" w:hAnsi="Times New Roman" w:cs="Times New Roman"/>
          <w:b/>
          <w:sz w:val="24"/>
          <w:szCs w:val="24"/>
          <w:lang w:val="en-US"/>
        </w:rPr>
        <w:t xml:space="preserve"> </w:t>
      </w:r>
      <w:proofErr w:type="spellStart"/>
      <w:r w:rsidRPr="00893E78">
        <w:rPr>
          <w:rFonts w:ascii="Times New Roman" w:hAnsi="Times New Roman" w:cs="Times New Roman"/>
          <w:b/>
          <w:sz w:val="24"/>
          <w:szCs w:val="24"/>
          <w:lang w:val="en-US"/>
        </w:rPr>
        <w:t>Tunning</w:t>
      </w:r>
      <w:proofErr w:type="spellEnd"/>
      <w:r w:rsidR="00774D8E" w:rsidRPr="00893E78">
        <w:rPr>
          <w:rFonts w:ascii="Times New Roman" w:hAnsi="Times New Roman" w:cs="Times New Roman"/>
          <w:b/>
          <w:sz w:val="24"/>
          <w:szCs w:val="24"/>
          <w:lang w:val="en-US"/>
        </w:rPr>
        <w:t xml:space="preserve"> and Optimization</w:t>
      </w:r>
      <w:r w:rsidRPr="00893E78">
        <w:rPr>
          <w:rFonts w:ascii="Times New Roman" w:hAnsi="Times New Roman" w:cs="Times New Roman"/>
          <w:b/>
          <w:sz w:val="24"/>
          <w:szCs w:val="24"/>
          <w:lang w:val="en-US"/>
        </w:rPr>
        <w:t xml:space="preserve"> of the Gradient Boost Model</w:t>
      </w:r>
    </w:p>
    <w:p w:rsidR="00774D8E" w:rsidRPr="00893E78" w:rsidRDefault="00774D8E"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 xml:space="preserve">To optimize the parameters of the gradient boost regression model that appear to be the most efficient among the models explored earlier in the report, this analysis delved into the </w:t>
      </w:r>
      <w:proofErr w:type="spellStart"/>
      <w:r w:rsidRPr="00893E78">
        <w:rPr>
          <w:rFonts w:ascii="Times New Roman" w:hAnsi="Times New Roman" w:cs="Times New Roman"/>
          <w:sz w:val="24"/>
          <w:szCs w:val="24"/>
          <w:lang w:val="en-US"/>
        </w:rPr>
        <w:t>hyperparameter</w:t>
      </w:r>
      <w:proofErr w:type="spellEnd"/>
      <w:r w:rsidRPr="00893E78">
        <w:rPr>
          <w:rFonts w:ascii="Times New Roman" w:hAnsi="Times New Roman" w:cs="Times New Roman"/>
          <w:sz w:val="24"/>
          <w:szCs w:val="24"/>
          <w:lang w:val="en-US"/>
        </w:rPr>
        <w:t xml:space="preserve"> tuning process for the Gradient Boosting (GB) model, detailing the </w:t>
      </w:r>
      <w:r w:rsidRPr="00893E78">
        <w:rPr>
          <w:rFonts w:ascii="Times New Roman" w:hAnsi="Times New Roman" w:cs="Times New Roman"/>
          <w:sz w:val="24"/>
          <w:szCs w:val="24"/>
          <w:lang w:val="en-US"/>
        </w:rPr>
        <w:lastRenderedPageBreak/>
        <w:t xml:space="preserve">methodology, results, and visualizations of the predictions. To optimize the model, we employed the </w:t>
      </w:r>
      <w:proofErr w:type="spellStart"/>
      <w:r w:rsidRPr="00893E78">
        <w:rPr>
          <w:rFonts w:ascii="Times New Roman" w:hAnsi="Times New Roman" w:cs="Times New Roman"/>
          <w:sz w:val="24"/>
          <w:szCs w:val="24"/>
          <w:lang w:val="en-US"/>
        </w:rPr>
        <w:t>GridSearchCV</w:t>
      </w:r>
      <w:proofErr w:type="spellEnd"/>
      <w:r w:rsidRPr="00893E78">
        <w:rPr>
          <w:rFonts w:ascii="Times New Roman" w:hAnsi="Times New Roman" w:cs="Times New Roman"/>
          <w:sz w:val="24"/>
          <w:szCs w:val="24"/>
          <w:lang w:val="en-US"/>
        </w:rPr>
        <w:t xml:space="preserve"> method, which performs an exhaustive search over a specified parameter grid. The parameters considered for tuning included:</w:t>
      </w:r>
    </w:p>
    <w:p w:rsidR="00774D8E" w:rsidRPr="00893E78" w:rsidRDefault="00774D8E" w:rsidP="00550883">
      <w:pPr>
        <w:pStyle w:val="ListParagraph"/>
        <w:numPr>
          <w:ilvl w:val="0"/>
          <w:numId w:val="14"/>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Number of Estimators (</w:t>
      </w:r>
      <w:proofErr w:type="spellStart"/>
      <w:r w:rsidRPr="00893E78">
        <w:rPr>
          <w:rFonts w:ascii="Times New Roman" w:hAnsi="Times New Roman" w:cs="Times New Roman"/>
          <w:b/>
          <w:sz w:val="24"/>
          <w:szCs w:val="24"/>
          <w:lang w:val="en-US"/>
        </w:rPr>
        <w:t>n_estimators</w:t>
      </w:r>
      <w:proofErr w:type="spellEnd"/>
      <w:r w:rsidRPr="00893E78">
        <w:rPr>
          <w:rFonts w:ascii="Times New Roman" w:hAnsi="Times New Roman" w:cs="Times New Roman"/>
          <w:b/>
          <w:sz w:val="24"/>
          <w:szCs w:val="24"/>
          <w:lang w:val="en-US"/>
        </w:rPr>
        <w:t>):</w:t>
      </w:r>
      <w:r w:rsidRPr="00893E78">
        <w:rPr>
          <w:rFonts w:ascii="Times New Roman" w:hAnsi="Times New Roman" w:cs="Times New Roman"/>
          <w:sz w:val="24"/>
          <w:szCs w:val="24"/>
          <w:lang w:val="en-US"/>
        </w:rPr>
        <w:t xml:space="preserve"> The number of boosting stages to be run.</w:t>
      </w:r>
    </w:p>
    <w:p w:rsidR="00774D8E" w:rsidRPr="00893E78" w:rsidRDefault="00774D8E" w:rsidP="00550883">
      <w:pPr>
        <w:pStyle w:val="ListParagraph"/>
        <w:numPr>
          <w:ilvl w:val="0"/>
          <w:numId w:val="14"/>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Learning Rate (</w:t>
      </w:r>
      <w:proofErr w:type="spellStart"/>
      <w:r w:rsidRPr="00893E78">
        <w:rPr>
          <w:rFonts w:ascii="Times New Roman" w:hAnsi="Times New Roman" w:cs="Times New Roman"/>
          <w:b/>
          <w:sz w:val="24"/>
          <w:szCs w:val="24"/>
          <w:lang w:val="en-US"/>
        </w:rPr>
        <w:t>learning_rate</w:t>
      </w:r>
      <w:proofErr w:type="spellEnd"/>
      <w:r w:rsidRPr="00893E78">
        <w:rPr>
          <w:rFonts w:ascii="Times New Roman" w:hAnsi="Times New Roman" w:cs="Times New Roman"/>
          <w:b/>
          <w:sz w:val="24"/>
          <w:szCs w:val="24"/>
          <w:lang w:val="en-US"/>
        </w:rPr>
        <w:t>):</w:t>
      </w:r>
      <w:r w:rsidRPr="00893E78">
        <w:rPr>
          <w:rFonts w:ascii="Times New Roman" w:hAnsi="Times New Roman" w:cs="Times New Roman"/>
          <w:sz w:val="24"/>
          <w:szCs w:val="24"/>
          <w:lang w:val="en-US"/>
        </w:rPr>
        <w:t xml:space="preserve"> The step size at each iteration while moving towards a minimum of the loss function.</w:t>
      </w:r>
    </w:p>
    <w:p w:rsidR="00774D8E" w:rsidRPr="00893E78" w:rsidRDefault="00774D8E" w:rsidP="00550883">
      <w:pPr>
        <w:pStyle w:val="ListParagraph"/>
        <w:numPr>
          <w:ilvl w:val="0"/>
          <w:numId w:val="14"/>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Maximum Depth (</w:t>
      </w:r>
      <w:proofErr w:type="spellStart"/>
      <w:r w:rsidRPr="00893E78">
        <w:rPr>
          <w:rFonts w:ascii="Times New Roman" w:hAnsi="Times New Roman" w:cs="Times New Roman"/>
          <w:b/>
          <w:sz w:val="24"/>
          <w:szCs w:val="24"/>
          <w:lang w:val="en-US"/>
        </w:rPr>
        <w:t>max_depth</w:t>
      </w:r>
      <w:proofErr w:type="spellEnd"/>
      <w:r w:rsidRPr="00893E78">
        <w:rPr>
          <w:rFonts w:ascii="Times New Roman" w:hAnsi="Times New Roman" w:cs="Times New Roman"/>
          <w:b/>
          <w:sz w:val="24"/>
          <w:szCs w:val="24"/>
          <w:lang w:val="en-US"/>
        </w:rPr>
        <w:t>):</w:t>
      </w:r>
      <w:r w:rsidRPr="00893E78">
        <w:rPr>
          <w:rFonts w:ascii="Times New Roman" w:hAnsi="Times New Roman" w:cs="Times New Roman"/>
          <w:sz w:val="24"/>
          <w:szCs w:val="24"/>
          <w:lang w:val="en-US"/>
        </w:rPr>
        <w:t xml:space="preserve"> The maximum depth of the individual regression estimators.</w:t>
      </w:r>
    </w:p>
    <w:p w:rsidR="00774D8E" w:rsidRPr="00893E78" w:rsidRDefault="00774D8E" w:rsidP="00550883">
      <w:pPr>
        <w:pStyle w:val="ListParagraph"/>
        <w:numPr>
          <w:ilvl w:val="0"/>
          <w:numId w:val="14"/>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Subsample (subsample):</w:t>
      </w:r>
      <w:r w:rsidRPr="00893E78">
        <w:rPr>
          <w:rFonts w:ascii="Times New Roman" w:hAnsi="Times New Roman" w:cs="Times New Roman"/>
          <w:sz w:val="24"/>
          <w:szCs w:val="24"/>
          <w:lang w:val="en-US"/>
        </w:rPr>
        <w:t xml:space="preserve"> The fraction of samples used for fitting the individual base learners.</w:t>
      </w:r>
    </w:p>
    <w:p w:rsidR="00774D8E" w:rsidRPr="00893E78" w:rsidRDefault="00774D8E" w:rsidP="00550883">
      <w:pPr>
        <w:pStyle w:val="ListParagraph"/>
        <w:numPr>
          <w:ilvl w:val="0"/>
          <w:numId w:val="14"/>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Minimum Samples Split (</w:t>
      </w:r>
      <w:proofErr w:type="spellStart"/>
      <w:r w:rsidRPr="00893E78">
        <w:rPr>
          <w:rFonts w:ascii="Times New Roman" w:hAnsi="Times New Roman" w:cs="Times New Roman"/>
          <w:b/>
          <w:sz w:val="24"/>
          <w:szCs w:val="24"/>
          <w:lang w:val="en-US"/>
        </w:rPr>
        <w:t>min_samples_split</w:t>
      </w:r>
      <w:proofErr w:type="spellEnd"/>
      <w:r w:rsidRPr="00893E78">
        <w:rPr>
          <w:rFonts w:ascii="Times New Roman" w:hAnsi="Times New Roman" w:cs="Times New Roman"/>
          <w:b/>
          <w:sz w:val="24"/>
          <w:szCs w:val="24"/>
          <w:lang w:val="en-US"/>
        </w:rPr>
        <w:t>):</w:t>
      </w:r>
      <w:r w:rsidRPr="00893E78">
        <w:rPr>
          <w:rFonts w:ascii="Times New Roman" w:hAnsi="Times New Roman" w:cs="Times New Roman"/>
          <w:sz w:val="24"/>
          <w:szCs w:val="24"/>
          <w:lang w:val="en-US"/>
        </w:rPr>
        <w:t xml:space="preserve"> The minimum number of samples required to split an internal node.</w:t>
      </w:r>
    </w:p>
    <w:p w:rsidR="00774D8E" w:rsidRDefault="00774D8E"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The grid search was conducted using a 3-fold cross-validation to ensure robustness in the results.</w:t>
      </w:r>
    </w:p>
    <w:p w:rsidR="00550883" w:rsidRDefault="00550883" w:rsidP="00550883">
      <w:pPr>
        <w:spacing w:line="360" w:lineRule="auto"/>
        <w:jc w:val="both"/>
        <w:rPr>
          <w:rFonts w:ascii="Times New Roman" w:hAnsi="Times New Roman" w:cs="Times New Roman"/>
          <w:sz w:val="24"/>
          <w:szCs w:val="24"/>
          <w:lang w:val="en-US"/>
        </w:rPr>
      </w:pPr>
    </w:p>
    <w:p w:rsidR="00550883" w:rsidRDefault="00550883" w:rsidP="00550883">
      <w:pPr>
        <w:spacing w:line="360" w:lineRule="auto"/>
        <w:jc w:val="both"/>
        <w:rPr>
          <w:rFonts w:ascii="Times New Roman" w:hAnsi="Times New Roman" w:cs="Times New Roman"/>
          <w:sz w:val="24"/>
          <w:szCs w:val="24"/>
          <w:lang w:val="en-US"/>
        </w:rPr>
      </w:pPr>
    </w:p>
    <w:p w:rsidR="00550883" w:rsidRPr="00893E78" w:rsidRDefault="00550883" w:rsidP="00550883">
      <w:pPr>
        <w:spacing w:line="360" w:lineRule="auto"/>
        <w:jc w:val="both"/>
        <w:rPr>
          <w:rFonts w:ascii="Times New Roman" w:hAnsi="Times New Roman" w:cs="Times New Roman"/>
          <w:sz w:val="24"/>
          <w:szCs w:val="24"/>
          <w:lang w:val="en-US"/>
        </w:rPr>
      </w:pPr>
    </w:p>
    <w:p w:rsidR="00774D8E" w:rsidRPr="00893E78" w:rsidRDefault="00774D8E"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Resul</w:t>
      </w:r>
      <w:r w:rsidR="00893E78" w:rsidRPr="00893E78">
        <w:rPr>
          <w:rFonts w:ascii="Times New Roman" w:hAnsi="Times New Roman" w:cs="Times New Roman"/>
          <w:b/>
          <w:sz w:val="24"/>
          <w:szCs w:val="24"/>
          <w:lang w:val="en-US"/>
        </w:rPr>
        <w:t>ts</w:t>
      </w:r>
    </w:p>
    <w:tbl>
      <w:tblPr>
        <w:tblStyle w:val="GridTable4"/>
        <w:tblW w:w="9914" w:type="dxa"/>
        <w:tblLook w:val="04A0" w:firstRow="1" w:lastRow="0" w:firstColumn="1" w:lastColumn="0" w:noHBand="0" w:noVBand="1"/>
      </w:tblPr>
      <w:tblGrid>
        <w:gridCol w:w="2405"/>
        <w:gridCol w:w="3402"/>
        <w:gridCol w:w="4107"/>
      </w:tblGrid>
      <w:tr w:rsidR="00C305C5" w:rsidRPr="00893E78" w:rsidTr="00893E78">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405" w:type="dxa"/>
          </w:tcPr>
          <w:p w:rsidR="00C305C5" w:rsidRPr="00893E78" w:rsidRDefault="00C305C5"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Parameter</w:t>
            </w:r>
          </w:p>
        </w:tc>
        <w:tc>
          <w:tcPr>
            <w:tcW w:w="3402" w:type="dxa"/>
          </w:tcPr>
          <w:p w:rsidR="00C305C5" w:rsidRPr="00893E78" w:rsidRDefault="00C305C5" w:rsidP="0055088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Optimal Value: Treated Water</w:t>
            </w:r>
          </w:p>
        </w:tc>
        <w:tc>
          <w:tcPr>
            <w:tcW w:w="4107" w:type="dxa"/>
          </w:tcPr>
          <w:p w:rsidR="00C305C5" w:rsidRPr="00893E78" w:rsidRDefault="00C305C5" w:rsidP="0055088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Optimal Value: Energy Consumption</w:t>
            </w:r>
          </w:p>
        </w:tc>
      </w:tr>
      <w:tr w:rsidR="00C305C5" w:rsidRPr="00893E78" w:rsidTr="00893E78">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05" w:type="dxa"/>
          </w:tcPr>
          <w:p w:rsidR="00C305C5" w:rsidRPr="00893E78" w:rsidRDefault="00C305C5"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Learning Rate</w:t>
            </w:r>
          </w:p>
        </w:tc>
        <w:tc>
          <w:tcPr>
            <w:tcW w:w="3402" w:type="dxa"/>
          </w:tcPr>
          <w:p w:rsidR="00C305C5" w:rsidRPr="00893E78" w:rsidRDefault="00C305C5"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0.1</w:t>
            </w:r>
          </w:p>
        </w:tc>
        <w:tc>
          <w:tcPr>
            <w:tcW w:w="4107" w:type="dxa"/>
          </w:tcPr>
          <w:p w:rsidR="00C305C5" w:rsidRPr="00893E78" w:rsidRDefault="00C305C5"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0.1</w:t>
            </w:r>
          </w:p>
        </w:tc>
      </w:tr>
      <w:tr w:rsidR="00C305C5" w:rsidRPr="00893E78" w:rsidTr="00893E78">
        <w:trPr>
          <w:trHeight w:val="251"/>
        </w:trPr>
        <w:tc>
          <w:tcPr>
            <w:cnfStyle w:val="001000000000" w:firstRow="0" w:lastRow="0" w:firstColumn="1" w:lastColumn="0" w:oddVBand="0" w:evenVBand="0" w:oddHBand="0" w:evenHBand="0" w:firstRowFirstColumn="0" w:firstRowLastColumn="0" w:lastRowFirstColumn="0" w:lastRowLastColumn="0"/>
            <w:tcW w:w="2405" w:type="dxa"/>
          </w:tcPr>
          <w:p w:rsidR="00C305C5" w:rsidRPr="00893E78" w:rsidRDefault="00C305C5"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Max Depth</w:t>
            </w:r>
          </w:p>
        </w:tc>
        <w:tc>
          <w:tcPr>
            <w:tcW w:w="3402" w:type="dxa"/>
          </w:tcPr>
          <w:p w:rsidR="00C305C5" w:rsidRPr="00893E78" w:rsidRDefault="00C305C5"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3</w:t>
            </w:r>
          </w:p>
        </w:tc>
        <w:tc>
          <w:tcPr>
            <w:tcW w:w="4107" w:type="dxa"/>
          </w:tcPr>
          <w:p w:rsidR="00C305C5" w:rsidRPr="00893E78" w:rsidRDefault="00C305C5"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3</w:t>
            </w:r>
          </w:p>
        </w:tc>
      </w:tr>
      <w:tr w:rsidR="00C305C5" w:rsidRPr="00893E78" w:rsidTr="00893E78">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405" w:type="dxa"/>
          </w:tcPr>
          <w:p w:rsidR="00C305C5" w:rsidRPr="00893E78" w:rsidRDefault="00C305C5"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Min Samples Split</w:t>
            </w:r>
          </w:p>
        </w:tc>
        <w:tc>
          <w:tcPr>
            <w:tcW w:w="3402" w:type="dxa"/>
          </w:tcPr>
          <w:p w:rsidR="00C305C5" w:rsidRPr="00893E78" w:rsidRDefault="00C305C5"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4</w:t>
            </w:r>
          </w:p>
        </w:tc>
        <w:tc>
          <w:tcPr>
            <w:tcW w:w="4107" w:type="dxa"/>
          </w:tcPr>
          <w:p w:rsidR="00C305C5" w:rsidRPr="00893E78" w:rsidRDefault="00C305C5"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3</w:t>
            </w:r>
          </w:p>
        </w:tc>
      </w:tr>
      <w:tr w:rsidR="00C305C5" w:rsidRPr="00893E78" w:rsidTr="00893E78">
        <w:trPr>
          <w:trHeight w:val="251"/>
        </w:trPr>
        <w:tc>
          <w:tcPr>
            <w:cnfStyle w:val="001000000000" w:firstRow="0" w:lastRow="0" w:firstColumn="1" w:lastColumn="0" w:oddVBand="0" w:evenVBand="0" w:oddHBand="0" w:evenHBand="0" w:firstRowFirstColumn="0" w:firstRowLastColumn="0" w:lastRowFirstColumn="0" w:lastRowLastColumn="0"/>
            <w:tcW w:w="2405" w:type="dxa"/>
          </w:tcPr>
          <w:p w:rsidR="00C305C5" w:rsidRPr="00893E78" w:rsidRDefault="00C305C5"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Number of Estimators</w:t>
            </w:r>
          </w:p>
        </w:tc>
        <w:tc>
          <w:tcPr>
            <w:tcW w:w="3402" w:type="dxa"/>
          </w:tcPr>
          <w:p w:rsidR="00C305C5" w:rsidRPr="00893E78" w:rsidRDefault="00C305C5"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50</w:t>
            </w:r>
          </w:p>
        </w:tc>
        <w:tc>
          <w:tcPr>
            <w:tcW w:w="4107" w:type="dxa"/>
          </w:tcPr>
          <w:p w:rsidR="00C305C5" w:rsidRPr="00893E78" w:rsidRDefault="00C305C5"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100</w:t>
            </w:r>
          </w:p>
        </w:tc>
      </w:tr>
      <w:tr w:rsidR="00C305C5" w:rsidRPr="00893E78" w:rsidTr="00893E78">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405" w:type="dxa"/>
          </w:tcPr>
          <w:p w:rsidR="00C305C5" w:rsidRPr="00893E78" w:rsidRDefault="00C305C5" w:rsidP="00550883">
            <w:pPr>
              <w:spacing w:line="360" w:lineRule="auto"/>
              <w:jc w:val="both"/>
              <w:rPr>
                <w:rFonts w:ascii="Times New Roman" w:hAnsi="Times New Roman" w:cs="Times New Roman"/>
                <w:b w:val="0"/>
                <w:sz w:val="24"/>
                <w:szCs w:val="24"/>
                <w:lang w:val="en-US"/>
              </w:rPr>
            </w:pPr>
            <w:r w:rsidRPr="00893E78">
              <w:rPr>
                <w:rFonts w:ascii="Times New Roman" w:hAnsi="Times New Roman" w:cs="Times New Roman"/>
                <w:b w:val="0"/>
                <w:sz w:val="24"/>
                <w:szCs w:val="24"/>
                <w:lang w:val="en-US"/>
              </w:rPr>
              <w:t>Subsample</w:t>
            </w:r>
          </w:p>
        </w:tc>
        <w:tc>
          <w:tcPr>
            <w:tcW w:w="3402" w:type="dxa"/>
          </w:tcPr>
          <w:p w:rsidR="00C305C5" w:rsidRPr="00893E78" w:rsidRDefault="00C305C5"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0.9</w:t>
            </w:r>
          </w:p>
        </w:tc>
        <w:tc>
          <w:tcPr>
            <w:tcW w:w="4107" w:type="dxa"/>
          </w:tcPr>
          <w:p w:rsidR="00C305C5" w:rsidRPr="00893E78" w:rsidRDefault="00C305C5"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0.9</w:t>
            </w:r>
          </w:p>
        </w:tc>
      </w:tr>
    </w:tbl>
    <w:p w:rsidR="00774D8E" w:rsidRPr="00893E78" w:rsidRDefault="00774D8E" w:rsidP="00550883">
      <w:pPr>
        <w:spacing w:line="360" w:lineRule="auto"/>
        <w:jc w:val="both"/>
        <w:rPr>
          <w:rFonts w:ascii="Times New Roman" w:hAnsi="Times New Roman" w:cs="Times New Roman"/>
          <w:sz w:val="24"/>
          <w:szCs w:val="24"/>
          <w:lang w:val="en-US"/>
        </w:rPr>
      </w:pPr>
    </w:p>
    <w:p w:rsidR="00774D8E" w:rsidRPr="00893E78" w:rsidRDefault="00774D8E"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Model Evaluation</w:t>
      </w:r>
    </w:p>
    <w:p w:rsidR="00774D8E" w:rsidRPr="00893E78" w:rsidRDefault="00774D8E"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 xml:space="preserve">After tuning, the models were evaluated on both the training and test datasets. The evaluation metrics used </w:t>
      </w:r>
      <w:r w:rsidR="00C305C5" w:rsidRPr="00893E78">
        <w:rPr>
          <w:rFonts w:ascii="Times New Roman" w:hAnsi="Times New Roman" w:cs="Times New Roman"/>
          <w:sz w:val="24"/>
          <w:szCs w:val="24"/>
          <w:lang w:val="en-US"/>
        </w:rPr>
        <w:t>were RMSE, MAE, and Error Rate.</w:t>
      </w:r>
    </w:p>
    <w:tbl>
      <w:tblPr>
        <w:tblStyle w:val="GridTable4"/>
        <w:tblW w:w="0" w:type="auto"/>
        <w:tblLayout w:type="fixed"/>
        <w:tblLook w:val="04A0" w:firstRow="1" w:lastRow="0" w:firstColumn="1" w:lastColumn="0" w:noHBand="0" w:noVBand="1"/>
      </w:tblPr>
      <w:tblGrid>
        <w:gridCol w:w="1493"/>
        <w:gridCol w:w="910"/>
        <w:gridCol w:w="876"/>
        <w:gridCol w:w="1536"/>
        <w:gridCol w:w="1417"/>
        <w:gridCol w:w="1276"/>
        <w:gridCol w:w="1508"/>
      </w:tblGrid>
      <w:tr w:rsidR="00893E78" w:rsidRPr="00893E78" w:rsidTr="00893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vMerge w:val="restart"/>
          </w:tcPr>
          <w:p w:rsidR="00893E78" w:rsidRPr="00893E78" w:rsidRDefault="00893E78" w:rsidP="0055088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Dataset</w:t>
            </w:r>
          </w:p>
        </w:tc>
        <w:tc>
          <w:tcPr>
            <w:tcW w:w="3322" w:type="dxa"/>
            <w:gridSpan w:val="3"/>
          </w:tcPr>
          <w:p w:rsidR="00893E78" w:rsidRPr="00893E78" w:rsidRDefault="00893E78" w:rsidP="0055088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Treated Water</w:t>
            </w:r>
          </w:p>
        </w:tc>
        <w:tc>
          <w:tcPr>
            <w:tcW w:w="4201" w:type="dxa"/>
            <w:gridSpan w:val="3"/>
          </w:tcPr>
          <w:p w:rsidR="00893E78" w:rsidRPr="00893E78" w:rsidRDefault="00893E78" w:rsidP="0055088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Energy Consumption</w:t>
            </w:r>
          </w:p>
        </w:tc>
      </w:tr>
      <w:tr w:rsidR="00893E78" w:rsidRPr="00893E78" w:rsidTr="0089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vMerge/>
          </w:tcPr>
          <w:p w:rsidR="00893E78" w:rsidRPr="00893E78" w:rsidRDefault="00893E78" w:rsidP="00550883">
            <w:pPr>
              <w:spacing w:line="360" w:lineRule="auto"/>
              <w:jc w:val="both"/>
              <w:rPr>
                <w:rFonts w:ascii="Times New Roman" w:hAnsi="Times New Roman" w:cs="Times New Roman"/>
                <w:sz w:val="24"/>
                <w:szCs w:val="24"/>
                <w:lang w:val="en-US"/>
              </w:rPr>
            </w:pPr>
          </w:p>
        </w:tc>
        <w:tc>
          <w:tcPr>
            <w:tcW w:w="910" w:type="dxa"/>
          </w:tcPr>
          <w:p w:rsidR="00893E78" w:rsidRPr="00893E78" w:rsidRDefault="00893E78"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893E78">
              <w:rPr>
                <w:rFonts w:ascii="Times New Roman" w:hAnsi="Times New Roman" w:cs="Times New Roman"/>
                <w:b/>
                <w:sz w:val="24"/>
                <w:szCs w:val="24"/>
                <w:lang w:val="en-US"/>
              </w:rPr>
              <w:t>RMSE</w:t>
            </w:r>
          </w:p>
        </w:tc>
        <w:tc>
          <w:tcPr>
            <w:tcW w:w="876" w:type="dxa"/>
          </w:tcPr>
          <w:p w:rsidR="00893E78" w:rsidRPr="00893E78" w:rsidRDefault="00893E78"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893E78">
              <w:rPr>
                <w:rFonts w:ascii="Times New Roman" w:hAnsi="Times New Roman" w:cs="Times New Roman"/>
                <w:b/>
                <w:sz w:val="24"/>
                <w:szCs w:val="24"/>
                <w:lang w:val="en-US"/>
              </w:rPr>
              <w:t>MAE</w:t>
            </w:r>
          </w:p>
        </w:tc>
        <w:tc>
          <w:tcPr>
            <w:tcW w:w="1536" w:type="dxa"/>
          </w:tcPr>
          <w:p w:rsidR="00893E78" w:rsidRPr="00893E78" w:rsidRDefault="00893E78"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893E78">
              <w:rPr>
                <w:rFonts w:ascii="Times New Roman" w:hAnsi="Times New Roman" w:cs="Times New Roman"/>
                <w:b/>
                <w:sz w:val="24"/>
                <w:szCs w:val="24"/>
                <w:lang w:val="en-US"/>
              </w:rPr>
              <w:t>Error Rate</w:t>
            </w:r>
          </w:p>
        </w:tc>
        <w:tc>
          <w:tcPr>
            <w:tcW w:w="1417" w:type="dxa"/>
          </w:tcPr>
          <w:p w:rsidR="00893E78" w:rsidRPr="00893E78" w:rsidRDefault="00893E78"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893E78">
              <w:rPr>
                <w:rFonts w:ascii="Times New Roman" w:hAnsi="Times New Roman" w:cs="Times New Roman"/>
                <w:b/>
                <w:sz w:val="24"/>
                <w:szCs w:val="24"/>
                <w:lang w:val="en-US"/>
              </w:rPr>
              <w:t>RMSE</w:t>
            </w:r>
          </w:p>
        </w:tc>
        <w:tc>
          <w:tcPr>
            <w:tcW w:w="1276" w:type="dxa"/>
          </w:tcPr>
          <w:p w:rsidR="00893E78" w:rsidRPr="00893E78" w:rsidRDefault="00893E78"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893E78">
              <w:rPr>
                <w:rFonts w:ascii="Times New Roman" w:hAnsi="Times New Roman" w:cs="Times New Roman"/>
                <w:b/>
                <w:sz w:val="24"/>
                <w:szCs w:val="24"/>
                <w:lang w:val="en-US"/>
              </w:rPr>
              <w:t>MAE</w:t>
            </w:r>
          </w:p>
        </w:tc>
        <w:tc>
          <w:tcPr>
            <w:tcW w:w="1508" w:type="dxa"/>
          </w:tcPr>
          <w:p w:rsidR="00893E78" w:rsidRPr="00893E78" w:rsidRDefault="00893E78"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893E78">
              <w:rPr>
                <w:rFonts w:ascii="Times New Roman" w:hAnsi="Times New Roman" w:cs="Times New Roman"/>
                <w:b/>
                <w:sz w:val="24"/>
                <w:szCs w:val="24"/>
                <w:lang w:val="en-US"/>
              </w:rPr>
              <w:t>Error Rate</w:t>
            </w:r>
          </w:p>
        </w:tc>
      </w:tr>
      <w:tr w:rsidR="00C305C5" w:rsidRPr="00893E78" w:rsidTr="00893E78">
        <w:tc>
          <w:tcPr>
            <w:cnfStyle w:val="001000000000" w:firstRow="0" w:lastRow="0" w:firstColumn="1" w:lastColumn="0" w:oddVBand="0" w:evenVBand="0" w:oddHBand="0" w:evenHBand="0" w:firstRowFirstColumn="0" w:firstRowLastColumn="0" w:lastRowFirstColumn="0" w:lastRowLastColumn="0"/>
            <w:tcW w:w="1493" w:type="dxa"/>
          </w:tcPr>
          <w:p w:rsidR="00C305C5" w:rsidRPr="00893E78" w:rsidRDefault="00C305C5"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Training</w:t>
            </w:r>
          </w:p>
        </w:tc>
        <w:tc>
          <w:tcPr>
            <w:tcW w:w="910" w:type="dxa"/>
          </w:tcPr>
          <w:p w:rsidR="00C305C5" w:rsidRPr="00893E78" w:rsidRDefault="00C305C5"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0.0116</w:t>
            </w:r>
          </w:p>
        </w:tc>
        <w:tc>
          <w:tcPr>
            <w:tcW w:w="876" w:type="dxa"/>
          </w:tcPr>
          <w:p w:rsidR="00C305C5" w:rsidRPr="00893E78" w:rsidRDefault="00C305C5"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0.0086</w:t>
            </w:r>
          </w:p>
        </w:tc>
        <w:tc>
          <w:tcPr>
            <w:tcW w:w="1536" w:type="dxa"/>
          </w:tcPr>
          <w:p w:rsidR="00C305C5" w:rsidRPr="00893E78" w:rsidRDefault="00C305C5"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0.0%</w:t>
            </w:r>
          </w:p>
        </w:tc>
        <w:tc>
          <w:tcPr>
            <w:tcW w:w="1417" w:type="dxa"/>
          </w:tcPr>
          <w:p w:rsidR="00C305C5" w:rsidRPr="00893E78" w:rsidRDefault="00C305C5"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17.8492</w:t>
            </w:r>
          </w:p>
        </w:tc>
        <w:tc>
          <w:tcPr>
            <w:tcW w:w="1276" w:type="dxa"/>
          </w:tcPr>
          <w:p w:rsidR="00C305C5" w:rsidRPr="00893E78" w:rsidRDefault="00C305C5"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5.2511</w:t>
            </w:r>
          </w:p>
        </w:tc>
        <w:tc>
          <w:tcPr>
            <w:tcW w:w="1508" w:type="dxa"/>
          </w:tcPr>
          <w:p w:rsidR="00C305C5" w:rsidRPr="00893E78" w:rsidRDefault="00C305C5" w:rsidP="0055088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0.7961%</w:t>
            </w:r>
          </w:p>
        </w:tc>
      </w:tr>
      <w:tr w:rsidR="00893E78" w:rsidRPr="00893E78" w:rsidTr="0089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tcPr>
          <w:p w:rsidR="00C305C5" w:rsidRPr="00893E78" w:rsidRDefault="00C305C5"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Test</w:t>
            </w:r>
          </w:p>
        </w:tc>
        <w:tc>
          <w:tcPr>
            <w:tcW w:w="910" w:type="dxa"/>
          </w:tcPr>
          <w:p w:rsidR="00C305C5" w:rsidRPr="00893E78" w:rsidRDefault="00C305C5"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0.1022</w:t>
            </w:r>
          </w:p>
        </w:tc>
        <w:tc>
          <w:tcPr>
            <w:tcW w:w="876" w:type="dxa"/>
          </w:tcPr>
          <w:p w:rsidR="00C305C5" w:rsidRPr="00893E78" w:rsidRDefault="00C305C5"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0.0503</w:t>
            </w:r>
          </w:p>
        </w:tc>
        <w:tc>
          <w:tcPr>
            <w:tcW w:w="1536" w:type="dxa"/>
          </w:tcPr>
          <w:p w:rsidR="00C305C5" w:rsidRPr="00893E78" w:rsidRDefault="00C305C5"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1.76%</w:t>
            </w:r>
          </w:p>
        </w:tc>
        <w:tc>
          <w:tcPr>
            <w:tcW w:w="1417" w:type="dxa"/>
          </w:tcPr>
          <w:p w:rsidR="00C305C5" w:rsidRPr="00893E78" w:rsidRDefault="00C305C5"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6751.1928</w:t>
            </w:r>
          </w:p>
        </w:tc>
        <w:tc>
          <w:tcPr>
            <w:tcW w:w="1276" w:type="dxa"/>
          </w:tcPr>
          <w:p w:rsidR="00C305C5" w:rsidRPr="00893E78" w:rsidRDefault="00C305C5"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3740.1486</w:t>
            </w:r>
          </w:p>
        </w:tc>
        <w:tc>
          <w:tcPr>
            <w:tcW w:w="1508" w:type="dxa"/>
          </w:tcPr>
          <w:p w:rsidR="00C305C5" w:rsidRPr="00893E78" w:rsidRDefault="00C305C5" w:rsidP="0055088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93E78">
              <w:rPr>
                <w:rFonts w:ascii="Times New Roman" w:hAnsi="Times New Roman" w:cs="Times New Roman"/>
                <w:sz w:val="24"/>
                <w:szCs w:val="24"/>
                <w:lang w:val="en-US"/>
              </w:rPr>
              <w:t>1.0%</w:t>
            </w:r>
          </w:p>
        </w:tc>
      </w:tr>
    </w:tbl>
    <w:p w:rsidR="00774D8E" w:rsidRPr="00893E78" w:rsidRDefault="00774D8E"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The predictions of the optimized models were visualized against the actual values for both Treated Water and Energy Consumption. The plots showcase the performance of the models across different time periods, providing a visual representation of their accuracy.</w:t>
      </w:r>
    </w:p>
    <w:p w:rsidR="00774D8E" w:rsidRPr="00893E78" w:rsidRDefault="00C305C5"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noProof/>
          <w:sz w:val="24"/>
          <w:szCs w:val="24"/>
          <w:lang w:eastAsia="en-GB"/>
        </w:rPr>
        <w:drawing>
          <wp:inline distT="0" distB="0" distL="0" distR="0" wp14:anchorId="233F878C" wp14:editId="0113F6C2">
            <wp:extent cx="5731510" cy="27584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58440"/>
                    </a:xfrm>
                    <a:prstGeom prst="rect">
                      <a:avLst/>
                    </a:prstGeom>
                  </pic:spPr>
                </pic:pic>
              </a:graphicData>
            </a:graphic>
          </wp:inline>
        </w:drawing>
      </w:r>
    </w:p>
    <w:p w:rsidR="00774D8E" w:rsidRPr="00893E78" w:rsidRDefault="00C305C5"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 xml:space="preserve">Figure 4: </w:t>
      </w:r>
      <w:r w:rsidR="00774D8E" w:rsidRPr="00893E78">
        <w:rPr>
          <w:rFonts w:ascii="Times New Roman" w:hAnsi="Times New Roman" w:cs="Times New Roman"/>
          <w:sz w:val="24"/>
          <w:szCs w:val="24"/>
          <w:lang w:val="en-US"/>
        </w:rPr>
        <w:t>Treated Water</w:t>
      </w:r>
      <w:r w:rsidRPr="00893E78">
        <w:rPr>
          <w:rFonts w:ascii="Times New Roman" w:hAnsi="Times New Roman" w:cs="Times New Roman"/>
          <w:sz w:val="24"/>
          <w:szCs w:val="24"/>
          <w:lang w:val="en-US"/>
        </w:rPr>
        <w:t>: Training vs Test vs Predicted</w:t>
      </w:r>
    </w:p>
    <w:p w:rsidR="00C305C5" w:rsidRPr="00893E78" w:rsidRDefault="00C305C5"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noProof/>
          <w:sz w:val="24"/>
          <w:szCs w:val="24"/>
          <w:lang w:eastAsia="en-GB"/>
        </w:rPr>
        <w:drawing>
          <wp:inline distT="0" distB="0" distL="0" distR="0" wp14:anchorId="2A01D19C" wp14:editId="7E61DF88">
            <wp:extent cx="5731510" cy="27603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60345"/>
                    </a:xfrm>
                    <a:prstGeom prst="rect">
                      <a:avLst/>
                    </a:prstGeom>
                  </pic:spPr>
                </pic:pic>
              </a:graphicData>
            </a:graphic>
          </wp:inline>
        </w:drawing>
      </w:r>
    </w:p>
    <w:p w:rsidR="00A620F5" w:rsidRPr="00893E78" w:rsidRDefault="00C305C5"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 xml:space="preserve">Figure 5: </w:t>
      </w:r>
      <w:r w:rsidR="00774D8E" w:rsidRPr="00893E78">
        <w:rPr>
          <w:rFonts w:ascii="Times New Roman" w:hAnsi="Times New Roman" w:cs="Times New Roman"/>
          <w:sz w:val="24"/>
          <w:szCs w:val="24"/>
          <w:lang w:val="en-US"/>
        </w:rPr>
        <w:t>Energy Consumption: Training vs Test vs</w:t>
      </w:r>
      <w:r w:rsidRPr="00893E78">
        <w:rPr>
          <w:rFonts w:ascii="Times New Roman" w:hAnsi="Times New Roman" w:cs="Times New Roman"/>
          <w:sz w:val="24"/>
          <w:szCs w:val="24"/>
          <w:lang w:val="en-US"/>
        </w:rPr>
        <w:t xml:space="preserve"> Predicted</w:t>
      </w:r>
    </w:p>
    <w:p w:rsidR="00C305C5" w:rsidRPr="00893E78" w:rsidRDefault="00C305C5"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 xml:space="preserve">Through the process of </w:t>
      </w:r>
      <w:proofErr w:type="spellStart"/>
      <w:r w:rsidRPr="00893E78">
        <w:rPr>
          <w:rFonts w:ascii="Times New Roman" w:hAnsi="Times New Roman" w:cs="Times New Roman"/>
          <w:sz w:val="24"/>
          <w:szCs w:val="24"/>
          <w:lang w:val="en-US"/>
        </w:rPr>
        <w:t>hyperparameter</w:t>
      </w:r>
      <w:proofErr w:type="spellEnd"/>
      <w:r w:rsidRPr="00893E78">
        <w:rPr>
          <w:rFonts w:ascii="Times New Roman" w:hAnsi="Times New Roman" w:cs="Times New Roman"/>
          <w:sz w:val="24"/>
          <w:szCs w:val="24"/>
          <w:lang w:val="en-US"/>
        </w:rPr>
        <w:t xml:space="preserve"> tuning, we've significantly refined the Gradient Boosting (GB) model for both Treated Water and Energy Consumption predictions. The </w:t>
      </w:r>
      <w:r w:rsidRPr="00893E78">
        <w:rPr>
          <w:rFonts w:ascii="Times New Roman" w:hAnsi="Times New Roman" w:cs="Times New Roman"/>
          <w:sz w:val="24"/>
          <w:szCs w:val="24"/>
          <w:lang w:val="en-US"/>
        </w:rPr>
        <w:lastRenderedPageBreak/>
        <w:t>optimal parameters identified, such as a learning rate of 0.1 and a subsample rate of 0.9, demonstrate the importance of fine-tuning to ac</w:t>
      </w:r>
      <w:r w:rsidR="00CF7FF2" w:rsidRPr="00893E78">
        <w:rPr>
          <w:rFonts w:ascii="Times New Roman" w:hAnsi="Times New Roman" w:cs="Times New Roman"/>
          <w:sz w:val="24"/>
          <w:szCs w:val="24"/>
          <w:lang w:val="en-US"/>
        </w:rPr>
        <w:t xml:space="preserve">hieve better model performance. </w:t>
      </w:r>
      <w:r w:rsidRPr="00893E78">
        <w:rPr>
          <w:rFonts w:ascii="Times New Roman" w:hAnsi="Times New Roman" w:cs="Times New Roman"/>
          <w:sz w:val="24"/>
          <w:szCs w:val="24"/>
          <w:lang w:val="en-US"/>
        </w:rPr>
        <w:t>The evaluation metrics provide a quantitative testament to this improvement. For instance, the RMSE for Treated Water on the test set was reduced to 0.1022, and for Energy Consumption, it was 6751.1928. These metrics, especially when compared to the baseline models, underscore the enhanced accuracy and r</w:t>
      </w:r>
      <w:r w:rsidR="00CF7FF2" w:rsidRPr="00893E78">
        <w:rPr>
          <w:rFonts w:ascii="Times New Roman" w:hAnsi="Times New Roman" w:cs="Times New Roman"/>
          <w:sz w:val="24"/>
          <w:szCs w:val="24"/>
          <w:lang w:val="en-US"/>
        </w:rPr>
        <w:t>eliability of our tuned models.</w:t>
      </w:r>
    </w:p>
    <w:p w:rsidR="00C305C5" w:rsidRPr="00893E78" w:rsidRDefault="00C305C5"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Furthermore, the visual representations of our predictions, juxtaposed with the actual values, offer a clear visual affirmation of the model's capabilities. The plots reveal a close alignment between predicted and actual values, especially</w:t>
      </w:r>
      <w:r w:rsidR="00CF7FF2" w:rsidRPr="00893E78">
        <w:rPr>
          <w:rFonts w:ascii="Times New Roman" w:hAnsi="Times New Roman" w:cs="Times New Roman"/>
          <w:sz w:val="24"/>
          <w:szCs w:val="24"/>
          <w:lang w:val="en-US"/>
        </w:rPr>
        <w:t xml:space="preserve"> for the Treated Water dataset. </w:t>
      </w:r>
      <w:r w:rsidRPr="00893E78">
        <w:rPr>
          <w:rFonts w:ascii="Times New Roman" w:hAnsi="Times New Roman" w:cs="Times New Roman"/>
          <w:sz w:val="24"/>
          <w:szCs w:val="24"/>
          <w:lang w:val="en-US"/>
        </w:rPr>
        <w:t xml:space="preserve">In essence, this </w:t>
      </w:r>
      <w:proofErr w:type="spellStart"/>
      <w:r w:rsidRPr="00893E78">
        <w:rPr>
          <w:rFonts w:ascii="Times New Roman" w:hAnsi="Times New Roman" w:cs="Times New Roman"/>
          <w:sz w:val="24"/>
          <w:szCs w:val="24"/>
          <w:lang w:val="en-US"/>
        </w:rPr>
        <w:t>hyperparameter</w:t>
      </w:r>
      <w:proofErr w:type="spellEnd"/>
      <w:r w:rsidRPr="00893E78">
        <w:rPr>
          <w:rFonts w:ascii="Times New Roman" w:hAnsi="Times New Roman" w:cs="Times New Roman"/>
          <w:sz w:val="24"/>
          <w:szCs w:val="24"/>
          <w:lang w:val="en-US"/>
        </w:rPr>
        <w:t xml:space="preserve"> tuning exercise has not only bolstered the performance of our GB models but has also underscored the critical importance of optimization in the machine learning workflow. As we move forward, these optimized models stand as a robust foundation for any further analysis or predictive tasks related to this dataset.</w:t>
      </w:r>
    </w:p>
    <w:p w:rsidR="00CF7FF2" w:rsidRPr="00893E78" w:rsidRDefault="00CF7FF2"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t>Future Predictions</w:t>
      </w:r>
    </w:p>
    <w:p w:rsidR="00CF7FF2" w:rsidRPr="00893E78" w:rsidRDefault="00CF7FF2"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Leveraging the power of our optimized Gradient Boosting (GB) models, we embarked on predicting future values for both Treated Water and Energy Consumption for the Tampa site.</w:t>
      </w:r>
    </w:p>
    <w:p w:rsidR="00CF7FF2" w:rsidRPr="00893E78" w:rsidRDefault="00CF7FF2" w:rsidP="00550883">
      <w:pPr>
        <w:pStyle w:val="ListParagraph"/>
        <w:numPr>
          <w:ilvl w:val="0"/>
          <w:numId w:val="15"/>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Data Preparation:</w:t>
      </w:r>
      <w:r w:rsidRPr="00893E78">
        <w:rPr>
          <w:rFonts w:ascii="Times New Roman" w:hAnsi="Times New Roman" w:cs="Times New Roman"/>
          <w:sz w:val="24"/>
          <w:szCs w:val="24"/>
          <w:lang w:val="en-US"/>
        </w:rPr>
        <w:t xml:space="preserve"> To generate predictions for 1825 days into the future, we utilized the existing </w:t>
      </w:r>
      <w:proofErr w:type="spellStart"/>
      <w:r w:rsidRPr="00893E78">
        <w:rPr>
          <w:rFonts w:ascii="Times New Roman" w:hAnsi="Times New Roman" w:cs="Times New Roman"/>
          <w:sz w:val="24"/>
          <w:szCs w:val="24"/>
          <w:lang w:val="en-US"/>
        </w:rPr>
        <w:t>X_train_actual</w:t>
      </w:r>
      <w:proofErr w:type="spellEnd"/>
      <w:r w:rsidRPr="00893E78">
        <w:rPr>
          <w:rFonts w:ascii="Times New Roman" w:hAnsi="Times New Roman" w:cs="Times New Roman"/>
          <w:sz w:val="24"/>
          <w:szCs w:val="24"/>
          <w:lang w:val="en-US"/>
        </w:rPr>
        <w:t xml:space="preserve"> dataset. Recognizing that the length of this dataset might not suffice for our prediction horizon, we employed a technique of concatenating the dataset with itself multiple times. This ensured that we had a sufficiently large dataset, </w:t>
      </w:r>
      <w:proofErr w:type="spellStart"/>
      <w:r w:rsidRPr="00893E78">
        <w:rPr>
          <w:rFonts w:ascii="Times New Roman" w:hAnsi="Times New Roman" w:cs="Times New Roman"/>
          <w:sz w:val="24"/>
          <w:szCs w:val="24"/>
          <w:lang w:val="en-US"/>
        </w:rPr>
        <w:t>X_future</w:t>
      </w:r>
      <w:proofErr w:type="spellEnd"/>
      <w:r w:rsidRPr="00893E78">
        <w:rPr>
          <w:rFonts w:ascii="Times New Roman" w:hAnsi="Times New Roman" w:cs="Times New Roman"/>
          <w:sz w:val="24"/>
          <w:szCs w:val="24"/>
          <w:lang w:val="en-US"/>
        </w:rPr>
        <w:t>, to feed into our models.</w:t>
      </w:r>
    </w:p>
    <w:p w:rsidR="00CF7FF2" w:rsidRPr="00893E78" w:rsidRDefault="00CF7FF2" w:rsidP="00550883">
      <w:pPr>
        <w:pStyle w:val="ListParagraph"/>
        <w:numPr>
          <w:ilvl w:val="0"/>
          <w:numId w:val="15"/>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Model Predictions:</w:t>
      </w:r>
      <w:r w:rsidRPr="00893E78">
        <w:rPr>
          <w:rFonts w:ascii="Times New Roman" w:hAnsi="Times New Roman" w:cs="Times New Roman"/>
          <w:sz w:val="24"/>
          <w:szCs w:val="24"/>
          <w:lang w:val="en-US"/>
        </w:rPr>
        <w:t xml:space="preserve"> With our </w:t>
      </w:r>
      <w:proofErr w:type="spellStart"/>
      <w:r w:rsidRPr="00893E78">
        <w:rPr>
          <w:rFonts w:ascii="Times New Roman" w:hAnsi="Times New Roman" w:cs="Times New Roman"/>
          <w:sz w:val="24"/>
          <w:szCs w:val="24"/>
          <w:lang w:val="en-US"/>
        </w:rPr>
        <w:t>X_future</w:t>
      </w:r>
      <w:proofErr w:type="spellEnd"/>
      <w:r w:rsidRPr="00893E78">
        <w:rPr>
          <w:rFonts w:ascii="Times New Roman" w:hAnsi="Times New Roman" w:cs="Times New Roman"/>
          <w:sz w:val="24"/>
          <w:szCs w:val="24"/>
          <w:lang w:val="en-US"/>
        </w:rPr>
        <w:t xml:space="preserve"> dataset ready, we invoked our previously tuned GB models - </w:t>
      </w:r>
      <w:proofErr w:type="spellStart"/>
      <w:r w:rsidRPr="00893E78">
        <w:rPr>
          <w:rFonts w:ascii="Times New Roman" w:hAnsi="Times New Roman" w:cs="Times New Roman"/>
          <w:sz w:val="24"/>
          <w:szCs w:val="24"/>
          <w:lang w:val="en-US"/>
        </w:rPr>
        <w:t>best_gb_model_treated</w:t>
      </w:r>
      <w:proofErr w:type="spellEnd"/>
      <w:r w:rsidRPr="00893E78">
        <w:rPr>
          <w:rFonts w:ascii="Times New Roman" w:hAnsi="Times New Roman" w:cs="Times New Roman"/>
          <w:sz w:val="24"/>
          <w:szCs w:val="24"/>
          <w:lang w:val="en-US"/>
        </w:rPr>
        <w:t xml:space="preserve"> for Treated Water and </w:t>
      </w:r>
      <w:proofErr w:type="spellStart"/>
      <w:r w:rsidRPr="00893E78">
        <w:rPr>
          <w:rFonts w:ascii="Times New Roman" w:hAnsi="Times New Roman" w:cs="Times New Roman"/>
          <w:sz w:val="24"/>
          <w:szCs w:val="24"/>
          <w:lang w:val="en-US"/>
        </w:rPr>
        <w:t>best_gb_model_energy</w:t>
      </w:r>
      <w:proofErr w:type="spellEnd"/>
      <w:r w:rsidRPr="00893E78">
        <w:rPr>
          <w:rFonts w:ascii="Times New Roman" w:hAnsi="Times New Roman" w:cs="Times New Roman"/>
          <w:sz w:val="24"/>
          <w:szCs w:val="24"/>
          <w:lang w:val="en-US"/>
        </w:rPr>
        <w:t xml:space="preserve"> for Energy Consumption. The predictions were then stored in two lists: </w:t>
      </w:r>
      <w:proofErr w:type="spellStart"/>
      <w:r w:rsidRPr="00893E78">
        <w:rPr>
          <w:rFonts w:ascii="Times New Roman" w:hAnsi="Times New Roman" w:cs="Times New Roman"/>
          <w:sz w:val="24"/>
          <w:szCs w:val="24"/>
          <w:lang w:val="en-US"/>
        </w:rPr>
        <w:t>treated_predictions</w:t>
      </w:r>
      <w:proofErr w:type="spellEnd"/>
      <w:r w:rsidRPr="00893E78">
        <w:rPr>
          <w:rFonts w:ascii="Times New Roman" w:hAnsi="Times New Roman" w:cs="Times New Roman"/>
          <w:sz w:val="24"/>
          <w:szCs w:val="24"/>
          <w:lang w:val="en-US"/>
        </w:rPr>
        <w:t xml:space="preserve"> and </w:t>
      </w:r>
      <w:proofErr w:type="spellStart"/>
      <w:r w:rsidRPr="00893E78">
        <w:rPr>
          <w:rFonts w:ascii="Times New Roman" w:hAnsi="Times New Roman" w:cs="Times New Roman"/>
          <w:sz w:val="24"/>
          <w:szCs w:val="24"/>
          <w:lang w:val="en-US"/>
        </w:rPr>
        <w:t>energy_predictions</w:t>
      </w:r>
      <w:proofErr w:type="spellEnd"/>
      <w:r w:rsidRPr="00893E78">
        <w:rPr>
          <w:rFonts w:ascii="Times New Roman" w:hAnsi="Times New Roman" w:cs="Times New Roman"/>
          <w:sz w:val="24"/>
          <w:szCs w:val="24"/>
          <w:lang w:val="en-US"/>
        </w:rPr>
        <w:t>.</w:t>
      </w:r>
    </w:p>
    <w:p w:rsidR="00CF7FF2" w:rsidRPr="00893E78" w:rsidRDefault="00CF7FF2" w:rsidP="00550883">
      <w:pPr>
        <w:pStyle w:val="ListParagraph"/>
        <w:numPr>
          <w:ilvl w:val="0"/>
          <w:numId w:val="15"/>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Data Structuring:</w:t>
      </w:r>
      <w:r w:rsidRPr="00893E78">
        <w:rPr>
          <w:rFonts w:ascii="Times New Roman" w:hAnsi="Times New Roman" w:cs="Times New Roman"/>
          <w:sz w:val="24"/>
          <w:szCs w:val="24"/>
          <w:lang w:val="en-US"/>
        </w:rPr>
        <w:t xml:space="preserve"> Post-prediction, we structured our results into a comprehensive </w:t>
      </w:r>
      <w:proofErr w:type="spellStart"/>
      <w:r w:rsidRPr="00893E78">
        <w:rPr>
          <w:rFonts w:ascii="Times New Roman" w:hAnsi="Times New Roman" w:cs="Times New Roman"/>
          <w:sz w:val="24"/>
          <w:szCs w:val="24"/>
          <w:lang w:val="en-US"/>
        </w:rPr>
        <w:t>DataFrame</w:t>
      </w:r>
      <w:proofErr w:type="spellEnd"/>
      <w:r w:rsidRPr="00893E78">
        <w:rPr>
          <w:rFonts w:ascii="Times New Roman" w:hAnsi="Times New Roman" w:cs="Times New Roman"/>
          <w:sz w:val="24"/>
          <w:szCs w:val="24"/>
          <w:lang w:val="en-US"/>
        </w:rPr>
        <w:t xml:space="preserve">, </w:t>
      </w:r>
      <w:proofErr w:type="spellStart"/>
      <w:r w:rsidRPr="00893E78">
        <w:rPr>
          <w:rFonts w:ascii="Times New Roman" w:hAnsi="Times New Roman" w:cs="Times New Roman"/>
          <w:sz w:val="24"/>
          <w:szCs w:val="24"/>
          <w:lang w:val="en-US"/>
        </w:rPr>
        <w:t>pred_df</w:t>
      </w:r>
      <w:proofErr w:type="spellEnd"/>
      <w:r w:rsidRPr="00893E78">
        <w:rPr>
          <w:rFonts w:ascii="Times New Roman" w:hAnsi="Times New Roman" w:cs="Times New Roman"/>
          <w:sz w:val="24"/>
          <w:szCs w:val="24"/>
          <w:lang w:val="en-US"/>
        </w:rPr>
        <w:t>, which includes columns for 'Date', '</w:t>
      </w:r>
      <w:proofErr w:type="spellStart"/>
      <w:r w:rsidRPr="00893E78">
        <w:rPr>
          <w:rFonts w:ascii="Times New Roman" w:hAnsi="Times New Roman" w:cs="Times New Roman"/>
          <w:sz w:val="24"/>
          <w:szCs w:val="24"/>
          <w:lang w:val="en-US"/>
        </w:rPr>
        <w:t>Treated_Water_Predictions</w:t>
      </w:r>
      <w:proofErr w:type="spellEnd"/>
      <w:r w:rsidRPr="00893E78">
        <w:rPr>
          <w:rFonts w:ascii="Times New Roman" w:hAnsi="Times New Roman" w:cs="Times New Roman"/>
          <w:sz w:val="24"/>
          <w:szCs w:val="24"/>
          <w:lang w:val="en-US"/>
        </w:rPr>
        <w:t>', and '</w:t>
      </w:r>
      <w:proofErr w:type="spellStart"/>
      <w:r w:rsidRPr="00893E78">
        <w:rPr>
          <w:rFonts w:ascii="Times New Roman" w:hAnsi="Times New Roman" w:cs="Times New Roman"/>
          <w:sz w:val="24"/>
          <w:szCs w:val="24"/>
          <w:lang w:val="en-US"/>
        </w:rPr>
        <w:t>Energy_Consumption_Predictions</w:t>
      </w:r>
      <w:proofErr w:type="spellEnd"/>
      <w:r w:rsidRPr="00893E78">
        <w:rPr>
          <w:rFonts w:ascii="Times New Roman" w:hAnsi="Times New Roman" w:cs="Times New Roman"/>
          <w:sz w:val="24"/>
          <w:szCs w:val="24"/>
          <w:lang w:val="en-US"/>
        </w:rPr>
        <w:t>'. The date column was generated starting from the day after the last date in our original dataset and spanned the length of our prediction horizon.</w:t>
      </w:r>
    </w:p>
    <w:p w:rsidR="00CF7FF2" w:rsidRPr="00893E78" w:rsidRDefault="00CF7FF2" w:rsidP="00550883">
      <w:pPr>
        <w:pStyle w:val="ListParagraph"/>
        <w:numPr>
          <w:ilvl w:val="0"/>
          <w:numId w:val="15"/>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Data Export:</w:t>
      </w:r>
      <w:r w:rsidRPr="00893E78">
        <w:rPr>
          <w:rFonts w:ascii="Times New Roman" w:hAnsi="Times New Roman" w:cs="Times New Roman"/>
          <w:sz w:val="24"/>
          <w:szCs w:val="24"/>
          <w:lang w:val="en-US"/>
        </w:rPr>
        <w:t xml:space="preserve"> For ease of access and further analysis, the </w:t>
      </w:r>
      <w:proofErr w:type="spellStart"/>
      <w:r w:rsidRPr="00893E78">
        <w:rPr>
          <w:rFonts w:ascii="Times New Roman" w:hAnsi="Times New Roman" w:cs="Times New Roman"/>
          <w:sz w:val="24"/>
          <w:szCs w:val="24"/>
          <w:lang w:val="en-US"/>
        </w:rPr>
        <w:t>pred_df</w:t>
      </w:r>
      <w:proofErr w:type="spellEnd"/>
      <w:r w:rsidRPr="00893E78">
        <w:rPr>
          <w:rFonts w:ascii="Times New Roman" w:hAnsi="Times New Roman" w:cs="Times New Roman"/>
          <w:sz w:val="24"/>
          <w:szCs w:val="24"/>
          <w:lang w:val="en-US"/>
        </w:rPr>
        <w:t xml:space="preserve"> </w:t>
      </w:r>
      <w:proofErr w:type="spellStart"/>
      <w:r w:rsidRPr="00893E78">
        <w:rPr>
          <w:rFonts w:ascii="Times New Roman" w:hAnsi="Times New Roman" w:cs="Times New Roman"/>
          <w:sz w:val="24"/>
          <w:szCs w:val="24"/>
          <w:lang w:val="en-US"/>
        </w:rPr>
        <w:t>DataFrame</w:t>
      </w:r>
      <w:proofErr w:type="spellEnd"/>
      <w:r w:rsidRPr="00893E78">
        <w:rPr>
          <w:rFonts w:ascii="Times New Roman" w:hAnsi="Times New Roman" w:cs="Times New Roman"/>
          <w:sz w:val="24"/>
          <w:szCs w:val="24"/>
          <w:lang w:val="en-US"/>
        </w:rPr>
        <w:t xml:space="preserve"> was exported to a CSV file named 'Future_Predictions.csv'.</w:t>
      </w:r>
    </w:p>
    <w:p w:rsidR="00CF7FF2" w:rsidRPr="00893E78" w:rsidRDefault="00CF7FF2" w:rsidP="00550883">
      <w:pPr>
        <w:spacing w:line="360" w:lineRule="auto"/>
        <w:jc w:val="both"/>
        <w:rPr>
          <w:rFonts w:ascii="Times New Roman" w:hAnsi="Times New Roman" w:cs="Times New Roman"/>
          <w:b/>
          <w:sz w:val="24"/>
          <w:szCs w:val="24"/>
          <w:lang w:val="en-US"/>
        </w:rPr>
      </w:pPr>
      <w:r w:rsidRPr="00893E78">
        <w:rPr>
          <w:rFonts w:ascii="Times New Roman" w:hAnsi="Times New Roman" w:cs="Times New Roman"/>
          <w:b/>
          <w:sz w:val="24"/>
          <w:szCs w:val="24"/>
          <w:lang w:val="en-US"/>
        </w:rPr>
        <w:lastRenderedPageBreak/>
        <w:t>Visualization</w:t>
      </w:r>
    </w:p>
    <w:p w:rsidR="00CF7FF2" w:rsidRPr="00893E78" w:rsidRDefault="00CF7FF2"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Visual representation aids in intuitively understanding the trajectory of our predictions in relation to actual values.</w:t>
      </w:r>
    </w:p>
    <w:p w:rsidR="00CF7FF2" w:rsidRPr="00893E78" w:rsidRDefault="00CF7FF2" w:rsidP="00550883">
      <w:pPr>
        <w:pStyle w:val="ListParagraph"/>
        <w:numPr>
          <w:ilvl w:val="0"/>
          <w:numId w:val="16"/>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Treated Water Predictions</w:t>
      </w:r>
      <w:r w:rsidRPr="00893E78">
        <w:rPr>
          <w:rFonts w:ascii="Times New Roman" w:hAnsi="Times New Roman" w:cs="Times New Roman"/>
          <w:sz w:val="24"/>
          <w:szCs w:val="24"/>
          <w:lang w:val="en-US"/>
        </w:rPr>
        <w:t>: The plot juxtaposes the actual Treated Water values (in blue) against the predicted values (in orange dashed lines). This visualization provides a clear picture of how our model envisions the future trends of Treated Water in comparison to historical data. The plot is titled 'Treated Water: Actual vs Predicted' and has been saved as "Predicted Treated water for Tampa Site.png" for reference.</w:t>
      </w:r>
    </w:p>
    <w:p w:rsidR="00CF7FF2" w:rsidRPr="00893E78" w:rsidRDefault="00CF7FF2" w:rsidP="00550883">
      <w:pPr>
        <w:pStyle w:val="ListParagraph"/>
        <w:numPr>
          <w:ilvl w:val="0"/>
          <w:numId w:val="16"/>
        </w:numPr>
        <w:spacing w:line="360" w:lineRule="auto"/>
        <w:jc w:val="both"/>
        <w:rPr>
          <w:rFonts w:ascii="Times New Roman" w:hAnsi="Times New Roman" w:cs="Times New Roman"/>
          <w:sz w:val="24"/>
          <w:szCs w:val="24"/>
          <w:lang w:val="en-US"/>
        </w:rPr>
      </w:pPr>
      <w:r w:rsidRPr="00893E78">
        <w:rPr>
          <w:rFonts w:ascii="Times New Roman" w:hAnsi="Times New Roman" w:cs="Times New Roman"/>
          <w:b/>
          <w:sz w:val="24"/>
          <w:szCs w:val="24"/>
          <w:lang w:val="en-US"/>
        </w:rPr>
        <w:t>Energy Consumption Predictions</w:t>
      </w:r>
      <w:r w:rsidRPr="00893E78">
        <w:rPr>
          <w:rFonts w:ascii="Times New Roman" w:hAnsi="Times New Roman" w:cs="Times New Roman"/>
          <w:sz w:val="24"/>
          <w:szCs w:val="24"/>
          <w:lang w:val="en-US"/>
        </w:rPr>
        <w:t>: Similarly, for Energy Consumption, the green line represents the actual values, while the red dashed line showcases our model's predictions. The title 'Energy Consumption: Actual vs Predicted' aptly captures the essence of the plot.</w:t>
      </w:r>
    </w:p>
    <w:p w:rsidR="00CF7FF2" w:rsidRPr="00893E78" w:rsidRDefault="00CF7FF2"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Through this exercise, we've extended the utility of our models beyond retrospective analysis to prospective forecasting. These predictions, both for Treated Water and Energy Consumption, serve as a roadmap for future planning and resource allocation for the Tampa site. While models provide a data-driven glimpse into the future, it's essential to revisit and recalibrate them periodically with fresh data to ensure continued accuracy and relevance.</w:t>
      </w:r>
    </w:p>
    <w:p w:rsidR="00E25C44" w:rsidRPr="00893E78" w:rsidRDefault="00CF7FF2"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sz w:val="24"/>
          <w:szCs w:val="24"/>
          <w:lang w:val="en-US"/>
        </w:rPr>
        <w:t>Refer to the attached plots for a visual representation of the actual versus predicted values for both target variables.</w:t>
      </w:r>
    </w:p>
    <w:p w:rsidR="00CF7FF2" w:rsidRPr="00893E78" w:rsidRDefault="00CF7FF2"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noProof/>
          <w:sz w:val="24"/>
          <w:szCs w:val="24"/>
          <w:lang w:eastAsia="en-GB"/>
        </w:rPr>
        <w:drawing>
          <wp:inline distT="0" distB="0" distL="0" distR="0" wp14:anchorId="5EE194F5" wp14:editId="4E941AF4">
            <wp:extent cx="5731510" cy="27546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54630"/>
                    </a:xfrm>
                    <a:prstGeom prst="rect">
                      <a:avLst/>
                    </a:prstGeom>
                  </pic:spPr>
                </pic:pic>
              </a:graphicData>
            </a:graphic>
          </wp:inline>
        </w:drawing>
      </w:r>
    </w:p>
    <w:p w:rsidR="00CF7FF2" w:rsidRPr="00893E78" w:rsidRDefault="00CF7FF2" w:rsidP="00550883">
      <w:pPr>
        <w:spacing w:line="360" w:lineRule="auto"/>
        <w:jc w:val="both"/>
        <w:rPr>
          <w:rFonts w:ascii="Times New Roman" w:hAnsi="Times New Roman" w:cs="Times New Roman"/>
          <w:sz w:val="24"/>
          <w:szCs w:val="24"/>
          <w:lang w:val="en-US"/>
        </w:rPr>
      </w:pPr>
    </w:p>
    <w:p w:rsidR="00CF7FF2" w:rsidRPr="00893E78" w:rsidRDefault="00CF7FF2" w:rsidP="00550883">
      <w:pPr>
        <w:spacing w:line="360" w:lineRule="auto"/>
        <w:jc w:val="both"/>
        <w:rPr>
          <w:rFonts w:ascii="Times New Roman" w:hAnsi="Times New Roman" w:cs="Times New Roman"/>
          <w:sz w:val="24"/>
          <w:szCs w:val="24"/>
          <w:lang w:val="en-US"/>
        </w:rPr>
      </w:pPr>
      <w:r w:rsidRPr="00893E78">
        <w:rPr>
          <w:rFonts w:ascii="Times New Roman" w:hAnsi="Times New Roman" w:cs="Times New Roman"/>
          <w:noProof/>
          <w:sz w:val="24"/>
          <w:szCs w:val="24"/>
          <w:lang w:eastAsia="en-GB"/>
        </w:rPr>
        <w:lastRenderedPageBreak/>
        <w:drawing>
          <wp:inline distT="0" distB="0" distL="0" distR="0" wp14:anchorId="70432948" wp14:editId="14CC2CCE">
            <wp:extent cx="5731510" cy="28517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51785"/>
                    </a:xfrm>
                    <a:prstGeom prst="rect">
                      <a:avLst/>
                    </a:prstGeom>
                  </pic:spPr>
                </pic:pic>
              </a:graphicData>
            </a:graphic>
          </wp:inline>
        </w:drawing>
      </w:r>
    </w:p>
    <w:p w:rsidR="00EE5C63" w:rsidRPr="00893E78" w:rsidRDefault="00EE5C63" w:rsidP="00550883">
      <w:pPr>
        <w:spacing w:line="360" w:lineRule="auto"/>
        <w:jc w:val="both"/>
        <w:rPr>
          <w:rFonts w:ascii="Times New Roman" w:hAnsi="Times New Roman" w:cs="Times New Roman"/>
          <w:sz w:val="24"/>
          <w:szCs w:val="24"/>
          <w:lang w:val="en-US"/>
        </w:rPr>
      </w:pPr>
    </w:p>
    <w:sectPr w:rsidR="00EE5C63" w:rsidRPr="00893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A257D"/>
    <w:multiLevelType w:val="hybridMultilevel"/>
    <w:tmpl w:val="D8745A7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67CC7"/>
    <w:multiLevelType w:val="hybridMultilevel"/>
    <w:tmpl w:val="589015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126DE8"/>
    <w:multiLevelType w:val="hybridMultilevel"/>
    <w:tmpl w:val="709686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2E1001"/>
    <w:multiLevelType w:val="hybridMultilevel"/>
    <w:tmpl w:val="490826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47BD4"/>
    <w:multiLevelType w:val="hybridMultilevel"/>
    <w:tmpl w:val="55C0FCF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3C6332"/>
    <w:multiLevelType w:val="hybridMultilevel"/>
    <w:tmpl w:val="6552679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81BE8"/>
    <w:multiLevelType w:val="hybridMultilevel"/>
    <w:tmpl w:val="80A6F7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2A6180"/>
    <w:multiLevelType w:val="hybridMultilevel"/>
    <w:tmpl w:val="497ED8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7037D8"/>
    <w:multiLevelType w:val="hybridMultilevel"/>
    <w:tmpl w:val="C22A61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3B1182"/>
    <w:multiLevelType w:val="hybridMultilevel"/>
    <w:tmpl w:val="6090CC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B639B6"/>
    <w:multiLevelType w:val="hybridMultilevel"/>
    <w:tmpl w:val="EB2ECC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564910"/>
    <w:multiLevelType w:val="hybridMultilevel"/>
    <w:tmpl w:val="7B3E5D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4453B9"/>
    <w:multiLevelType w:val="hybridMultilevel"/>
    <w:tmpl w:val="9CFCF6C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221994"/>
    <w:multiLevelType w:val="hybridMultilevel"/>
    <w:tmpl w:val="0F9E95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0D2156"/>
    <w:multiLevelType w:val="hybridMultilevel"/>
    <w:tmpl w:val="F5127D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A909D0"/>
    <w:multiLevelType w:val="hybridMultilevel"/>
    <w:tmpl w:val="2AC669B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B73798"/>
    <w:multiLevelType w:val="hybridMultilevel"/>
    <w:tmpl w:val="4942C6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B156FC"/>
    <w:multiLevelType w:val="hybridMultilevel"/>
    <w:tmpl w:val="851E7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F5394E"/>
    <w:multiLevelType w:val="hybridMultilevel"/>
    <w:tmpl w:val="878205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0"/>
  </w:num>
  <w:num w:numId="4">
    <w:abstractNumId w:val="6"/>
  </w:num>
  <w:num w:numId="5">
    <w:abstractNumId w:val="2"/>
  </w:num>
  <w:num w:numId="6">
    <w:abstractNumId w:val="5"/>
  </w:num>
  <w:num w:numId="7">
    <w:abstractNumId w:val="7"/>
  </w:num>
  <w:num w:numId="8">
    <w:abstractNumId w:val="14"/>
  </w:num>
  <w:num w:numId="9">
    <w:abstractNumId w:val="9"/>
  </w:num>
  <w:num w:numId="10">
    <w:abstractNumId w:val="8"/>
  </w:num>
  <w:num w:numId="11">
    <w:abstractNumId w:val="12"/>
  </w:num>
  <w:num w:numId="12">
    <w:abstractNumId w:val="1"/>
  </w:num>
  <w:num w:numId="13">
    <w:abstractNumId w:val="4"/>
  </w:num>
  <w:num w:numId="14">
    <w:abstractNumId w:val="15"/>
  </w:num>
  <w:num w:numId="15">
    <w:abstractNumId w:val="3"/>
  </w:num>
  <w:num w:numId="16">
    <w:abstractNumId w:val="11"/>
  </w:num>
  <w:num w:numId="17">
    <w:abstractNumId w:val="18"/>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60"/>
    <w:rsid w:val="000126EE"/>
    <w:rsid w:val="000145BA"/>
    <w:rsid w:val="00072249"/>
    <w:rsid w:val="0013020A"/>
    <w:rsid w:val="00192BF4"/>
    <w:rsid w:val="001A6340"/>
    <w:rsid w:val="00226360"/>
    <w:rsid w:val="002368CC"/>
    <w:rsid w:val="002F34F5"/>
    <w:rsid w:val="00331889"/>
    <w:rsid w:val="00375A03"/>
    <w:rsid w:val="003B1284"/>
    <w:rsid w:val="00445B52"/>
    <w:rsid w:val="004658A0"/>
    <w:rsid w:val="00550883"/>
    <w:rsid w:val="00774D8E"/>
    <w:rsid w:val="00893E78"/>
    <w:rsid w:val="008948E9"/>
    <w:rsid w:val="00A620F5"/>
    <w:rsid w:val="00AE207E"/>
    <w:rsid w:val="00C305C5"/>
    <w:rsid w:val="00CF7FF2"/>
    <w:rsid w:val="00D14BEA"/>
    <w:rsid w:val="00D15E91"/>
    <w:rsid w:val="00DE4855"/>
    <w:rsid w:val="00DE5881"/>
    <w:rsid w:val="00E25C44"/>
    <w:rsid w:val="00E602B2"/>
    <w:rsid w:val="00EE5C63"/>
    <w:rsid w:val="00F922CC"/>
    <w:rsid w:val="00FA2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73F16-488C-4A9F-B727-2FCCDC98D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340"/>
    <w:pPr>
      <w:ind w:left="720"/>
      <w:contextualSpacing/>
    </w:pPr>
  </w:style>
  <w:style w:type="table" w:styleId="GridTable4">
    <w:name w:val="Grid Table 4"/>
    <w:basedOn w:val="TableNormal"/>
    <w:uiPriority w:val="49"/>
    <w:rsid w:val="00DE588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2749</TotalTime>
  <Pages>20</Pages>
  <Words>4540</Words>
  <Characters>25878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2023-10-12T22:04:00Z</dcterms:created>
  <dcterms:modified xsi:type="dcterms:W3CDTF">2023-10-27T22:27:00Z</dcterms:modified>
</cp:coreProperties>
</file>