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360"/>
        <w:jc w:val="center"/>
      </w:pPr>
      <w:r>
        <w:rPr>
          <w:rFonts w:ascii="Calibri" w:hAnsi="Calibri"/>
          <w:b/>
          <w:color w:val="A07618"/>
          <w:sz w:val="20"/>
        </w:rPr>
        <w:t>ENGINEERING RELEASE GUIDE</w:t>
      </w:r>
    </w:p>
    <w:p>
      <w:pPr>
        <w:spacing w:after="160"/>
        <w:jc w:val="center"/>
      </w:pPr>
      <w:r>
        <w:rPr>
          <w:rFonts w:ascii="Calibri" w:hAnsi="Calibri"/>
          <w:b/>
          <w:color w:val="203748"/>
          <w:sz w:val="60"/>
        </w:rPr>
        <w:t>Anticipy Hardware Handoff</w:t>
      </w:r>
    </w:p>
    <w:p>
      <w:pPr>
        <w:spacing w:after="80"/>
        <w:jc w:val="center"/>
      </w:pPr>
      <w:r>
        <w:rPr>
          <w:rFonts w:ascii="Calibri" w:hAnsi="Calibri"/>
          <w:color w:val="1F4D78"/>
          <w:sz w:val="32"/>
        </w:rPr>
        <w:t>Custom PCB EVT R0B</w:t>
      </w:r>
    </w:p>
    <w:p>
      <w:pPr>
        <w:spacing w:after="1200"/>
        <w:jc w:val="center"/>
      </w:pPr>
      <w:r>
        <w:rPr>
          <w:rFonts w:ascii="Calibri" w:hAnsi="Calibri"/>
          <w:i/>
          <w:color w:val="5C6670"/>
          <w:sz w:val="21"/>
        </w:rPr>
        <w:t>One controlled package for electrical, mechanical, firmware, manufacturing and final assembly</w:t>
      </w:r>
    </w:p>
    <w:p>
      <w:pPr>
        <w:spacing w:after="80"/>
        <w:jc w:val="center"/>
      </w:pPr>
      <w:r>
        <w:rPr>
          <w:rFonts w:ascii="Calibri" w:hAnsi="Calibri"/>
          <w:b/>
          <w:color w:val="203748"/>
          <w:sz w:val="22"/>
        </w:rPr>
        <w:t>Release ANT-PROD-R0B-EVT-HANDOFF-2026-08-29</w:t>
      </w:r>
    </w:p>
    <w:p>
      <w:pPr>
        <w:spacing w:after="400"/>
        <w:jc w:val="center"/>
      </w:pPr>
      <w:r>
        <w:rPr>
          <w:rFonts w:ascii="Calibri" w:hAnsi="Calibri"/>
          <w:color w:val="5C6670"/>
          <w:sz w:val="20"/>
        </w:rPr>
        <w:t>Prepared August 29, 2026</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CE8E6"/>
          </w:tcPr>
          <w:p>
            <w:pPr>
              <w:spacing w:after="60"/>
            </w:pPr>
            <w:r>
              <w:rPr>
                <w:rFonts w:ascii="Calibri" w:hAnsi="Calibri"/>
                <w:b/>
                <w:color w:val="9B1C1C"/>
                <w:sz w:val="22"/>
              </w:rPr>
              <w:t>FABRICATION BLOCKED</w:t>
            </w:r>
          </w:p>
          <w:p>
            <w:pPr>
              <w:spacing w:after="0"/>
            </w:pPr>
            <w:r>
              <w:rPr>
                <w:rFonts w:ascii="Calibri" w:hAnsi="Calibri"/>
                <w:color w:val="212529"/>
                <w:sz w:val="21"/>
              </w:rPr>
              <w:t>The source is editable and useful, but 176 PCB connections remain unrouted. The battery, final enclosure and production firmware are also not released.</w:t>
            </w:r>
          </w:p>
        </w:tc>
      </w:tr>
    </w:tbl>
    <w:p>
      <w:pPr>
        <w:spacing w:after="40"/>
      </w:pPr>
    </w:p>
    <w:p>
      <w:r>
        <w:br w:type="page"/>
      </w:r>
    </w:p>
    <w:p>
      <w:r>
        <w:rPr>
          <w:rFonts w:ascii="Calibri" w:hAnsi="Calibri"/>
          <w:color w:val="212529"/>
          <w:sz w:val="21"/>
        </w:rPr>
        <w:t xml:space="preserve">Release: </w:t>
      </w:r>
      <w:r>
        <w:rPr>
          <w:rFonts w:ascii="Consolas" w:hAnsi="Consolas"/>
          <w:color w:val="1F4D78"/>
          <w:sz w:val="19"/>
        </w:rPr>
        <w:t>ANT-PROD-R0B-EVT-HANDOFF-2026-08-29</w:t>
      </w:r>
    </w:p>
    <w:p>
      <w:pPr>
        <w:pStyle w:val="Heading2"/>
        <w:keepNext/>
      </w:pPr>
      <w:r>
        <w:rPr>
          <w:rFonts w:ascii="Calibri" w:hAnsi="Calibri"/>
          <w:color w:val="2E74B5"/>
          <w:sz w:val="26"/>
        </w:rPr>
        <w:t>1. What this package is</w:t>
      </w:r>
    </w:p>
    <w:p>
      <w:r>
        <w:rPr>
          <w:rFonts w:ascii="Calibri" w:hAnsi="Calibri"/>
          <w:color w:val="212529"/>
          <w:sz w:val="21"/>
        </w:rPr>
        <w:t>This package gives a senior electrical engineer, mechanical designer, firmware engineer, PCBA factory, and final assembler one controlled source of truth for turning the Anticipy custom-PCB concept into working EVT units.</w:t>
      </w:r>
    </w:p>
    <w:p>
      <w:r>
        <w:rPr>
          <w:rFonts w:ascii="Calibri" w:hAnsi="Calibri"/>
          <w:color w:val="212529"/>
          <w:sz w:val="21"/>
        </w:rPr>
        <w:t>It includes the editable KiCad project, custom footprints, draft BOM, pin map, verified board outline, provisional board-only STEP/DXF, engineering scope, manufacturing RFQs, firmware requirements, assembly plan, QA gates, and ready-to-send messages.</w:t>
      </w:r>
    </w:p>
    <w:p>
      <w:r>
        <w:rPr>
          <w:rFonts w:ascii="Calibri" w:hAnsi="Calibri"/>
          <w:color w:val="212529"/>
          <w:sz w:val="21"/>
        </w:rPr>
        <w:t>It does not pretend unfinished items are finished. The board is not fabrication-ready, the battery is not selected, and the final enclosure CAD and firmware binary do not exist yet.</w:t>
      </w:r>
    </w:p>
    <w:p>
      <w:pPr>
        <w:pStyle w:val="Heading2"/>
        <w:keepNext/>
      </w:pPr>
      <w:r>
        <w:rPr>
          <w:rFonts w:ascii="Calibri" w:hAnsi="Calibri"/>
          <w:color w:val="2E74B5"/>
          <w:sz w:val="26"/>
        </w:rPr>
        <w:t>2. Plain-English definitions</w:t>
      </w:r>
    </w:p>
    <w:p>
      <w:pPr>
        <w:pStyle w:val="ListBullet"/>
      </w:pPr>
      <w:r>
        <w:rPr>
          <w:rFonts w:ascii="Calibri" w:hAnsi="Calibri"/>
          <w:b/>
          <w:color w:val="212529"/>
          <w:sz w:val="21"/>
        </w:rPr>
        <w:t>PCB</w:t>
      </w:r>
      <w:r>
        <w:rPr>
          <w:rFonts w:ascii="Calibri" w:hAnsi="Calibri"/>
          <w:color w:val="212529"/>
          <w:sz w:val="21"/>
        </w:rPr>
        <w:t>: the bare green circuit board.</w:t>
      </w:r>
    </w:p>
    <w:p>
      <w:pPr>
        <w:pStyle w:val="ListBullet"/>
      </w:pPr>
      <w:r>
        <w:rPr>
          <w:rFonts w:ascii="Calibri" w:hAnsi="Calibri"/>
          <w:b/>
          <w:color w:val="212529"/>
          <w:sz w:val="21"/>
        </w:rPr>
        <w:t>BOM</w:t>
      </w:r>
      <w:r>
        <w:rPr>
          <w:rFonts w:ascii="Calibri" w:hAnsi="Calibri"/>
          <w:color w:val="212529"/>
          <w:sz w:val="21"/>
        </w:rPr>
        <w:t>: bill of materials, meaning the shopping list of electronic parts.</w:t>
      </w:r>
    </w:p>
    <w:p>
      <w:pPr>
        <w:pStyle w:val="ListBullet"/>
      </w:pPr>
      <w:r>
        <w:rPr>
          <w:rFonts w:ascii="Calibri" w:hAnsi="Calibri"/>
          <w:b/>
          <w:color w:val="212529"/>
          <w:sz w:val="21"/>
        </w:rPr>
        <w:t>PCBA</w:t>
      </w:r>
      <w:r>
        <w:rPr>
          <w:rFonts w:ascii="Calibri" w:hAnsi="Calibri"/>
          <w:color w:val="212529"/>
          <w:sz w:val="21"/>
        </w:rPr>
        <w:t>: the PCB after the electronic parts have been soldered onto it.</w:t>
      </w:r>
    </w:p>
    <w:p>
      <w:pPr>
        <w:pStyle w:val="ListBullet"/>
      </w:pPr>
      <w:r>
        <w:rPr>
          <w:rFonts w:ascii="Calibri" w:hAnsi="Calibri"/>
          <w:b/>
          <w:color w:val="212529"/>
          <w:sz w:val="21"/>
        </w:rPr>
        <w:t>Schematic</w:t>
      </w:r>
      <w:r>
        <w:rPr>
          <w:rFonts w:ascii="Calibri" w:hAnsi="Calibri"/>
          <w:color w:val="212529"/>
          <w:sz w:val="21"/>
        </w:rPr>
        <w:t>: the electrical map showing what connects to what.</w:t>
      </w:r>
    </w:p>
    <w:p>
      <w:pPr>
        <w:pStyle w:val="ListBullet"/>
      </w:pPr>
      <w:r>
        <w:rPr>
          <w:rFonts w:ascii="Calibri" w:hAnsi="Calibri"/>
          <w:b/>
          <w:color w:val="212529"/>
          <w:sz w:val="21"/>
        </w:rPr>
        <w:t>PCB layout</w:t>
      </w:r>
      <w:r>
        <w:rPr>
          <w:rFonts w:ascii="Calibri" w:hAnsi="Calibri"/>
          <w:color w:val="212529"/>
          <w:sz w:val="21"/>
        </w:rPr>
        <w:t>: the physical placement and copper traces on the board.</w:t>
      </w:r>
    </w:p>
    <w:p>
      <w:pPr>
        <w:pStyle w:val="ListBullet"/>
      </w:pPr>
      <w:r>
        <w:rPr>
          <w:rFonts w:ascii="Calibri" w:hAnsi="Calibri"/>
          <w:b/>
          <w:color w:val="212529"/>
          <w:sz w:val="21"/>
        </w:rPr>
        <w:t>Gerbers</w:t>
      </w:r>
      <w:r>
        <w:rPr>
          <w:rFonts w:ascii="Calibri" w:hAnsi="Calibri"/>
          <w:color w:val="212529"/>
          <w:sz w:val="21"/>
        </w:rPr>
        <w:t>: factory images of every PCB layer.</w:t>
      </w:r>
    </w:p>
    <w:p>
      <w:pPr>
        <w:pStyle w:val="ListBullet"/>
      </w:pPr>
      <w:r>
        <w:rPr>
          <w:rFonts w:ascii="Calibri" w:hAnsi="Calibri"/>
          <w:b/>
          <w:color w:val="212529"/>
          <w:sz w:val="21"/>
        </w:rPr>
        <w:t>Drill files</w:t>
      </w:r>
      <w:r>
        <w:rPr>
          <w:rFonts w:ascii="Calibri" w:hAnsi="Calibri"/>
          <w:color w:val="212529"/>
          <w:sz w:val="21"/>
        </w:rPr>
        <w:t>: instructions for every plated hole, slot, and non-plated cut.</w:t>
      </w:r>
    </w:p>
    <w:p>
      <w:pPr>
        <w:pStyle w:val="ListBullet"/>
      </w:pPr>
      <w:r>
        <w:rPr>
          <w:rFonts w:ascii="Calibri" w:hAnsi="Calibri"/>
          <w:b/>
          <w:color w:val="212529"/>
          <w:sz w:val="21"/>
        </w:rPr>
        <w:t>CPL or pick-and-place file</w:t>
      </w:r>
      <w:r>
        <w:rPr>
          <w:rFonts w:ascii="Calibri" w:hAnsi="Calibri"/>
          <w:color w:val="212529"/>
          <w:sz w:val="21"/>
        </w:rPr>
        <w:t>: the X/Y position, rotation, and side for every machine-placed part.</w:t>
      </w:r>
    </w:p>
    <w:p>
      <w:pPr>
        <w:pStyle w:val="ListBullet"/>
      </w:pPr>
      <w:r>
        <w:rPr>
          <w:rFonts w:ascii="Calibri" w:hAnsi="Calibri"/>
          <w:b/>
          <w:color w:val="212529"/>
          <w:sz w:val="21"/>
        </w:rPr>
        <w:t>STEP</w:t>
      </w:r>
      <w:r>
        <w:rPr>
          <w:rFonts w:ascii="Calibri" w:hAnsi="Calibri"/>
          <w:color w:val="212529"/>
          <w:sz w:val="21"/>
        </w:rPr>
        <w:t>: a 3D CAD model used for collision and enclosure design.</w:t>
      </w:r>
    </w:p>
    <w:p>
      <w:pPr>
        <w:pStyle w:val="ListBullet"/>
      </w:pPr>
      <w:r>
        <w:rPr>
          <w:rFonts w:ascii="Calibri" w:hAnsi="Calibri"/>
          <w:b/>
          <w:color w:val="212529"/>
          <w:sz w:val="21"/>
        </w:rPr>
        <w:t>DXF</w:t>
      </w:r>
      <w:r>
        <w:rPr>
          <w:rFonts w:ascii="Calibri" w:hAnsi="Calibri"/>
          <w:color w:val="212529"/>
          <w:sz w:val="21"/>
        </w:rPr>
        <w:t>: a 2D cutting profile, often used for sheet metal or outline transfer.</w:t>
      </w:r>
    </w:p>
    <w:p>
      <w:pPr>
        <w:pStyle w:val="ListBullet"/>
      </w:pPr>
      <w:r>
        <w:rPr>
          <w:rFonts w:ascii="Calibri" w:hAnsi="Calibri"/>
          <w:b/>
          <w:color w:val="212529"/>
          <w:sz w:val="21"/>
        </w:rPr>
        <w:t>EVT</w:t>
      </w:r>
      <w:r>
        <w:rPr>
          <w:rFonts w:ascii="Calibri" w:hAnsi="Calibri"/>
          <w:color w:val="212529"/>
          <w:sz w:val="21"/>
        </w:rPr>
        <w:t>: engineering validation test, the first hardware revision used to prove the design works.</w:t>
      </w:r>
    </w:p>
    <w:p>
      <w:r>
        <w:rPr>
          <w:rFonts w:ascii="Calibri" w:hAnsi="Calibri"/>
          <w:color w:val="212529"/>
          <w:sz w:val="21"/>
        </w:rPr>
        <w:t>The PCB is not the BOM. The BOM is not the enclosure. The PCBA factory does not automatically create a finished pendant.</w:t>
      </w:r>
    </w:p>
    <w:p>
      <w:pPr>
        <w:pStyle w:val="Heading2"/>
        <w:keepNext/>
      </w:pPr>
      <w:r>
        <w:rPr>
          <w:rFonts w:ascii="Calibri" w:hAnsi="Calibri"/>
          <w:color w:val="2E74B5"/>
          <w:sz w:val="26"/>
        </w:rPr>
        <w:t>3. Frozen product intent</w:t>
      </w:r>
    </w:p>
    <w:p>
      <w:r>
        <w:rPr>
          <w:rFonts w:ascii="Calibri" w:hAnsi="Calibri"/>
          <w:color w:val="212529"/>
          <w:sz w:val="21"/>
        </w:rPr>
        <w:t>Anticipy is a camera-free wearable Bluetooth audio pendant. The device is intended to record ambient audio, store audio when offline, transfer live and stored data to an iPhone, indicate state using a tiny red/blue light, provide haptic feedback, detect motion/wear state, and support secure reset and factory programming.</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9"/>
              </w:rPr>
              <w:t>Requirement</w:t>
            </w:r>
          </w:p>
        </w:tc>
        <w:tc>
          <w:tcPr>
            <w:tcW w:type="dxa" w:w="666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9"/>
              </w:rPr>
              <w:t>Frozen target</w:t>
            </w:r>
          </w:p>
        </w:tc>
      </w:tr>
      <w:tr>
        <w:tc>
          <w:tcPr>
            <w:tcW w:type="dxa" w:w="2700"/>
            <w:tcMar>
              <w:top w:w="80" w:type="dxa"/>
              <w:start w:w="120" w:type="dxa"/>
              <w:bottom w:w="80" w:type="dxa"/>
              <w:end w:w="120" w:type="dxa"/>
            </w:tcMar>
            <w:vAlign w:val="center"/>
          </w:tcPr>
          <w:p>
            <w:pPr>
              <w:spacing w:after="0" w:line="264" w:lineRule="auto"/>
            </w:pPr>
            <w:r/>
            <w:r>
              <w:rPr>
                <w:rFonts w:ascii="Calibri" w:hAnsi="Calibri"/>
                <w:color w:val="212529"/>
                <w:sz w:val="19"/>
              </w:rPr>
              <w:t>Finished exterior</w:t>
            </w:r>
          </w:p>
        </w:tc>
        <w:tc>
          <w:tcPr>
            <w:tcW w:type="dxa" w:w="6660"/>
            <w:tcMar>
              <w:top w:w="80" w:type="dxa"/>
              <w:start w:w="120" w:type="dxa"/>
              <w:bottom w:w="80" w:type="dxa"/>
              <w:end w:w="120" w:type="dxa"/>
            </w:tcMar>
            <w:vAlign w:val="center"/>
          </w:tcPr>
          <w:p>
            <w:pPr>
              <w:spacing w:after="0" w:line="264" w:lineRule="auto"/>
            </w:pPr>
            <w:r/>
            <w:r>
              <w:rPr>
                <w:rFonts w:ascii="Calibri" w:hAnsi="Calibri"/>
                <w:color w:val="212529"/>
                <w:sz w:val="19"/>
              </w:rPr>
              <w:t>51.0 x 21.0 x 11.0 mm maximum</w:t>
            </w:r>
          </w:p>
        </w:tc>
      </w:tr>
      <w:tr>
        <w:tc>
          <w:tcPr>
            <w:tcW w:type="dxa" w:w="2700"/>
            <w:tcMar>
              <w:top w:w="80" w:type="dxa"/>
              <w:start w:w="120" w:type="dxa"/>
              <w:bottom w:w="80" w:type="dxa"/>
              <w:end w:w="120" w:type="dxa"/>
            </w:tcMar>
            <w:vAlign w:val="center"/>
            <w:shd w:fill="FAFBFC"/>
          </w:tcPr>
          <w:p>
            <w:pPr>
              <w:spacing w:after="0" w:line="264" w:lineRule="auto"/>
            </w:pPr>
            <w:r/>
            <w:r>
              <w:rPr>
                <w:rFonts w:ascii="Calibri" w:hAnsi="Calibri"/>
                <w:color w:val="212529"/>
                <w:sz w:val="19"/>
              </w:rPr>
              <w:t>Shape</w:t>
            </w:r>
          </w:p>
        </w:tc>
        <w:tc>
          <w:tcPr>
            <w:tcW w:type="dxa" w:w="6660"/>
            <w:tcMar>
              <w:top w:w="80" w:type="dxa"/>
              <w:start w:w="120" w:type="dxa"/>
              <w:bottom w:w="80" w:type="dxa"/>
              <w:end w:w="120" w:type="dxa"/>
            </w:tcMar>
            <w:vAlign w:val="center"/>
            <w:shd w:fill="FAFBFC"/>
          </w:tcPr>
          <w:p>
            <w:pPr>
              <w:spacing w:after="0" w:line="264" w:lineRule="auto"/>
            </w:pPr>
            <w:r/>
            <w:r>
              <w:rPr>
                <w:rFonts w:ascii="Calibri" w:hAnsi="Calibri"/>
                <w:color w:val="212529"/>
                <w:sz w:val="19"/>
              </w:rPr>
              <w:t>Rounded capsule with proportions similar to PLAUD NotePin S; no copied private CAD</w:t>
            </w:r>
          </w:p>
        </w:tc>
      </w:tr>
      <w:tr>
        <w:tc>
          <w:tcPr>
            <w:tcW w:type="dxa" w:w="2700"/>
            <w:tcMar>
              <w:top w:w="80" w:type="dxa"/>
              <w:start w:w="120" w:type="dxa"/>
              <w:bottom w:w="80" w:type="dxa"/>
              <w:end w:w="120" w:type="dxa"/>
            </w:tcMar>
            <w:vAlign w:val="center"/>
          </w:tcPr>
          <w:p>
            <w:pPr>
              <w:spacing w:after="0" w:line="264" w:lineRule="auto"/>
            </w:pPr>
            <w:r/>
            <w:r>
              <w:rPr>
                <w:rFonts w:ascii="Calibri" w:hAnsi="Calibri"/>
                <w:color w:val="212529"/>
                <w:sz w:val="19"/>
              </w:rPr>
              <w:t>Mass</w:t>
            </w:r>
          </w:p>
        </w:tc>
        <w:tc>
          <w:tcPr>
            <w:tcW w:type="dxa" w:w="6660"/>
            <w:tcMar>
              <w:top w:w="80" w:type="dxa"/>
              <w:start w:w="120" w:type="dxa"/>
              <w:bottom w:w="80" w:type="dxa"/>
              <w:end w:w="120" w:type="dxa"/>
            </w:tcMar>
            <w:vAlign w:val="center"/>
          </w:tcPr>
          <w:p>
            <w:pPr>
              <w:spacing w:after="0" w:line="264" w:lineRule="auto"/>
            </w:pPr>
            <w:r/>
            <w:r>
              <w:rPr>
                <w:rFonts w:ascii="Calibri" w:hAnsi="Calibri"/>
                <w:color w:val="212529"/>
                <w:sz w:val="19"/>
              </w:rPr>
              <w:t>Target under 20 g</w:t>
            </w:r>
          </w:p>
        </w:tc>
      </w:tr>
      <w:tr>
        <w:tc>
          <w:tcPr>
            <w:tcW w:type="dxa" w:w="2700"/>
            <w:tcMar>
              <w:top w:w="80" w:type="dxa"/>
              <w:start w:w="120" w:type="dxa"/>
              <w:bottom w:w="80" w:type="dxa"/>
              <w:end w:w="120" w:type="dxa"/>
            </w:tcMar>
            <w:vAlign w:val="center"/>
            <w:shd w:fill="FAFBFC"/>
          </w:tcPr>
          <w:p>
            <w:pPr>
              <w:spacing w:after="0" w:line="264" w:lineRule="auto"/>
            </w:pPr>
            <w:r/>
            <w:r>
              <w:rPr>
                <w:rFonts w:ascii="Calibri" w:hAnsi="Calibri"/>
                <w:color w:val="212529"/>
                <w:sz w:val="19"/>
              </w:rPr>
              <w:t>Centre structure</w:t>
            </w:r>
          </w:p>
        </w:tc>
        <w:tc>
          <w:tcPr>
            <w:tcW w:type="dxa" w:w="6660"/>
            <w:tcMar>
              <w:top w:w="80" w:type="dxa"/>
              <w:start w:w="120" w:type="dxa"/>
              <w:bottom w:w="80" w:type="dxa"/>
              <w:end w:w="120" w:type="dxa"/>
            </w:tcMar>
            <w:vAlign w:val="center"/>
            <w:shd w:fill="FAFBFC"/>
          </w:tcPr>
          <w:p>
            <w:pPr>
              <w:spacing w:after="0" w:line="264" w:lineRule="auto"/>
            </w:pPr>
            <w:r/>
            <w:r>
              <w:rPr>
                <w:rFonts w:ascii="Calibri" w:hAnsi="Calibri"/>
                <w:color w:val="212529"/>
                <w:sz w:val="19"/>
              </w:rPr>
              <w:t>Polycarbonate</w:t>
            </w:r>
          </w:p>
        </w:tc>
      </w:tr>
      <w:tr>
        <w:tc>
          <w:tcPr>
            <w:tcW w:type="dxa" w:w="2700"/>
            <w:tcMar>
              <w:top w:w="80" w:type="dxa"/>
              <w:start w:w="120" w:type="dxa"/>
              <w:bottom w:w="80" w:type="dxa"/>
              <w:end w:w="120" w:type="dxa"/>
            </w:tcMar>
            <w:vAlign w:val="center"/>
          </w:tcPr>
          <w:p>
            <w:pPr>
              <w:spacing w:after="0" w:line="264" w:lineRule="auto"/>
            </w:pPr>
            <w:r/>
            <w:r>
              <w:rPr>
                <w:rFonts w:ascii="Calibri" w:hAnsi="Calibri"/>
                <w:color w:val="212529"/>
                <w:sz w:val="19"/>
              </w:rPr>
              <w:t>Front and rear faces</w:t>
            </w:r>
          </w:p>
        </w:tc>
        <w:tc>
          <w:tcPr>
            <w:tcW w:type="dxa" w:w="6660"/>
            <w:tcMar>
              <w:top w:w="80" w:type="dxa"/>
              <w:start w:w="120" w:type="dxa"/>
              <w:bottom w:w="80" w:type="dxa"/>
              <w:end w:w="120" w:type="dxa"/>
            </w:tcMar>
            <w:vAlign w:val="center"/>
          </w:tcPr>
          <w:p>
            <w:pPr>
              <w:spacing w:after="0" w:line="264" w:lineRule="auto"/>
            </w:pPr>
            <w:r/>
            <w:r>
              <w:rPr>
                <w:rFonts w:ascii="Calibri" w:hAnsi="Calibri"/>
                <w:color w:val="212529"/>
                <w:sz w:val="19"/>
              </w:rPr>
              <w:t>0.60 mm brushed 5052-H32 aluminum</w:t>
            </w:r>
          </w:p>
        </w:tc>
      </w:tr>
      <w:tr>
        <w:tc>
          <w:tcPr>
            <w:tcW w:type="dxa" w:w="2700"/>
            <w:tcMar>
              <w:top w:w="80" w:type="dxa"/>
              <w:start w:w="120" w:type="dxa"/>
              <w:bottom w:w="80" w:type="dxa"/>
              <w:end w:w="120" w:type="dxa"/>
            </w:tcMar>
            <w:vAlign w:val="center"/>
            <w:shd w:fill="FAFBFC"/>
          </w:tcPr>
          <w:p>
            <w:pPr>
              <w:spacing w:after="0" w:line="264" w:lineRule="auto"/>
            </w:pPr>
            <w:r/>
            <w:r>
              <w:rPr>
                <w:rFonts w:ascii="Calibri" w:hAnsi="Calibri"/>
                <w:color w:val="212529"/>
                <w:sz w:val="19"/>
              </w:rPr>
              <w:t>Radio region</w:t>
            </w:r>
          </w:p>
        </w:tc>
        <w:tc>
          <w:tcPr>
            <w:tcW w:type="dxa" w:w="6660"/>
            <w:tcMar>
              <w:top w:w="80" w:type="dxa"/>
              <w:start w:w="120" w:type="dxa"/>
              <w:bottom w:w="80" w:type="dxa"/>
              <w:end w:w="120" w:type="dxa"/>
            </w:tcMar>
            <w:vAlign w:val="center"/>
            <w:shd w:fill="FAFBFC"/>
          </w:tcPr>
          <w:p>
            <w:pPr>
              <w:spacing w:after="0" w:line="264" w:lineRule="auto"/>
            </w:pPr>
            <w:r/>
            <w:r>
              <w:rPr>
                <w:rFonts w:ascii="Calibri" w:hAnsi="Calibri"/>
                <w:color w:val="212529"/>
                <w:sz w:val="19"/>
              </w:rPr>
              <w:t>Polycarbonate only over antenna; no metal, battery, motor, magnet, chain hardware, or conductive coating</w:t>
            </w:r>
          </w:p>
        </w:tc>
      </w:tr>
      <w:tr>
        <w:tc>
          <w:tcPr>
            <w:tcW w:type="dxa" w:w="2700"/>
            <w:tcMar>
              <w:top w:w="80" w:type="dxa"/>
              <w:start w:w="120" w:type="dxa"/>
              <w:bottom w:w="80" w:type="dxa"/>
              <w:end w:w="120" w:type="dxa"/>
            </w:tcMar>
            <w:vAlign w:val="center"/>
          </w:tcPr>
          <w:p>
            <w:pPr>
              <w:spacing w:after="0" w:line="264" w:lineRule="auto"/>
            </w:pPr>
            <w:r/>
            <w:r>
              <w:rPr>
                <w:rFonts w:ascii="Calibri" w:hAnsi="Calibri"/>
                <w:color w:val="212529"/>
                <w:sz w:val="19"/>
              </w:rPr>
              <w:t>Camera</w:t>
            </w:r>
          </w:p>
        </w:tc>
        <w:tc>
          <w:tcPr>
            <w:tcW w:type="dxa" w:w="6660"/>
            <w:tcMar>
              <w:top w:w="80" w:type="dxa"/>
              <w:start w:w="120" w:type="dxa"/>
              <w:bottom w:w="80" w:type="dxa"/>
              <w:end w:w="120" w:type="dxa"/>
            </w:tcMar>
            <w:vAlign w:val="center"/>
          </w:tcPr>
          <w:p>
            <w:pPr>
              <w:spacing w:after="0" w:line="264" w:lineRule="auto"/>
            </w:pPr>
            <w:r/>
            <w:r>
              <w:rPr>
                <w:rFonts w:ascii="Calibri" w:hAnsi="Calibri"/>
                <w:color w:val="212529"/>
                <w:sz w:val="19"/>
              </w:rPr>
              <w:t>None</w:t>
            </w:r>
          </w:p>
        </w:tc>
      </w:tr>
      <w:tr>
        <w:tc>
          <w:tcPr>
            <w:tcW w:type="dxa" w:w="2700"/>
            <w:tcMar>
              <w:top w:w="80" w:type="dxa"/>
              <w:start w:w="120" w:type="dxa"/>
              <w:bottom w:w="80" w:type="dxa"/>
              <w:end w:w="120" w:type="dxa"/>
            </w:tcMar>
            <w:vAlign w:val="center"/>
            <w:shd w:fill="FAFBFC"/>
          </w:tcPr>
          <w:p>
            <w:pPr>
              <w:spacing w:after="0" w:line="264" w:lineRule="auto"/>
            </w:pPr>
            <w:r/>
            <w:r>
              <w:rPr>
                <w:rFonts w:ascii="Calibri" w:hAnsi="Calibri"/>
                <w:color w:val="212529"/>
                <w:sz w:val="19"/>
              </w:rPr>
              <w:t>PCB</w:t>
            </w:r>
          </w:p>
        </w:tc>
        <w:tc>
          <w:tcPr>
            <w:tcW w:type="dxa" w:w="6660"/>
            <w:tcMar>
              <w:top w:w="80" w:type="dxa"/>
              <w:start w:w="120" w:type="dxa"/>
              <w:bottom w:w="80" w:type="dxa"/>
              <w:end w:w="120" w:type="dxa"/>
            </w:tcMar>
            <w:vAlign w:val="center"/>
            <w:shd w:fill="FAFBFC"/>
          </w:tcPr>
          <w:p>
            <w:pPr>
              <w:spacing w:after="0" w:line="264" w:lineRule="auto"/>
            </w:pPr>
            <w:r/>
            <w:r>
              <w:rPr>
                <w:rFonts w:ascii="Calibri" w:hAnsi="Calibri"/>
                <w:color w:val="212529"/>
                <w:sz w:val="19"/>
              </w:rPr>
              <w:t>45.8 x 18.0 mm current outline; 4-layer; 0.80 mm production target</w:t>
            </w:r>
          </w:p>
        </w:tc>
      </w:tr>
    </w:tbl>
    <w:p>
      <w:pPr>
        <w:spacing w:after="40"/>
      </w:pPr>
    </w:p>
    <w:p>
      <w:pPr>
        <w:pStyle w:val="Heading2"/>
        <w:keepNext/>
      </w:pPr>
      <w:r>
        <w:rPr>
          <w:rFonts w:ascii="Calibri" w:hAnsi="Calibri"/>
          <w:color w:val="2E74B5"/>
          <w:sz w:val="26"/>
        </w:rPr>
        <w:t>4. Current electrical architecture</w:t>
      </w:r>
    </w:p>
    <w:p>
      <w:r>
        <w:rPr>
          <w:rFonts w:ascii="Calibri" w:hAnsi="Calibri"/>
          <w:color w:val="212529"/>
          <w:sz w:val="21"/>
        </w:rPr>
        <w:t>The R0B design uses:</w:t>
      </w:r>
    </w:p>
    <w:p>
      <w:pPr>
        <w:pStyle w:val="ListBullet"/>
      </w:pPr>
      <w:r>
        <w:rPr>
          <w:rFonts w:ascii="Calibri" w:hAnsi="Calibri"/>
          <w:color w:val="212529"/>
          <w:sz w:val="21"/>
        </w:rPr>
        <w:t>Raytac MDBT50Q-1MV2 nRF52840 radio/processor module.</w:t>
      </w:r>
    </w:p>
    <w:p>
      <w:pPr>
        <w:pStyle w:val="ListBullet"/>
      </w:pPr>
      <w:r>
        <w:rPr>
          <w:rFonts w:ascii="Calibri" w:hAnsi="Calibri"/>
          <w:color w:val="212529"/>
          <w:sz w:val="21"/>
        </w:rPr>
        <w:t>Nordic nPM1300 charger and power-management IC.</w:t>
      </w:r>
    </w:p>
    <w:p>
      <w:pPr>
        <w:pStyle w:val="ListBullet"/>
      </w:pPr>
      <w:r>
        <w:rPr>
          <w:rFonts w:ascii="Calibri" w:hAnsi="Calibri"/>
          <w:color w:val="212529"/>
          <w:sz w:val="21"/>
        </w:rPr>
        <w:t>Two Same Sky PDM microphones.</w:t>
      </w:r>
    </w:p>
    <w:p>
      <w:pPr>
        <w:pStyle w:val="ListBullet"/>
      </w:pPr>
      <w:r>
        <w:rPr>
          <w:rFonts w:ascii="Calibri" w:hAnsi="Calibri"/>
          <w:color w:val="212529"/>
          <w:sz w:val="21"/>
        </w:rPr>
        <w:t>Macronix 4-Gbit SLC serial NAND.</w:t>
      </w:r>
    </w:p>
    <w:p>
      <w:pPr>
        <w:pStyle w:val="ListBullet"/>
      </w:pPr>
      <w:r>
        <w:rPr>
          <w:rFonts w:ascii="Calibri" w:hAnsi="Calibri"/>
          <w:color w:val="212529"/>
          <w:sz w:val="21"/>
        </w:rPr>
        <w:t>ST LIS2DW12 accelerometer.</w:t>
      </w:r>
    </w:p>
    <w:p>
      <w:pPr>
        <w:pStyle w:val="ListBullet"/>
      </w:pPr>
      <w:r>
        <w:rPr>
          <w:rFonts w:ascii="Calibri" w:hAnsi="Calibri"/>
          <w:color w:val="212529"/>
          <w:sz w:val="21"/>
        </w:rPr>
        <w:t>USB-C with data, CC, and VBUS protection.</w:t>
      </w:r>
    </w:p>
    <w:p>
      <w:pPr>
        <w:pStyle w:val="ListBullet"/>
      </w:pPr>
      <w:r>
        <w:rPr>
          <w:rFonts w:ascii="Calibri" w:hAnsi="Calibri"/>
          <w:color w:val="212529"/>
          <w:sz w:val="21"/>
        </w:rPr>
        <w:t>Red/blue status LED, user button, haptic driver, factory pogo pads, battery lands, and motor lands.</w:t>
      </w:r>
    </w:p>
    <w:p>
      <w:r>
        <w:rPr>
          <w:rFonts w:ascii="Calibri" w:hAnsi="Calibri"/>
          <w:color w:val="212529"/>
          <w:sz w:val="21"/>
        </w:rPr>
        <w:t>The battery is a placeholder only. The required pack must be protected, three-wire, include a 10 kohm NTC, and fit within a maximum installed envelope of 26.0 x 15.5 x 4.8 mm including protection, insulation, folded tabs, tolerance, and swelling allowance.</w:t>
      </w:r>
    </w:p>
    <w:p>
      <w:pPr>
        <w:pStyle w:val="Heading2"/>
        <w:keepNext/>
      </w:pPr>
      <w:r>
        <w:rPr>
          <w:rFonts w:ascii="Calibri" w:hAnsi="Calibri"/>
          <w:color w:val="2E74B5"/>
          <w:sz w:val="26"/>
        </w:rPr>
        <w:t>5. Honest engineering status</w:t>
      </w:r>
    </w:p>
    <w:p>
      <w:r>
        <w:rPr>
          <w:rFonts w:ascii="Calibri" w:hAnsi="Calibri"/>
          <w:color w:val="212529"/>
          <w:sz w:val="21"/>
        </w:rPr>
        <w:t>The automated R0B verifier reports:</w:t>
      </w:r>
    </w:p>
    <w:p>
      <w:pPr>
        <w:pStyle w:val="ListBullet"/>
      </w:pPr>
      <w:r>
        <w:rPr>
          <w:rFonts w:ascii="Calibri" w:hAnsi="Calibri"/>
          <w:color w:val="212529"/>
          <w:sz w:val="21"/>
        </w:rPr>
        <w:t>4 copper layers.</w:t>
      </w:r>
    </w:p>
    <w:p>
      <w:pPr>
        <w:pStyle w:val="ListBullet"/>
      </w:pPr>
      <w:r>
        <w:rPr>
          <w:rFonts w:ascii="Calibri" w:hAnsi="Calibri"/>
          <w:color w:val="212529"/>
          <w:sz w:val="21"/>
        </w:rPr>
        <w:t>45.8 x 18.0 mm geometric outline.</w:t>
      </w:r>
    </w:p>
    <w:p>
      <w:pPr>
        <w:pStyle w:val="ListBullet"/>
      </w:pPr>
      <w:r>
        <w:rPr>
          <w:rFonts w:ascii="Calibri" w:hAnsi="Calibri"/>
          <w:color w:val="212529"/>
          <w:sz w:val="21"/>
        </w:rPr>
        <w:t>70 electrical references.</w:t>
      </w:r>
    </w:p>
    <w:p>
      <w:pPr>
        <w:pStyle w:val="ListBullet"/>
      </w:pPr>
      <w:r>
        <w:rPr>
          <w:rFonts w:ascii="Calibri" w:hAnsi="Calibri"/>
          <w:color w:val="212529"/>
          <w:sz w:val="21"/>
        </w:rPr>
        <w:t>223 source-of-truth pins checked.</w:t>
      </w:r>
    </w:p>
    <w:p>
      <w:pPr>
        <w:pStyle w:val="ListBullet"/>
      </w:pPr>
      <w:r>
        <w:rPr>
          <w:rFonts w:ascii="Calibri" w:hAnsi="Calibri"/>
          <w:color w:val="212529"/>
          <w:sz w:val="21"/>
        </w:rPr>
        <w:t>0 geometric DRC violations.</w:t>
      </w:r>
    </w:p>
    <w:p>
      <w:pPr>
        <w:pStyle w:val="ListBullet"/>
      </w:pPr>
      <w:r>
        <w:rPr>
          <w:rFonts w:ascii="Calibri" w:hAnsi="Calibri"/>
          <w:b/>
          <w:color w:val="212529"/>
          <w:sz w:val="21"/>
        </w:rPr>
        <w:t>176 unrouted PCB connections.</w:t>
      </w:r>
    </w:p>
    <w:p>
      <w:pPr>
        <w:pStyle w:val="ListBullet"/>
      </w:pPr>
      <w:r>
        <w:rPr>
          <w:rFonts w:ascii="Calibri" w:hAnsi="Calibri"/>
          <w:color w:val="212529"/>
          <w:sz w:val="21"/>
        </w:rPr>
        <w:t>0.50 mm provisional battery-to-antenna gap.</w:t>
      </w:r>
    </w:p>
    <w:p>
      <w:pPr>
        <w:pStyle w:val="ListBullet"/>
      </w:pPr>
      <w:r>
        <w:rPr>
          <w:rFonts w:ascii="Calibri" w:hAnsi="Calibri"/>
          <w:color w:val="212529"/>
          <w:sz w:val="21"/>
        </w:rPr>
        <w:t>2.00 mm conservative motor-to-antenna gap.</w:t>
      </w:r>
    </w:p>
    <w:p>
      <w:r>
        <w:rPr>
          <w:rFonts w:ascii="Calibri" w:hAnsi="Calibri"/>
          <w:color w:val="212529"/>
          <w:sz w:val="21"/>
        </w:rPr>
        <w:t>Therefore, this is a strong starting package, not a factory release.</w:t>
      </w:r>
    </w:p>
    <w:p>
      <w:pPr>
        <w:pStyle w:val="Heading2"/>
        <w:keepNext/>
      </w:pPr>
      <w:r>
        <w:rPr>
          <w:rFonts w:ascii="Calibri" w:hAnsi="Calibri"/>
          <w:color w:val="2E74B5"/>
          <w:sz w:val="26"/>
        </w:rPr>
        <w:t>6. Who does what</w:t>
      </w:r>
    </w:p>
    <w:p>
      <w:pPr>
        <w:pStyle w:val="Heading3"/>
        <w:keepNext/>
      </w:pPr>
      <w:r>
        <w:rPr>
          <w:rFonts w:ascii="Calibri" w:hAnsi="Calibri"/>
          <w:color w:val="1F4D78"/>
          <w:sz w:val="24"/>
        </w:rPr>
        <w:t>Senior PCB engineer</w:t>
      </w:r>
    </w:p>
    <w:p>
      <w:r>
        <w:rPr>
          <w:rFonts w:ascii="Calibri" w:hAnsi="Calibri"/>
          <w:color w:val="212529"/>
          <w:sz w:val="21"/>
        </w:rPr>
        <w:t>The senior PCB engineer owns the electrical design until a release package exists. They must review every symbol and footprint, reconcile the 0.80/0.82 mm thickness issue, select or approve the exact battery, manually complete routing, review the nPM1300 loops against Nordic's reference, obtain the fabricator's impedance stack-up, run final ERC/DRC/net-equivalence checks, create a PCBA STEP, generate manufacturing outputs, and support first-board bring-up.</w:t>
      </w:r>
    </w:p>
    <w:p>
      <w:pPr>
        <w:pStyle w:val="Heading3"/>
        <w:keepNext/>
      </w:pPr>
      <w:r>
        <w:rPr>
          <w:rFonts w:ascii="Calibri" w:hAnsi="Calibri"/>
          <w:color w:val="1F4D78"/>
          <w:sz w:val="24"/>
        </w:rPr>
        <w:t>PCBA factory</w:t>
      </w:r>
    </w:p>
    <w:p>
      <w:r>
        <w:rPr>
          <w:rFonts w:ascii="Calibri" w:hAnsi="Calibri"/>
          <w:color w:val="212529"/>
          <w:sz w:val="21"/>
        </w:rPr>
        <w:t>The factory supplies or fabricates the bare PCB, sources approved SMT parts, prints solder paste, places components, reflows, inspects, programs/tests if quoted, and returns assembled PCBAs. The factory should build exactly two first articles and hold the other ten until written release.</w:t>
      </w:r>
    </w:p>
    <w:p>
      <w:pPr>
        <w:pStyle w:val="Heading3"/>
        <w:keepNext/>
      </w:pPr>
      <w:r>
        <w:rPr>
          <w:rFonts w:ascii="Calibri" w:hAnsi="Calibri"/>
          <w:color w:val="1F4D78"/>
          <w:sz w:val="24"/>
        </w:rPr>
        <w:t>Mechanical CAD engineer</w:t>
      </w:r>
    </w:p>
    <w:p>
      <w:r>
        <w:rPr>
          <w:rFonts w:ascii="Calibri" w:hAnsi="Calibri"/>
          <w:color w:val="212529"/>
          <w:sz w:val="21"/>
        </w:rPr>
        <w:t>The mechanical engineer designs the polycarbonate centre, aluminum faces, button actuator, light pipe, microphone acoustic wells, USB opening, battery retention, motor retention, chain/bail interface, sealing, and assembly strategy around the released PCBA STEP and exact battery STEP.</w:t>
      </w:r>
    </w:p>
    <w:p>
      <w:pPr>
        <w:pStyle w:val="Heading3"/>
        <w:keepNext/>
      </w:pPr>
      <w:r>
        <w:rPr>
          <w:rFonts w:ascii="Calibri" w:hAnsi="Calibri"/>
          <w:color w:val="1F4D78"/>
          <w:sz w:val="24"/>
        </w:rPr>
        <w:t>Final integration technician</w:t>
      </w:r>
    </w:p>
    <w:p>
      <w:r>
        <w:rPr>
          <w:rFonts w:ascii="Calibri" w:hAnsi="Calibri"/>
          <w:color w:val="212529"/>
          <w:sz w:val="21"/>
        </w:rPr>
        <w:t>The final technician receives tested PCBAs, batteries, motors, enclosure parts, firmware, assembly drawings, adhesives, insulation, acoustic mesh, and QA forms. They install the rear hand-solder parts, insulate and strain-relieve them, close the enclosure, cure adhesives, and run sealed-unit tests.</w:t>
      </w:r>
    </w:p>
    <w:p>
      <w:pPr>
        <w:pStyle w:val="Heading2"/>
        <w:keepNext/>
      </w:pPr>
      <w:r>
        <w:rPr>
          <w:rFonts w:ascii="Calibri" w:hAnsi="Calibri"/>
          <w:color w:val="2E74B5"/>
          <w:sz w:val="26"/>
        </w:rPr>
        <w:t>7. What each recipient receives</w:t>
      </w:r>
    </w:p>
    <w:p>
      <w:pPr>
        <w:pStyle w:val="Heading3"/>
        <w:keepNext/>
      </w:pPr>
      <w:r>
        <w:rPr>
          <w:rFonts w:ascii="Calibri" w:hAnsi="Calibri"/>
          <w:color w:val="1F4D78"/>
          <w:sz w:val="24"/>
        </w:rPr>
        <w:t>PCB engineer package</w:t>
      </w:r>
    </w:p>
    <w:p>
      <w:pPr>
        <w:pStyle w:val="ListBullet"/>
      </w:pPr>
      <w:r>
        <w:rPr>
          <w:rFonts w:ascii="Calibri" w:hAnsi="Calibri"/>
          <w:color w:val="212529"/>
          <w:sz w:val="21"/>
        </w:rPr>
        <w:t xml:space="preserve">Native KiCad </w:t>
      </w:r>
      <w:r>
        <w:rPr>
          <w:rFonts w:ascii="Consolas" w:hAnsi="Consolas"/>
          <w:color w:val="1F4D78"/>
          <w:sz w:val="19"/>
        </w:rPr>
        <w:t>.kicad_pro</w:t>
      </w:r>
      <w:r>
        <w:rPr>
          <w:rFonts w:ascii="Calibri" w:hAnsi="Calibri"/>
          <w:color w:val="212529"/>
          <w:sz w:val="21"/>
        </w:rPr>
        <w:t xml:space="preserve">, </w:t>
      </w:r>
      <w:r>
        <w:rPr>
          <w:rFonts w:ascii="Consolas" w:hAnsi="Consolas"/>
          <w:color w:val="1F4D78"/>
          <w:sz w:val="19"/>
        </w:rPr>
        <w:t>.kicad_sch</w:t>
      </w:r>
      <w:r>
        <w:rPr>
          <w:rFonts w:ascii="Calibri" w:hAnsi="Calibri"/>
          <w:color w:val="212529"/>
          <w:sz w:val="21"/>
        </w:rPr>
        <w:t xml:space="preserve">, </w:t>
      </w:r>
      <w:r>
        <w:rPr>
          <w:rFonts w:ascii="Consolas" w:hAnsi="Consolas"/>
          <w:color w:val="1F4D78"/>
          <w:sz w:val="19"/>
        </w:rPr>
        <w:t>.kicad_pcb</w:t>
      </w:r>
      <w:r>
        <w:rPr>
          <w:rFonts w:ascii="Calibri" w:hAnsi="Calibri"/>
          <w:color w:val="212529"/>
          <w:sz w:val="21"/>
        </w:rPr>
        <w:t xml:space="preserve">, and </w:t>
      </w:r>
      <w:r>
        <w:rPr>
          <w:rFonts w:ascii="Consolas" w:hAnsi="Consolas"/>
          <w:color w:val="1F4D78"/>
          <w:sz w:val="19"/>
        </w:rPr>
        <w:t>.kicad_dru</w:t>
      </w:r>
      <w:r>
        <w:rPr>
          <w:rFonts w:ascii="Calibri" w:hAnsi="Calibri"/>
          <w:color w:val="212529"/>
          <w:sz w:val="21"/>
        </w:rPr>
        <w:t>.</w:t>
      </w:r>
    </w:p>
    <w:p>
      <w:pPr>
        <w:pStyle w:val="ListBullet"/>
      </w:pPr>
      <w:r>
        <w:rPr>
          <w:rFonts w:ascii="Calibri" w:hAnsi="Calibri"/>
          <w:color w:val="212529"/>
          <w:sz w:val="21"/>
        </w:rPr>
        <w:t xml:space="preserve">Custom </w:t>
      </w:r>
      <w:r>
        <w:rPr>
          <w:rFonts w:ascii="Consolas" w:hAnsi="Consolas"/>
          <w:color w:val="1F4D78"/>
          <w:sz w:val="19"/>
        </w:rPr>
        <w:t>.pretty</w:t>
      </w:r>
      <w:r>
        <w:rPr>
          <w:rFonts w:ascii="Calibri" w:hAnsi="Calibri"/>
          <w:color w:val="212529"/>
          <w:sz w:val="21"/>
        </w:rPr>
        <w:t xml:space="preserve"> footprint library and </w:t>
      </w:r>
      <w:r>
        <w:rPr>
          <w:rFonts w:ascii="Consolas" w:hAnsi="Consolas"/>
          <w:color w:val="1F4D78"/>
          <w:sz w:val="19"/>
        </w:rPr>
        <w:t>fp-lib-table</w:t>
      </w:r>
      <w:r>
        <w:rPr>
          <w:rFonts w:ascii="Calibri" w:hAnsi="Calibri"/>
          <w:color w:val="212529"/>
          <w:sz w:val="21"/>
        </w:rPr>
        <w:t>.</w:t>
      </w:r>
    </w:p>
    <w:p>
      <w:pPr>
        <w:pStyle w:val="ListBullet"/>
      </w:pPr>
      <w:r>
        <w:rPr>
          <w:rFonts w:ascii="Calibri" w:hAnsi="Calibri"/>
          <w:color w:val="212529"/>
          <w:sz w:val="21"/>
        </w:rPr>
        <w:t>Draft BOM, pin map, pad/net report, verifier, design generator, requirements, placement plan, stack-up request, and current DRC report.</w:t>
      </w:r>
    </w:p>
    <w:p>
      <w:pPr>
        <w:pStyle w:val="ListBullet"/>
      </w:pPr>
      <w:r>
        <w:rPr>
          <w:rFonts w:ascii="Calibri" w:hAnsi="Calibri"/>
          <w:color w:val="212529"/>
          <w:sz w:val="21"/>
        </w:rPr>
        <w:t>Nordic nPM1300 reference-layout archive.</w:t>
      </w:r>
    </w:p>
    <w:p>
      <w:pPr>
        <w:pStyle w:val="ListBullet"/>
      </w:pPr>
      <w:r>
        <w:rPr>
          <w:rFonts w:ascii="Calibri" w:hAnsi="Calibri"/>
          <w:color w:val="212529"/>
          <w:sz w:val="21"/>
        </w:rPr>
        <w:t>Exact scope of work and release checklist.</w:t>
      </w:r>
    </w:p>
    <w:p>
      <w:pPr>
        <w:pStyle w:val="Heading3"/>
        <w:keepNext/>
      </w:pPr>
      <w:r>
        <w:rPr>
          <w:rFonts w:ascii="Calibri" w:hAnsi="Calibri"/>
          <w:color w:val="1F4D78"/>
          <w:sz w:val="24"/>
        </w:rPr>
        <w:t>Mechanical CAD package</w:t>
      </w:r>
    </w:p>
    <w:p>
      <w:pPr>
        <w:pStyle w:val="ListBullet"/>
      </w:pPr>
      <w:r>
        <w:rPr>
          <w:rFonts w:ascii="Calibri" w:hAnsi="Calibri"/>
          <w:color w:val="212529"/>
          <w:sz w:val="21"/>
        </w:rPr>
        <w:t>Product envelope and material strategy.</w:t>
      </w:r>
    </w:p>
    <w:p>
      <w:pPr>
        <w:pStyle w:val="ListBullet"/>
      </w:pPr>
      <w:r>
        <w:rPr>
          <w:rFonts w:ascii="Calibri" w:hAnsi="Calibri"/>
          <w:color w:val="212529"/>
          <w:sz w:val="21"/>
        </w:rPr>
        <w:t>Provisional board-only STEP and board-outline DXF.</w:t>
      </w:r>
    </w:p>
    <w:p>
      <w:pPr>
        <w:pStyle w:val="ListBullet"/>
      </w:pPr>
      <w:r>
        <w:rPr>
          <w:rFonts w:ascii="Calibri" w:hAnsi="Calibri"/>
          <w:color w:val="212529"/>
          <w:sz w:val="21"/>
        </w:rPr>
        <w:t>PCBA placement image and interface requirements.</w:t>
      </w:r>
    </w:p>
    <w:p>
      <w:pPr>
        <w:pStyle w:val="ListBullet"/>
      </w:pPr>
      <w:r>
        <w:rPr>
          <w:rFonts w:ascii="Calibri" w:hAnsi="Calibri"/>
          <w:color w:val="212529"/>
          <w:sz w:val="21"/>
        </w:rPr>
        <w:t>Required CAD deliverable list.</w:t>
      </w:r>
    </w:p>
    <w:p>
      <w:r>
        <w:rPr>
          <w:rFonts w:ascii="Calibri" w:hAnsi="Calibri"/>
          <w:color w:val="212529"/>
          <w:sz w:val="21"/>
        </w:rPr>
        <w:t>The provisional files are for early packaging studies only. The final enclosure must use the engineer-released PCBA STEP and exact battery STEP.</w:t>
      </w:r>
    </w:p>
    <w:p>
      <w:pPr>
        <w:pStyle w:val="Heading3"/>
        <w:keepNext/>
      </w:pPr>
      <w:r>
        <w:rPr>
          <w:rFonts w:ascii="Calibri" w:hAnsi="Calibri"/>
          <w:color w:val="1F4D78"/>
          <w:sz w:val="24"/>
        </w:rPr>
        <w:t>PCBA factory package</w:t>
      </w:r>
    </w:p>
    <w:p>
      <w:r>
        <w:rPr>
          <w:rFonts w:ascii="Calibri" w:hAnsi="Calibri"/>
          <w:color w:val="212529"/>
          <w:sz w:val="21"/>
        </w:rPr>
        <w:t>Before release, the factory may receive only the RFQ and stack-up request. After release, it receives one locked ZIP containing Gerbers, drills, BOM, CPL, assembly drawings, fab drawing, stack-up, IPC-356, schematic PDF, PCBA STEP, programming instructions, firmware hash, and first-article test plan.</w:t>
      </w:r>
    </w:p>
    <w:p>
      <w:pPr>
        <w:pStyle w:val="Heading3"/>
        <w:keepNext/>
      </w:pPr>
      <w:r>
        <w:rPr>
          <w:rFonts w:ascii="Calibri" w:hAnsi="Calibri"/>
          <w:color w:val="1F4D78"/>
          <w:sz w:val="24"/>
        </w:rPr>
        <w:t>Final assembly package</w:t>
      </w:r>
    </w:p>
    <w:p>
      <w:pPr>
        <w:pStyle w:val="ListBullet"/>
      </w:pPr>
      <w:r>
        <w:rPr>
          <w:rFonts w:ascii="Calibri" w:hAnsi="Calibri"/>
          <w:color w:val="212529"/>
          <w:sz w:val="21"/>
        </w:rPr>
        <w:t>Released PCBA and battery STEP files.</w:t>
      </w:r>
    </w:p>
    <w:p>
      <w:pPr>
        <w:pStyle w:val="ListBullet"/>
      </w:pPr>
      <w:r>
        <w:rPr>
          <w:rFonts w:ascii="Calibri" w:hAnsi="Calibri"/>
          <w:color w:val="212529"/>
          <w:sz w:val="21"/>
        </w:rPr>
        <w:t>Complete enclosure STEP and exploded STEP.</w:t>
      </w:r>
    </w:p>
    <w:p>
      <w:pPr>
        <w:pStyle w:val="ListBullet"/>
      </w:pPr>
      <w:r>
        <w:rPr>
          <w:rFonts w:ascii="Calibri" w:hAnsi="Calibri"/>
          <w:color w:val="212529"/>
          <w:sz w:val="21"/>
        </w:rPr>
        <w:t>Polycarbonate production STEP/3MF.</w:t>
      </w:r>
    </w:p>
    <w:p>
      <w:pPr>
        <w:pStyle w:val="ListBullet"/>
      </w:pPr>
      <w:r>
        <w:rPr>
          <w:rFonts w:ascii="Calibri" w:hAnsi="Calibri"/>
          <w:color w:val="212529"/>
          <w:sz w:val="21"/>
        </w:rPr>
        <w:t>Aluminum front/rear/marking DXFs.</w:t>
      </w:r>
    </w:p>
    <w:p>
      <w:pPr>
        <w:pStyle w:val="ListBullet"/>
      </w:pPr>
      <w:r>
        <w:rPr>
          <w:rFonts w:ascii="Calibri" w:hAnsi="Calibri"/>
          <w:color w:val="212529"/>
          <w:sz w:val="21"/>
        </w:rPr>
        <w:t>Mechanical BOM.</w:t>
      </w:r>
    </w:p>
    <w:p>
      <w:pPr>
        <w:pStyle w:val="ListBullet"/>
      </w:pPr>
      <w:r>
        <w:rPr>
          <w:rFonts w:ascii="Calibri" w:hAnsi="Calibri"/>
          <w:color w:val="212529"/>
          <w:sz w:val="21"/>
        </w:rPr>
        <w:t>Adhesive and cure specification.</w:t>
      </w:r>
    </w:p>
    <w:p>
      <w:pPr>
        <w:pStyle w:val="ListBullet"/>
      </w:pPr>
      <w:r>
        <w:rPr>
          <w:rFonts w:ascii="Calibri" w:hAnsi="Calibri"/>
          <w:color w:val="212529"/>
          <w:sz w:val="21"/>
        </w:rPr>
        <w:t>Assembly traveler.</w:t>
      </w:r>
    </w:p>
    <w:p>
      <w:pPr>
        <w:pStyle w:val="ListBullet"/>
      </w:pPr>
      <w:r>
        <w:rPr>
          <w:rFonts w:ascii="Calibri" w:hAnsi="Calibri"/>
          <w:color w:val="212529"/>
          <w:sz w:val="21"/>
        </w:rPr>
        <w:t>Firmware and test instructions.</w:t>
      </w:r>
    </w:p>
    <w:p>
      <w:pPr>
        <w:pStyle w:val="ListBullet"/>
      </w:pPr>
      <w:r>
        <w:rPr>
          <w:rFonts w:ascii="Calibri" w:hAnsi="Calibri"/>
          <w:color w:val="212529"/>
          <w:sz w:val="21"/>
        </w:rPr>
        <w:t>Per-unit serial and QA record.</w:t>
      </w:r>
    </w:p>
    <w:p>
      <w:pPr>
        <w:pStyle w:val="Heading2"/>
        <w:keepNext/>
      </w:pPr>
      <w:r>
        <w:rPr>
          <w:rFonts w:ascii="Calibri" w:hAnsi="Calibri"/>
          <w:color w:val="2E74B5"/>
          <w:sz w:val="26"/>
        </w:rPr>
        <w:t>8. Materials and who supplies them</w:t>
      </w:r>
    </w:p>
    <w:p>
      <w:r>
        <w:rPr>
          <w:rFonts w:ascii="Calibri" w:hAnsi="Calibri"/>
          <w:color w:val="212529"/>
          <w:sz w:val="21"/>
        </w:rPr>
        <w:t>The pendant is a sandwich:</w:t>
      </w:r>
    </w:p>
    <w:p>
      <w:pPr>
        <w:spacing w:after="80" w:line="300" w:lineRule="auto"/>
        <w:numPr>
          <w:ilvl w:val="0"/>
          <w:numId w:val="10"/>
        </w:numPr>
      </w:pPr>
      <w:r>
        <w:rPr>
          <w:rFonts w:ascii="Calibri" w:hAnsi="Calibri"/>
          <w:color w:val="212529"/>
          <w:sz w:val="21"/>
        </w:rPr>
        <w:t>A 0.60 mm brushed 5052-H32 aluminum front face.</w:t>
      </w:r>
    </w:p>
    <w:p>
      <w:pPr>
        <w:spacing w:after="80" w:line="300" w:lineRule="auto"/>
        <w:numPr>
          <w:ilvl w:val="0"/>
          <w:numId w:val="10"/>
        </w:numPr>
      </w:pPr>
      <w:r>
        <w:rPr>
          <w:rFonts w:ascii="Calibri" w:hAnsi="Calibri"/>
          <w:color w:val="212529"/>
          <w:sz w:val="21"/>
        </w:rPr>
        <w:t>A polycarbonate centre frame that holds and electrically isolates the hardware.</w:t>
      </w:r>
    </w:p>
    <w:p>
      <w:pPr>
        <w:spacing w:after="80" w:line="300" w:lineRule="auto"/>
        <w:numPr>
          <w:ilvl w:val="0"/>
          <w:numId w:val="10"/>
        </w:numPr>
      </w:pPr>
      <w:r>
        <w:rPr>
          <w:rFonts w:ascii="Calibri" w:hAnsi="Calibri"/>
          <w:color w:val="212529"/>
          <w:sz w:val="21"/>
        </w:rPr>
        <w:t>The tested PCBA, protected battery, motor, insulation, foam, light pipe, and acoustic mesh.</w:t>
      </w:r>
    </w:p>
    <w:p>
      <w:pPr>
        <w:spacing w:after="80" w:line="300" w:lineRule="auto"/>
        <w:numPr>
          <w:ilvl w:val="0"/>
          <w:numId w:val="10"/>
        </w:numPr>
      </w:pPr>
      <w:r>
        <w:rPr>
          <w:rFonts w:ascii="Calibri" w:hAnsi="Calibri"/>
          <w:color w:val="212529"/>
          <w:sz w:val="21"/>
        </w:rPr>
        <w:t>A 0.60 mm brushed 5052-H32 aluminum rear face.</w:t>
      </w:r>
    </w:p>
    <w:p>
      <w:pPr>
        <w:spacing w:after="80" w:line="300" w:lineRule="auto"/>
        <w:numPr>
          <w:ilvl w:val="0"/>
          <w:numId w:val="10"/>
        </w:numPr>
      </w:pPr>
      <w:r>
        <w:rPr>
          <w:rFonts w:ascii="Calibri" w:hAnsi="Calibri"/>
          <w:color w:val="212529"/>
          <w:sz w:val="21"/>
        </w:rPr>
        <w:t>A polymer-only radio zone over the antenna.</w:t>
      </w:r>
    </w:p>
    <w:p>
      <w:r>
        <w:rPr>
          <w:rFonts w:ascii="Calibri" w:hAnsi="Calibri"/>
          <w:color w:val="212529"/>
          <w:sz w:val="21"/>
        </w:rPr>
        <w:t>You do not normally ship raw aluminum to the PCB engineer. The engineer specifies interfaces. The metal shop normally supplies certified aluminum sheet and cuts it from released DXFs. The PCBA factory supplies PCB laminate, copper, solder mask, finish, stencil, paste, and approved SMT parts unless the purchase order says Anticipy will consign a part. Anticipy should consign the exact approved battery and haptic motor for the first batch.</w:t>
      </w:r>
    </w:p>
    <w:p>
      <w:pPr>
        <w:pStyle w:val="Heading2"/>
        <w:keepNext/>
      </w:pPr>
      <w:r>
        <w:rPr>
          <w:rFonts w:ascii="Calibri" w:hAnsi="Calibri"/>
          <w:color w:val="2E74B5"/>
          <w:sz w:val="26"/>
        </w:rPr>
        <w:t>9. Seven-day rush attempt</w:t>
      </w:r>
    </w:p>
    <w:p>
      <w:r>
        <w:rPr>
          <w:rFonts w:ascii="Calibri" w:hAnsi="Calibri"/>
          <w:color w:val="212529"/>
          <w:sz w:val="21"/>
        </w:rPr>
        <w:t>The seven-day clock is a target, not a promise.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9"/>
              </w:rPr>
              <w:t>Day</w:t>
            </w:r>
          </w:p>
        </w:tc>
        <w:tc>
          <w:tcPr>
            <w:tcW w:type="dxa" w:w="666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9"/>
              </w:rPr>
              <w:t>Required outcome</w:t>
            </w:r>
          </w:p>
        </w:tc>
      </w:tr>
      <w:tr>
        <w:tc>
          <w:tcPr>
            <w:tcW w:type="dxa" w:w="2700"/>
            <w:tcMar>
              <w:top w:w="80" w:type="dxa"/>
              <w:start w:w="120" w:type="dxa"/>
              <w:bottom w:w="80" w:type="dxa"/>
              <w:end w:w="120" w:type="dxa"/>
            </w:tcMar>
            <w:vAlign w:val="center"/>
          </w:tcPr>
          <w:p>
            <w:pPr>
              <w:spacing w:after="0" w:line="264" w:lineRule="auto"/>
            </w:pPr>
            <w:r/>
            <w:r>
              <w:rPr>
                <w:rFonts w:ascii="Calibri" w:hAnsi="Calibri"/>
                <w:color w:val="212529"/>
                <w:sz w:val="19"/>
              </w:rPr>
              <w:t>Day 0</w:t>
            </w:r>
          </w:p>
        </w:tc>
        <w:tc>
          <w:tcPr>
            <w:tcW w:type="dxa" w:w="6660"/>
            <w:tcMar>
              <w:top w:w="80" w:type="dxa"/>
              <w:start w:w="120" w:type="dxa"/>
              <w:bottom w:w="80" w:type="dxa"/>
              <w:end w:w="120" w:type="dxa"/>
            </w:tcMar>
            <w:vAlign w:val="center"/>
          </w:tcPr>
          <w:p>
            <w:pPr>
              <w:spacing w:after="0" w:line="264" w:lineRule="auto"/>
            </w:pPr>
            <w:r/>
            <w:r>
              <w:rPr>
                <w:rFonts w:ascii="Calibri" w:hAnsi="Calibri"/>
                <w:color w:val="212529"/>
                <w:sz w:val="19"/>
              </w:rPr>
              <w:t>Hire PCB lead; send RFQs; freeze decision owner; select battery candidate; reserve factory capacity</w:t>
            </w:r>
          </w:p>
        </w:tc>
      </w:tr>
      <w:tr>
        <w:tc>
          <w:tcPr>
            <w:tcW w:type="dxa" w:w="2700"/>
            <w:tcMar>
              <w:top w:w="80" w:type="dxa"/>
              <w:start w:w="120" w:type="dxa"/>
              <w:bottom w:w="80" w:type="dxa"/>
              <w:end w:w="120" w:type="dxa"/>
            </w:tcMar>
            <w:vAlign w:val="center"/>
            <w:shd w:fill="FAFBFC"/>
          </w:tcPr>
          <w:p>
            <w:pPr>
              <w:spacing w:after="0" w:line="264" w:lineRule="auto"/>
            </w:pPr>
            <w:r/>
            <w:r>
              <w:rPr>
                <w:rFonts w:ascii="Calibri" w:hAnsi="Calibri"/>
                <w:color w:val="212529"/>
                <w:sz w:val="19"/>
              </w:rPr>
              <w:t>Day 1</w:t>
            </w:r>
          </w:p>
        </w:tc>
        <w:tc>
          <w:tcPr>
            <w:tcW w:type="dxa" w:w="6660"/>
            <w:tcMar>
              <w:top w:w="80" w:type="dxa"/>
              <w:start w:w="120" w:type="dxa"/>
              <w:bottom w:w="80" w:type="dxa"/>
              <w:end w:w="120" w:type="dxa"/>
            </w:tcMar>
            <w:vAlign w:val="center"/>
            <w:shd w:fill="FAFBFC"/>
          </w:tcPr>
          <w:p>
            <w:pPr>
              <w:spacing w:after="0" w:line="264" w:lineRule="auto"/>
            </w:pPr>
            <w:r/>
            <w:r>
              <w:rPr>
                <w:rFonts w:ascii="Calibri" w:hAnsi="Calibri"/>
                <w:color w:val="212529"/>
                <w:sz w:val="19"/>
              </w:rPr>
              <w:t>Complete schematic/footprint review, routing, stack-up negotiation, mechanical interface review, and release-candidate checks</w:t>
            </w:r>
          </w:p>
        </w:tc>
      </w:tr>
      <w:tr>
        <w:tc>
          <w:tcPr>
            <w:tcW w:type="dxa" w:w="2700"/>
            <w:tcMar>
              <w:top w:w="80" w:type="dxa"/>
              <w:start w:w="120" w:type="dxa"/>
              <w:bottom w:w="80" w:type="dxa"/>
              <w:end w:w="120" w:type="dxa"/>
            </w:tcMar>
            <w:vAlign w:val="center"/>
          </w:tcPr>
          <w:p>
            <w:pPr>
              <w:spacing w:after="0" w:line="264" w:lineRule="auto"/>
            </w:pPr>
            <w:r/>
            <w:r>
              <w:rPr>
                <w:rFonts w:ascii="Calibri" w:hAnsi="Calibri"/>
                <w:color w:val="212529"/>
                <w:sz w:val="19"/>
              </w:rPr>
              <w:t>Day 2</w:t>
            </w:r>
          </w:p>
        </w:tc>
        <w:tc>
          <w:tcPr>
            <w:tcW w:type="dxa" w:w="6660"/>
            <w:tcMar>
              <w:top w:w="80" w:type="dxa"/>
              <w:start w:w="120" w:type="dxa"/>
              <w:bottom w:w="80" w:type="dxa"/>
              <w:end w:w="120" w:type="dxa"/>
            </w:tcMar>
            <w:vAlign w:val="center"/>
          </w:tcPr>
          <w:p>
            <w:pPr>
              <w:spacing w:after="0" w:line="264" w:lineRule="auto"/>
            </w:pPr>
            <w:r/>
            <w:r>
              <w:rPr>
                <w:rFonts w:ascii="Calibri" w:hAnsi="Calibri"/>
                <w:color w:val="212529"/>
                <w:sz w:val="19"/>
              </w:rPr>
              <w:t>Release manufacturing package only if every gate passes; factory starts two first articles; mechanical CAD continues around released PCBA</w:t>
            </w:r>
          </w:p>
        </w:tc>
      </w:tr>
      <w:tr>
        <w:tc>
          <w:tcPr>
            <w:tcW w:type="dxa" w:w="2700"/>
            <w:tcMar>
              <w:top w:w="80" w:type="dxa"/>
              <w:start w:w="120" w:type="dxa"/>
              <w:bottom w:w="80" w:type="dxa"/>
              <w:end w:w="120" w:type="dxa"/>
            </w:tcMar>
            <w:vAlign w:val="center"/>
            <w:shd w:fill="FAFBFC"/>
          </w:tcPr>
          <w:p>
            <w:pPr>
              <w:spacing w:after="0" w:line="264" w:lineRule="auto"/>
            </w:pPr>
            <w:r/>
            <w:r>
              <w:rPr>
                <w:rFonts w:ascii="Calibri" w:hAnsi="Calibri"/>
                <w:color w:val="212529"/>
                <w:sz w:val="19"/>
              </w:rPr>
              <w:t>Day 3</w:t>
            </w:r>
          </w:p>
        </w:tc>
        <w:tc>
          <w:tcPr>
            <w:tcW w:type="dxa" w:w="6660"/>
            <w:tcMar>
              <w:top w:w="80" w:type="dxa"/>
              <w:start w:w="120" w:type="dxa"/>
              <w:bottom w:w="80" w:type="dxa"/>
              <w:end w:w="120" w:type="dxa"/>
            </w:tcMar>
            <w:vAlign w:val="center"/>
            <w:shd w:fill="FAFBFC"/>
          </w:tcPr>
          <w:p>
            <w:pPr>
              <w:spacing w:after="0" w:line="264" w:lineRule="auto"/>
            </w:pPr>
            <w:r/>
            <w:r>
              <w:rPr>
                <w:rFonts w:ascii="Calibri" w:hAnsi="Calibri"/>
                <w:color w:val="212529"/>
                <w:sz w:val="19"/>
              </w:rPr>
              <w:t>Fabrication/assembly; firmware bench image and pogo fixture ready; enclosure prototypes printed</w:t>
            </w:r>
          </w:p>
        </w:tc>
      </w:tr>
      <w:tr>
        <w:tc>
          <w:tcPr>
            <w:tcW w:type="dxa" w:w="2700"/>
            <w:tcMar>
              <w:top w:w="80" w:type="dxa"/>
              <w:start w:w="120" w:type="dxa"/>
              <w:bottom w:w="80" w:type="dxa"/>
              <w:end w:w="120" w:type="dxa"/>
            </w:tcMar>
            <w:vAlign w:val="center"/>
          </w:tcPr>
          <w:p>
            <w:pPr>
              <w:spacing w:after="0" w:line="264" w:lineRule="auto"/>
            </w:pPr>
            <w:r/>
            <w:r>
              <w:rPr>
                <w:rFonts w:ascii="Calibri" w:hAnsi="Calibri"/>
                <w:color w:val="212529"/>
                <w:sz w:val="19"/>
              </w:rPr>
              <w:t>Day 4</w:t>
            </w:r>
          </w:p>
        </w:tc>
        <w:tc>
          <w:tcPr>
            <w:tcW w:type="dxa" w:w="6660"/>
            <w:tcMar>
              <w:top w:w="80" w:type="dxa"/>
              <w:start w:w="120" w:type="dxa"/>
              <w:bottom w:w="80" w:type="dxa"/>
              <w:end w:w="120" w:type="dxa"/>
            </w:tcMar>
            <w:vAlign w:val="center"/>
          </w:tcPr>
          <w:p>
            <w:pPr>
              <w:spacing w:after="0" w:line="264" w:lineRule="auto"/>
            </w:pPr>
            <w:r/>
            <w:r>
              <w:rPr>
                <w:rFonts w:ascii="Calibri" w:hAnsi="Calibri"/>
                <w:color w:val="212529"/>
                <w:sz w:val="19"/>
              </w:rPr>
              <w:t>Bring up FA-001 and FA-002; measure rails; program; test USB, BLE, microphones, storage, motion, LED, and haptic</w:t>
            </w:r>
          </w:p>
        </w:tc>
      </w:tr>
      <w:tr>
        <w:tc>
          <w:tcPr>
            <w:tcW w:type="dxa" w:w="2700"/>
            <w:tcMar>
              <w:top w:w="80" w:type="dxa"/>
              <w:start w:w="120" w:type="dxa"/>
              <w:bottom w:w="80" w:type="dxa"/>
              <w:end w:w="120" w:type="dxa"/>
            </w:tcMar>
            <w:vAlign w:val="center"/>
            <w:shd w:fill="FAFBFC"/>
          </w:tcPr>
          <w:p>
            <w:pPr>
              <w:spacing w:after="0" w:line="264" w:lineRule="auto"/>
            </w:pPr>
            <w:r/>
            <w:r>
              <w:rPr>
                <w:rFonts w:ascii="Calibri" w:hAnsi="Calibri"/>
                <w:color w:val="212529"/>
                <w:sz w:val="19"/>
              </w:rPr>
              <w:t>Day 5</w:t>
            </w:r>
          </w:p>
        </w:tc>
        <w:tc>
          <w:tcPr>
            <w:tcW w:type="dxa" w:w="6660"/>
            <w:tcMar>
              <w:top w:w="80" w:type="dxa"/>
              <w:start w:w="120" w:type="dxa"/>
              <w:bottom w:w="80" w:type="dxa"/>
              <w:end w:w="120" w:type="dxa"/>
            </w:tcMar>
            <w:vAlign w:val="center"/>
            <w:shd w:fill="FAFBFC"/>
          </w:tcPr>
          <w:p>
            <w:pPr>
              <w:spacing w:after="0" w:line="264" w:lineRule="auto"/>
            </w:pPr>
            <w:r/>
            <w:r>
              <w:rPr>
                <w:rFonts w:ascii="Calibri" w:hAnsi="Calibri"/>
                <w:color w:val="212529"/>
                <w:sz w:val="19"/>
              </w:rPr>
              <w:t>If both pass, release remaining ten PCBAs; freeze enclosure and cut/print parts</w:t>
            </w:r>
          </w:p>
        </w:tc>
      </w:tr>
      <w:tr>
        <w:tc>
          <w:tcPr>
            <w:tcW w:type="dxa" w:w="2700"/>
            <w:tcMar>
              <w:top w:w="80" w:type="dxa"/>
              <w:start w:w="120" w:type="dxa"/>
              <w:bottom w:w="80" w:type="dxa"/>
              <w:end w:w="120" w:type="dxa"/>
            </w:tcMar>
            <w:vAlign w:val="center"/>
          </w:tcPr>
          <w:p>
            <w:pPr>
              <w:spacing w:after="0" w:line="264" w:lineRule="auto"/>
            </w:pPr>
            <w:r/>
            <w:r>
              <w:rPr>
                <w:rFonts w:ascii="Calibri" w:hAnsi="Calibri"/>
                <w:color w:val="212529"/>
                <w:sz w:val="19"/>
              </w:rPr>
              <w:t>Day 6</w:t>
            </w:r>
          </w:p>
        </w:tc>
        <w:tc>
          <w:tcPr>
            <w:tcW w:type="dxa" w:w="6660"/>
            <w:tcMar>
              <w:top w:w="80" w:type="dxa"/>
              <w:start w:w="120" w:type="dxa"/>
              <w:bottom w:w="80" w:type="dxa"/>
              <w:end w:w="120" w:type="dxa"/>
            </w:tcMar>
            <w:vAlign w:val="center"/>
          </w:tcPr>
          <w:p>
            <w:pPr>
              <w:spacing w:after="0" w:line="264" w:lineRule="auto"/>
            </w:pPr>
            <w:r/>
            <w:r>
              <w:rPr>
                <w:rFonts w:ascii="Calibri" w:hAnsi="Calibri"/>
                <w:color w:val="212529"/>
                <w:sz w:val="19"/>
              </w:rPr>
              <w:t>Integrate and seal first two complete pendants; run acoustic/RF/charge/runtime tests</w:t>
            </w:r>
          </w:p>
        </w:tc>
      </w:tr>
      <w:tr>
        <w:tc>
          <w:tcPr>
            <w:tcW w:type="dxa" w:w="2700"/>
            <w:tcMar>
              <w:top w:w="80" w:type="dxa"/>
              <w:start w:w="120" w:type="dxa"/>
              <w:bottom w:w="80" w:type="dxa"/>
              <w:end w:w="120" w:type="dxa"/>
            </w:tcMar>
            <w:vAlign w:val="center"/>
            <w:shd w:fill="FAFBFC"/>
          </w:tcPr>
          <w:p>
            <w:pPr>
              <w:spacing w:after="0" w:line="264" w:lineRule="auto"/>
            </w:pPr>
            <w:r/>
            <w:r>
              <w:rPr>
                <w:rFonts w:ascii="Calibri" w:hAnsi="Calibri"/>
                <w:color w:val="212529"/>
                <w:sz w:val="19"/>
              </w:rPr>
              <w:t>Day 7</w:t>
            </w:r>
          </w:p>
        </w:tc>
        <w:tc>
          <w:tcPr>
            <w:tcW w:type="dxa" w:w="6660"/>
            <w:tcMar>
              <w:top w:w="80" w:type="dxa"/>
              <w:start w:w="120" w:type="dxa"/>
              <w:bottom w:w="80" w:type="dxa"/>
              <w:end w:w="120" w:type="dxa"/>
            </w:tcMar>
            <w:vAlign w:val="center"/>
            <w:shd w:fill="FAFBFC"/>
          </w:tcPr>
          <w:p>
            <w:pPr>
              <w:spacing w:after="0" w:line="264" w:lineRule="auto"/>
            </w:pPr>
            <w:r/>
            <w:r>
              <w:rPr>
                <w:rFonts w:ascii="Calibri" w:hAnsi="Calibri"/>
                <w:color w:val="212529"/>
                <w:sz w:val="19"/>
              </w:rPr>
              <w:t>Finish remaining units only if the first two sealed units pass; serialize, clean, and package</w:t>
            </w:r>
          </w:p>
        </w:tc>
      </w:tr>
    </w:tbl>
    <w:p>
      <w:pPr>
        <w:spacing w:after="40"/>
      </w:pPr>
    </w:p>
    <w:p>
      <w:r>
        <w:rPr>
          <w:rFonts w:ascii="Calibri" w:hAnsi="Calibri"/>
          <w:color w:val="212529"/>
          <w:sz w:val="21"/>
        </w:rPr>
        <w:t>One to five working EVT units in a week may be possible with immediate engineering and a first-spin success. Ten polished sealed units in one week cannot be guaranteed.</w:t>
      </w:r>
    </w:p>
    <w:p>
      <w:pPr>
        <w:pStyle w:val="Heading2"/>
        <w:keepNext/>
      </w:pPr>
      <w:r>
        <w:rPr>
          <w:rFonts w:ascii="Calibri" w:hAnsi="Calibri"/>
          <w:color w:val="2E74B5"/>
          <w:sz w:val="26"/>
        </w:rPr>
        <w:t>10. Release sequence</w:t>
      </w:r>
    </w:p>
    <w:p>
      <w:r>
        <w:rPr>
          <w:rFonts w:ascii="Calibri" w:hAnsi="Calibri"/>
          <w:color w:val="212529"/>
          <w:sz w:val="21"/>
        </w:rPr>
        <w:t>The only safe sequence is:</w:t>
      </w:r>
    </w:p>
    <w:p>
      <w:pPr>
        <w:spacing w:after="80" w:line="300" w:lineRule="auto"/>
        <w:numPr>
          <w:ilvl w:val="0"/>
          <w:numId w:val="11"/>
        </w:numPr>
      </w:pPr>
      <w:r>
        <w:rPr>
          <w:rFonts w:ascii="Calibri" w:hAnsi="Calibri"/>
          <w:color w:val="212529"/>
          <w:sz w:val="21"/>
        </w:rPr>
        <w:t>Engineering release candidate.</w:t>
      </w:r>
    </w:p>
    <w:p>
      <w:pPr>
        <w:spacing w:after="80" w:line="300" w:lineRule="auto"/>
        <w:numPr>
          <w:ilvl w:val="0"/>
          <w:numId w:val="11"/>
        </w:numPr>
      </w:pPr>
      <w:r>
        <w:rPr>
          <w:rFonts w:ascii="Calibri" w:hAnsi="Calibri"/>
          <w:color w:val="212529"/>
          <w:sz w:val="21"/>
        </w:rPr>
        <w:t>Zero unconnected items and zero unresolved DRC errors.</w:t>
      </w:r>
    </w:p>
    <w:p>
      <w:pPr>
        <w:spacing w:after="80" w:line="300" w:lineRule="auto"/>
        <w:numPr>
          <w:ilvl w:val="0"/>
          <w:numId w:val="11"/>
        </w:numPr>
      </w:pPr>
      <w:r>
        <w:rPr>
          <w:rFonts w:ascii="Calibri" w:hAnsi="Calibri"/>
          <w:color w:val="212529"/>
          <w:sz w:val="21"/>
        </w:rPr>
        <w:t>Fabricator-reviewed 0.80 mm stack-up and 90-ohm USB geometry.</w:t>
      </w:r>
    </w:p>
    <w:p>
      <w:pPr>
        <w:spacing w:after="80" w:line="300" w:lineRule="auto"/>
        <w:numPr>
          <w:ilvl w:val="0"/>
          <w:numId w:val="11"/>
        </w:numPr>
      </w:pPr>
      <w:r>
        <w:rPr>
          <w:rFonts w:ascii="Calibri" w:hAnsi="Calibri"/>
          <w:color w:val="212529"/>
          <w:sz w:val="21"/>
        </w:rPr>
        <w:t>Exact battery approved.</w:t>
      </w:r>
    </w:p>
    <w:p>
      <w:pPr>
        <w:spacing w:after="80" w:line="300" w:lineRule="auto"/>
        <w:numPr>
          <w:ilvl w:val="0"/>
          <w:numId w:val="11"/>
        </w:numPr>
      </w:pPr>
      <w:r>
        <w:rPr>
          <w:rFonts w:ascii="Calibri" w:hAnsi="Calibri"/>
          <w:color w:val="212529"/>
          <w:sz w:val="21"/>
        </w:rPr>
        <w:t>Manufacturing package checksummed and signed.</w:t>
      </w:r>
    </w:p>
    <w:p>
      <w:pPr>
        <w:spacing w:after="80" w:line="300" w:lineRule="auto"/>
        <w:numPr>
          <w:ilvl w:val="0"/>
          <w:numId w:val="11"/>
        </w:numPr>
      </w:pPr>
      <w:r>
        <w:rPr>
          <w:rFonts w:ascii="Calibri" w:hAnsi="Calibri"/>
          <w:color w:val="212529"/>
          <w:sz w:val="21"/>
        </w:rPr>
        <w:t>Two first articles manufactured.</w:t>
      </w:r>
    </w:p>
    <w:p>
      <w:pPr>
        <w:spacing w:after="80" w:line="300" w:lineRule="auto"/>
        <w:numPr>
          <w:ilvl w:val="0"/>
          <w:numId w:val="11"/>
        </w:numPr>
      </w:pPr>
      <w:r>
        <w:rPr>
          <w:rFonts w:ascii="Calibri" w:hAnsi="Calibri"/>
          <w:color w:val="212529"/>
          <w:sz w:val="21"/>
        </w:rPr>
        <w:t>Both pass Gate A bench testing.</w:t>
      </w:r>
    </w:p>
    <w:p>
      <w:pPr>
        <w:spacing w:after="80" w:line="300" w:lineRule="auto"/>
        <w:numPr>
          <w:ilvl w:val="0"/>
          <w:numId w:val="11"/>
        </w:numPr>
      </w:pPr>
      <w:r>
        <w:rPr>
          <w:rFonts w:ascii="Calibri" w:hAnsi="Calibri"/>
          <w:color w:val="212529"/>
          <w:sz w:val="21"/>
        </w:rPr>
        <w:t xml:space="preserve">Written </w:t>
      </w:r>
      <w:r>
        <w:rPr>
          <w:rFonts w:ascii="Consolas" w:hAnsi="Consolas"/>
          <w:color w:val="1F4D78"/>
          <w:sz w:val="19"/>
        </w:rPr>
        <w:t>RELEASE REMAINING TEN</w:t>
      </w:r>
      <w:r>
        <w:rPr>
          <w:rFonts w:ascii="Calibri" w:hAnsi="Calibri"/>
          <w:color w:val="212529"/>
          <w:sz w:val="21"/>
        </w:rPr>
        <w:t xml:space="preserve"> approval.</w:t>
      </w:r>
    </w:p>
    <w:p>
      <w:pPr>
        <w:spacing w:after="80" w:line="300" w:lineRule="auto"/>
        <w:numPr>
          <w:ilvl w:val="0"/>
          <w:numId w:val="11"/>
        </w:numPr>
      </w:pPr>
      <w:r>
        <w:rPr>
          <w:rFonts w:ascii="Calibri" w:hAnsi="Calibri"/>
          <w:color w:val="212529"/>
          <w:sz w:val="21"/>
        </w:rPr>
        <w:t>Two sealed first articles pass Gate B.</w:t>
      </w:r>
    </w:p>
    <w:p>
      <w:pPr>
        <w:spacing w:after="80" w:line="300" w:lineRule="auto"/>
        <w:numPr>
          <w:ilvl w:val="0"/>
          <w:numId w:val="11"/>
        </w:numPr>
      </w:pPr>
      <w:r>
        <w:rPr>
          <w:rFonts w:ascii="Calibri" w:hAnsi="Calibri"/>
          <w:color w:val="212529"/>
          <w:sz w:val="21"/>
        </w:rPr>
        <w:t>Customer release.</w:t>
      </w:r>
    </w:p>
    <w:p>
      <w:pPr>
        <w:pStyle w:val="Heading2"/>
        <w:keepNext/>
      </w:pPr>
      <w:r>
        <w:rPr>
          <w:rFonts w:ascii="Calibri" w:hAnsi="Calibri"/>
          <w:color w:val="2E74B5"/>
          <w:sz w:val="26"/>
        </w:rPr>
        <w:t>11. Immediate owner actions</w:t>
      </w:r>
    </w:p>
    <w:p>
      <w:pPr>
        <w:pStyle w:val="ListBullet"/>
      </w:pPr>
      <w:r>
        <w:rPr>
          <w:rFonts w:ascii="Calibri" w:hAnsi="Calibri"/>
          <w:color w:val="212529"/>
          <w:sz w:val="21"/>
        </w:rPr>
        <w:t>Send the complete ZIP to one accountable senior PCB engineer.</w:t>
      </w:r>
    </w:p>
    <w:p>
      <w:pPr>
        <w:pStyle w:val="ListBullet"/>
      </w:pPr>
      <w:r>
        <w:rPr>
          <w:rFonts w:ascii="Calibri" w:hAnsi="Calibri"/>
          <w:color w:val="212529"/>
          <w:sz w:val="21"/>
        </w:rPr>
        <w:t>Send the factory RFQ immediately, but do not issue fabrication files or a purchase order.</w:t>
      </w:r>
    </w:p>
    <w:p>
      <w:pPr>
        <w:pStyle w:val="ListBullet"/>
      </w:pPr>
      <w:r>
        <w:rPr>
          <w:rFonts w:ascii="Calibri" w:hAnsi="Calibri"/>
          <w:color w:val="212529"/>
          <w:sz w:val="21"/>
        </w:rPr>
        <w:t>Make battery selection the first engineering decision.</w:t>
      </w:r>
    </w:p>
    <w:p>
      <w:pPr>
        <w:pStyle w:val="ListBullet"/>
      </w:pPr>
      <w:r>
        <w:rPr>
          <w:rFonts w:ascii="Calibri" w:hAnsi="Calibri"/>
          <w:color w:val="212529"/>
          <w:sz w:val="21"/>
        </w:rPr>
        <w:t>Assign one mechanical CAD owner and one firmware/bring-up owner.</w:t>
      </w:r>
    </w:p>
    <w:p>
      <w:pPr>
        <w:pStyle w:val="ListBullet"/>
      </w:pPr>
      <w:r>
        <w:rPr>
          <w:rFonts w:ascii="Calibri" w:hAnsi="Calibri"/>
          <w:color w:val="212529"/>
          <w:sz w:val="21"/>
        </w:rPr>
        <w:t>Reserve access to a current-limited bench supply, oscilloscope, DMM, SWD programmer, USB test host, BLE phone, audio stimulus, and pogo fixture.</w:t>
      </w:r>
    </w:p>
    <w:p>
      <w:pPr>
        <w:pStyle w:val="ListBullet"/>
      </w:pPr>
      <w:r>
        <w:rPr>
          <w:rFonts w:ascii="Calibri" w:hAnsi="Calibri"/>
          <w:color w:val="212529"/>
          <w:sz w:val="21"/>
        </w:rPr>
        <w:t>Use the project-control workbook to record one owner and deadline for every open gate.</w:t>
      </w:r>
    </w:p>
    <w:p>
      <w:pPr>
        <w:pStyle w:val="Heading2"/>
        <w:keepNext/>
      </w:pPr>
      <w:r>
        <w:rPr>
          <w:rFonts w:ascii="Calibri" w:hAnsi="Calibri"/>
          <w:color w:val="2E74B5"/>
          <w:sz w:val="26"/>
        </w:rPr>
        <w:t>12. What is deliberately missing</w:t>
      </w:r>
    </w:p>
    <w:p>
      <w:r>
        <w:rPr>
          <w:rFonts w:ascii="Calibri" w:hAnsi="Calibri"/>
          <w:color w:val="212529"/>
          <w:sz w:val="21"/>
        </w:rPr>
        <w:t>The following files cannot honestly be supplied yet because the design has not reached that stage:</w:t>
      </w:r>
    </w:p>
    <w:p>
      <w:pPr>
        <w:pStyle w:val="ListBullet"/>
      </w:pPr>
      <w:r>
        <w:rPr>
          <w:rFonts w:ascii="Calibri" w:hAnsi="Calibri"/>
          <w:color w:val="212529"/>
          <w:sz w:val="21"/>
        </w:rPr>
        <w:t>Released Gerbers and drills.</w:t>
      </w:r>
    </w:p>
    <w:p>
      <w:pPr>
        <w:pStyle w:val="ListBullet"/>
      </w:pPr>
      <w:r>
        <w:rPr>
          <w:rFonts w:ascii="Calibri" w:hAnsi="Calibri"/>
          <w:color w:val="212529"/>
          <w:sz w:val="21"/>
        </w:rPr>
        <w:t>Released BOM and CPL.</w:t>
      </w:r>
    </w:p>
    <w:p>
      <w:pPr>
        <w:pStyle w:val="ListBullet"/>
      </w:pPr>
      <w:r>
        <w:rPr>
          <w:rFonts w:ascii="Calibri" w:hAnsi="Calibri"/>
          <w:color w:val="212529"/>
          <w:sz w:val="21"/>
        </w:rPr>
        <w:t>Final PCBA STEP with all components.</w:t>
      </w:r>
    </w:p>
    <w:p>
      <w:pPr>
        <w:pStyle w:val="ListBullet"/>
      </w:pPr>
      <w:r>
        <w:rPr>
          <w:rFonts w:ascii="Calibri" w:hAnsi="Calibri"/>
          <w:color w:val="212529"/>
          <w:sz w:val="21"/>
        </w:rPr>
        <w:t>Exact battery STEP and approved battery MPN.</w:t>
      </w:r>
    </w:p>
    <w:p>
      <w:pPr>
        <w:pStyle w:val="ListBullet"/>
      </w:pPr>
      <w:r>
        <w:rPr>
          <w:rFonts w:ascii="Calibri" w:hAnsi="Calibri"/>
          <w:color w:val="212529"/>
          <w:sz w:val="21"/>
        </w:rPr>
        <w:t>Final enclosure STEP, production 3MF, and aluminum DXFs.</w:t>
      </w:r>
    </w:p>
    <w:p>
      <w:pPr>
        <w:pStyle w:val="ListBullet"/>
      </w:pPr>
      <w:r>
        <w:rPr>
          <w:rFonts w:ascii="Calibri" w:hAnsi="Calibri"/>
          <w:color w:val="212529"/>
          <w:sz w:val="21"/>
        </w:rPr>
        <w:t>Production firmware binary and SHA-256.</w:t>
      </w:r>
    </w:p>
    <w:p>
      <w:pPr>
        <w:pStyle w:val="ListBullet"/>
      </w:pPr>
      <w:r>
        <w:rPr>
          <w:rFonts w:ascii="Calibri" w:hAnsi="Calibri"/>
          <w:color w:val="212529"/>
          <w:sz w:val="21"/>
        </w:rPr>
        <w:t>Final programming fixture drawing and test software.</w:t>
      </w:r>
    </w:p>
    <w:p>
      <w:r>
        <w:rPr>
          <w:rFonts w:ascii="Calibri" w:hAnsi="Calibri"/>
          <w:color w:val="212529"/>
          <w:sz w:val="21"/>
        </w:rPr>
        <w:t>Their required filenames and acceptance rules are included so the responsible engineer knows exactly what must be produced.</w:t>
      </w:r>
    </w:p>
    <w:p>
      <w:r>
        <w:br w:type="page"/>
      </w:r>
    </w:p>
    <w:p>
      <w:pPr>
        <w:spacing w:before="2500" w:after="320"/>
        <w:jc w:val="center"/>
      </w:pPr>
      <w:r>
        <w:rPr>
          <w:rFonts w:ascii="Calibri" w:hAnsi="Calibri"/>
          <w:b/>
          <w:color w:val="A07618"/>
          <w:sz w:val="20"/>
        </w:rPr>
        <w:t>APPENDIX A</w:t>
      </w:r>
    </w:p>
    <w:p>
      <w:pPr>
        <w:spacing w:after="200"/>
        <w:jc w:val="center"/>
      </w:pPr>
      <w:r>
        <w:rPr>
          <w:rFonts w:ascii="Calibri" w:hAnsi="Calibri"/>
          <w:b/>
          <w:color w:val="203748"/>
          <w:sz w:val="48"/>
        </w:rPr>
        <w:t>Open items and decisions</w:t>
      </w:r>
    </w:p>
    <w:p>
      <w:r>
        <w:br w:type="page"/>
      </w:r>
    </w:p>
    <w:p>
      <w:pPr>
        <w:pStyle w:val="Heading2"/>
        <w:keepNext/>
      </w:pPr>
      <w:r>
        <w:rPr>
          <w:rFonts w:ascii="Calibri" w:hAnsi="Calibri"/>
          <w:color w:val="2E74B5"/>
          <w:sz w:val="26"/>
        </w:rPr>
        <w:t>P0 - blocks fabrication</w:t>
      </w:r>
    </w:p>
    <w:tbl>
      <w:tblPr>
        <w:tblStyle w:val="TableGrid"/>
        <w:tblW w:type="dxa" w:w="9360"/>
        <w:jc w:val="left"/>
        <w:tblLayout w:type="fixed"/>
        <w:tblLook w:firstColumn="1" w:firstRow="1" w:lastColumn="0" w:lastRow="0" w:noHBand="0" w:noVBand="1" w:val="04A0"/>
        <w:tblInd w:w="120" w:type="dxa"/>
      </w:tblPr>
      <w:tblGrid>
        <w:gridCol w:w="1700"/>
        <w:gridCol w:w="2500"/>
        <w:gridCol w:w="1600"/>
        <w:gridCol w:w="3560"/>
      </w:tblGrid>
      <w:tr>
        <w:trPr>
          <w:tblHeader w:val="true"/>
        </w:trPr>
        <w:tc>
          <w:tcPr>
            <w:tcW w:type="dxa" w:w="170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8"/>
              </w:rPr>
              <w:t>Decision/item</w:t>
            </w:r>
          </w:p>
        </w:tc>
        <w:tc>
          <w:tcPr>
            <w:tcW w:type="dxa" w:w="250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8"/>
              </w:rPr>
              <w:t>Required evidence</w:t>
            </w:r>
          </w:p>
        </w:tc>
        <w:tc>
          <w:tcPr>
            <w:tcW w:type="dxa" w:w="160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8"/>
              </w:rPr>
              <w:t>Owner</w:t>
            </w:r>
          </w:p>
        </w:tc>
        <w:tc>
          <w:tcPr>
            <w:tcW w:type="dxa" w:w="356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8"/>
              </w:rPr>
              <w:t>Status</w:t>
            </w:r>
          </w:p>
        </w:tc>
      </w:tr>
      <w:tr>
        <w:tc>
          <w:tcPr>
            <w:tcW w:type="dxa" w:w="1700"/>
            <w:tcMar>
              <w:top w:w="80" w:type="dxa"/>
              <w:start w:w="120" w:type="dxa"/>
              <w:bottom w:w="80" w:type="dxa"/>
              <w:end w:w="120" w:type="dxa"/>
            </w:tcMar>
            <w:vAlign w:val="center"/>
          </w:tcPr>
          <w:p>
            <w:pPr>
              <w:spacing w:after="0" w:line="264" w:lineRule="auto"/>
            </w:pPr>
            <w:r/>
            <w:r>
              <w:rPr>
                <w:rFonts w:ascii="Calibri" w:hAnsi="Calibri"/>
                <w:color w:val="212529"/>
                <w:sz w:val="18"/>
              </w:rPr>
              <w:t>Exact battery</w:t>
            </w:r>
          </w:p>
        </w:tc>
        <w:tc>
          <w:tcPr>
            <w:tcW w:type="dxa" w:w="2500"/>
            <w:tcMar>
              <w:top w:w="80" w:type="dxa"/>
              <w:start w:w="120" w:type="dxa"/>
              <w:bottom w:w="80" w:type="dxa"/>
              <w:end w:w="120" w:type="dxa"/>
            </w:tcMar>
            <w:vAlign w:val="center"/>
          </w:tcPr>
          <w:p>
            <w:pPr>
              <w:spacing w:after="0" w:line="264" w:lineRule="auto"/>
            </w:pPr>
            <w:r/>
            <w:r>
              <w:rPr>
                <w:rFonts w:ascii="Calibri" w:hAnsi="Calibri"/>
                <w:color w:val="212529"/>
                <w:sz w:val="18"/>
              </w:rPr>
              <w:t>MPN, max drawing/STEP, protection, 10k NTC, polarity, limits, UN38.3, IEC 62133 evidence, MSDS, sample, stock</w:t>
            </w:r>
          </w:p>
        </w:tc>
        <w:tc>
          <w:tcPr>
            <w:tcW w:type="dxa" w:w="1600"/>
            <w:tcMar>
              <w:top w:w="80" w:type="dxa"/>
              <w:start w:w="120" w:type="dxa"/>
              <w:bottom w:w="80" w:type="dxa"/>
              <w:end w:w="120" w:type="dxa"/>
            </w:tcMar>
            <w:vAlign w:val="center"/>
          </w:tcPr>
          <w:p>
            <w:pPr>
              <w:spacing w:after="0" w:line="264" w:lineRule="auto"/>
            </w:pPr>
            <w:r/>
            <w:r>
              <w:rPr>
                <w:rFonts w:ascii="Calibri" w:hAnsi="Calibri"/>
                <w:color w:val="212529"/>
                <w:sz w:val="18"/>
              </w:rPr>
              <w:t>PCB lead + Anticipy</w:t>
            </w:r>
          </w:p>
        </w:tc>
        <w:tc>
          <w:tcPr>
            <w:tcW w:type="dxa" w:w="3560"/>
            <w:tcMar>
              <w:top w:w="80" w:type="dxa"/>
              <w:start w:w="120" w:type="dxa"/>
              <w:bottom w:w="80" w:type="dxa"/>
              <w:end w:w="120" w:type="dxa"/>
            </w:tcMar>
            <w:vAlign w:val="center"/>
          </w:tcPr>
          <w:p>
            <w:pPr>
              <w:spacing w:after="0" w:line="264" w:lineRule="auto"/>
            </w:pPr>
            <w:r/>
            <w:r>
              <w:rPr>
                <w:rFonts w:ascii="Calibri" w:hAnsi="Calibri"/>
                <w:color w:val="212529"/>
                <w:sz w:val="18"/>
              </w:rPr>
              <w:t>Open</w:t>
            </w:r>
          </w:p>
        </w:tc>
      </w:tr>
      <w:tr>
        <w:tc>
          <w:tcPr>
            <w:tcW w:type="dxa" w:w="1700"/>
            <w:tcMar>
              <w:top w:w="80" w:type="dxa"/>
              <w:start w:w="120" w:type="dxa"/>
              <w:bottom w:w="80" w:type="dxa"/>
              <w:end w:w="120" w:type="dxa"/>
            </w:tcMar>
            <w:vAlign w:val="center"/>
            <w:shd w:fill="FAFBFC"/>
          </w:tcPr>
          <w:p>
            <w:pPr>
              <w:spacing w:after="0" w:line="264" w:lineRule="auto"/>
            </w:pPr>
            <w:r/>
            <w:r>
              <w:rPr>
                <w:rFonts w:ascii="Calibri" w:hAnsi="Calibri"/>
                <w:color w:val="212529"/>
                <w:sz w:val="18"/>
              </w:rPr>
              <w:t>Complete PCB routing</w:t>
            </w:r>
          </w:p>
        </w:tc>
        <w:tc>
          <w:tcPr>
            <w:tcW w:type="dxa" w:w="2500"/>
            <w:tcMar>
              <w:top w:w="80" w:type="dxa"/>
              <w:start w:w="120" w:type="dxa"/>
              <w:bottom w:w="80" w:type="dxa"/>
              <w:end w:w="120" w:type="dxa"/>
            </w:tcMar>
            <w:vAlign w:val="center"/>
            <w:shd w:fill="FAFBFC"/>
          </w:tcPr>
          <w:p>
            <w:pPr>
              <w:spacing w:after="0" w:line="264" w:lineRule="auto"/>
            </w:pPr>
            <w:r/>
            <w:r>
              <w:rPr>
                <w:rFonts w:ascii="Calibri" w:hAnsi="Calibri"/>
                <w:color w:val="212529"/>
                <w:sz w:val="18"/>
              </w:rPr>
              <w:t>Zero unconnected items and reviewed routes</w:t>
            </w:r>
          </w:p>
        </w:tc>
        <w:tc>
          <w:tcPr>
            <w:tcW w:type="dxa" w:w="1600"/>
            <w:tcMar>
              <w:top w:w="80" w:type="dxa"/>
              <w:start w:w="120" w:type="dxa"/>
              <w:bottom w:w="80" w:type="dxa"/>
              <w:end w:w="120" w:type="dxa"/>
            </w:tcMar>
            <w:vAlign w:val="center"/>
            <w:shd w:fill="FAFBFC"/>
          </w:tcPr>
          <w:p>
            <w:pPr>
              <w:spacing w:after="0" w:line="264" w:lineRule="auto"/>
            </w:pPr>
            <w:r/>
            <w:r>
              <w:rPr>
                <w:rFonts w:ascii="Calibri" w:hAnsi="Calibri"/>
                <w:color w:val="212529"/>
                <w:sz w:val="18"/>
              </w:rPr>
              <w:t>PCB lead</w:t>
            </w:r>
          </w:p>
        </w:tc>
        <w:tc>
          <w:tcPr>
            <w:tcW w:type="dxa" w:w="3560"/>
            <w:tcMar>
              <w:top w:w="80" w:type="dxa"/>
              <w:start w:w="120" w:type="dxa"/>
              <w:bottom w:w="80" w:type="dxa"/>
              <w:end w:w="120" w:type="dxa"/>
            </w:tcMar>
            <w:vAlign w:val="center"/>
            <w:shd w:fill="FAFBFC"/>
          </w:tcPr>
          <w:p>
            <w:pPr>
              <w:spacing w:after="0" w:line="264" w:lineRule="auto"/>
            </w:pPr>
            <w:r/>
            <w:r>
              <w:rPr>
                <w:rFonts w:ascii="Calibri" w:hAnsi="Calibri"/>
                <w:color w:val="212529"/>
                <w:sz w:val="18"/>
              </w:rPr>
              <w:t>176 open connections</w:t>
            </w:r>
          </w:p>
        </w:tc>
      </w:tr>
      <w:tr>
        <w:tc>
          <w:tcPr>
            <w:tcW w:type="dxa" w:w="1700"/>
            <w:tcMar>
              <w:top w:w="80" w:type="dxa"/>
              <w:start w:w="120" w:type="dxa"/>
              <w:bottom w:w="80" w:type="dxa"/>
              <w:end w:w="120" w:type="dxa"/>
            </w:tcMar>
            <w:vAlign w:val="center"/>
          </w:tcPr>
          <w:p>
            <w:pPr>
              <w:spacing w:after="0" w:line="264" w:lineRule="auto"/>
            </w:pPr>
            <w:r/>
            <w:r>
              <w:rPr>
                <w:rFonts w:ascii="Calibri" w:hAnsi="Calibri"/>
                <w:color w:val="212529"/>
                <w:sz w:val="18"/>
              </w:rPr>
              <w:t>PMIC review</w:t>
            </w:r>
          </w:p>
        </w:tc>
        <w:tc>
          <w:tcPr>
            <w:tcW w:type="dxa" w:w="2500"/>
            <w:tcMar>
              <w:top w:w="80" w:type="dxa"/>
              <w:start w:w="120" w:type="dxa"/>
              <w:bottom w:w="80" w:type="dxa"/>
              <w:end w:w="120" w:type="dxa"/>
            </w:tcMar>
            <w:vAlign w:val="center"/>
          </w:tcPr>
          <w:p>
            <w:pPr>
              <w:spacing w:after="0" w:line="264" w:lineRule="auto"/>
            </w:pPr>
            <w:r/>
            <w:r>
              <w:rPr>
                <w:rFonts w:ascii="Calibri" w:hAnsi="Calibri"/>
                <w:color w:val="212529"/>
                <w:sz w:val="18"/>
              </w:rPr>
              <w:t>Schematic and layout signed against Nordic reference</w:t>
            </w:r>
          </w:p>
        </w:tc>
        <w:tc>
          <w:tcPr>
            <w:tcW w:type="dxa" w:w="1600"/>
            <w:tcMar>
              <w:top w:w="80" w:type="dxa"/>
              <w:start w:w="120" w:type="dxa"/>
              <w:bottom w:w="80" w:type="dxa"/>
              <w:end w:w="120" w:type="dxa"/>
            </w:tcMar>
            <w:vAlign w:val="center"/>
          </w:tcPr>
          <w:p>
            <w:pPr>
              <w:spacing w:after="0" w:line="264" w:lineRule="auto"/>
            </w:pPr>
            <w:r/>
            <w:r>
              <w:rPr>
                <w:rFonts w:ascii="Calibri" w:hAnsi="Calibri"/>
                <w:color w:val="212529"/>
                <w:sz w:val="18"/>
              </w:rPr>
              <w:t>PCB lead</w:t>
            </w:r>
          </w:p>
        </w:tc>
        <w:tc>
          <w:tcPr>
            <w:tcW w:type="dxa" w:w="3560"/>
            <w:tcMar>
              <w:top w:w="80" w:type="dxa"/>
              <w:start w:w="120" w:type="dxa"/>
              <w:bottom w:w="80" w:type="dxa"/>
              <w:end w:w="120" w:type="dxa"/>
            </w:tcMar>
            <w:vAlign w:val="center"/>
          </w:tcPr>
          <w:p>
            <w:pPr>
              <w:spacing w:after="0" w:line="264" w:lineRule="auto"/>
            </w:pPr>
            <w:r/>
            <w:r>
              <w:rPr>
                <w:rFonts w:ascii="Calibri" w:hAnsi="Calibri"/>
                <w:color w:val="212529"/>
                <w:sz w:val="18"/>
              </w:rPr>
              <w:t>Open</w:t>
            </w:r>
          </w:p>
        </w:tc>
      </w:tr>
      <w:tr>
        <w:tc>
          <w:tcPr>
            <w:tcW w:type="dxa" w:w="1700"/>
            <w:tcMar>
              <w:top w:w="80" w:type="dxa"/>
              <w:start w:w="120" w:type="dxa"/>
              <w:bottom w:w="80" w:type="dxa"/>
              <w:end w:w="120" w:type="dxa"/>
            </w:tcMar>
            <w:vAlign w:val="center"/>
            <w:shd w:fill="FAFBFC"/>
          </w:tcPr>
          <w:p>
            <w:pPr>
              <w:spacing w:after="0" w:line="264" w:lineRule="auto"/>
            </w:pPr>
            <w:r/>
            <w:r>
              <w:rPr>
                <w:rFonts w:ascii="Calibri" w:hAnsi="Calibri"/>
                <w:color w:val="212529"/>
                <w:sz w:val="18"/>
              </w:rPr>
              <w:t>0.80 mm stack-up</w:t>
            </w:r>
          </w:p>
        </w:tc>
        <w:tc>
          <w:tcPr>
            <w:tcW w:type="dxa" w:w="2500"/>
            <w:tcMar>
              <w:top w:w="80" w:type="dxa"/>
              <w:start w:w="120" w:type="dxa"/>
              <w:bottom w:w="80" w:type="dxa"/>
              <w:end w:w="120" w:type="dxa"/>
            </w:tcMar>
            <w:vAlign w:val="center"/>
            <w:shd w:fill="FAFBFC"/>
          </w:tcPr>
          <w:p>
            <w:pPr>
              <w:spacing w:after="0" w:line="264" w:lineRule="auto"/>
            </w:pPr>
            <w:r/>
            <w:r>
              <w:rPr>
                <w:rFonts w:ascii="Calibri" w:hAnsi="Calibri"/>
                <w:color w:val="212529"/>
                <w:sz w:val="18"/>
              </w:rPr>
              <w:t>Fabricator drawing, Dk, copper, dielectric, USB geometry</w:t>
            </w:r>
          </w:p>
        </w:tc>
        <w:tc>
          <w:tcPr>
            <w:tcW w:type="dxa" w:w="1600"/>
            <w:tcMar>
              <w:top w:w="80" w:type="dxa"/>
              <w:start w:w="120" w:type="dxa"/>
              <w:bottom w:w="80" w:type="dxa"/>
              <w:end w:w="120" w:type="dxa"/>
            </w:tcMar>
            <w:vAlign w:val="center"/>
            <w:shd w:fill="FAFBFC"/>
          </w:tcPr>
          <w:p>
            <w:pPr>
              <w:spacing w:after="0" w:line="264" w:lineRule="auto"/>
            </w:pPr>
            <w:r/>
            <w:r>
              <w:rPr>
                <w:rFonts w:ascii="Calibri" w:hAnsi="Calibri"/>
                <w:color w:val="212529"/>
                <w:sz w:val="18"/>
              </w:rPr>
              <w:t>PCB lead + factory</w:t>
            </w:r>
          </w:p>
        </w:tc>
        <w:tc>
          <w:tcPr>
            <w:tcW w:type="dxa" w:w="3560"/>
            <w:tcMar>
              <w:top w:w="80" w:type="dxa"/>
              <w:start w:w="120" w:type="dxa"/>
              <w:bottom w:w="80" w:type="dxa"/>
              <w:end w:w="120" w:type="dxa"/>
            </w:tcMar>
            <w:vAlign w:val="center"/>
            <w:shd w:fill="FAFBFC"/>
          </w:tcPr>
          <w:p>
            <w:pPr>
              <w:spacing w:after="0" w:line="264" w:lineRule="auto"/>
            </w:pPr>
            <w:r/>
            <w:r>
              <w:rPr>
                <w:rFonts w:ascii="Calibri" w:hAnsi="Calibri"/>
                <w:color w:val="212529"/>
                <w:sz w:val="18"/>
              </w:rPr>
              <w:t>Open</w:t>
            </w:r>
          </w:p>
        </w:tc>
      </w:tr>
      <w:tr>
        <w:tc>
          <w:tcPr>
            <w:tcW w:type="dxa" w:w="1700"/>
            <w:tcMar>
              <w:top w:w="80" w:type="dxa"/>
              <w:start w:w="120" w:type="dxa"/>
              <w:bottom w:w="80" w:type="dxa"/>
              <w:end w:w="120" w:type="dxa"/>
            </w:tcMar>
            <w:vAlign w:val="center"/>
          </w:tcPr>
          <w:p>
            <w:pPr>
              <w:spacing w:after="0" w:line="264" w:lineRule="auto"/>
            </w:pPr>
            <w:r/>
            <w:r>
              <w:rPr>
                <w:rFonts w:ascii="Calibri" w:hAnsi="Calibri"/>
                <w:color w:val="212529"/>
                <w:sz w:val="18"/>
              </w:rPr>
              <w:t>Thickness discrepancy</w:t>
            </w:r>
          </w:p>
        </w:tc>
        <w:tc>
          <w:tcPr>
            <w:tcW w:type="dxa" w:w="2500"/>
            <w:tcMar>
              <w:top w:w="80" w:type="dxa"/>
              <w:start w:w="120" w:type="dxa"/>
              <w:bottom w:w="80" w:type="dxa"/>
              <w:end w:w="120" w:type="dxa"/>
            </w:tcMar>
            <w:vAlign w:val="center"/>
          </w:tcPr>
          <w:p>
            <w:pPr>
              <w:spacing w:after="0" w:line="264" w:lineRule="auto"/>
            </w:pPr>
            <w:r/>
            <w:r>
              <w:rPr>
                <w:rFonts w:ascii="Calibri" w:hAnsi="Calibri"/>
                <w:color w:val="212529"/>
                <w:sz w:val="18"/>
              </w:rPr>
              <w:t>Explain/resolve 0.80 mm target versus 0.82 mm board-only STEP</w:t>
            </w:r>
          </w:p>
        </w:tc>
        <w:tc>
          <w:tcPr>
            <w:tcW w:type="dxa" w:w="1600"/>
            <w:tcMar>
              <w:top w:w="80" w:type="dxa"/>
              <w:start w:w="120" w:type="dxa"/>
              <w:bottom w:w="80" w:type="dxa"/>
              <w:end w:w="120" w:type="dxa"/>
            </w:tcMar>
            <w:vAlign w:val="center"/>
          </w:tcPr>
          <w:p>
            <w:pPr>
              <w:spacing w:after="0" w:line="264" w:lineRule="auto"/>
            </w:pPr>
            <w:r/>
            <w:r>
              <w:rPr>
                <w:rFonts w:ascii="Calibri" w:hAnsi="Calibri"/>
                <w:color w:val="212529"/>
                <w:sz w:val="18"/>
              </w:rPr>
              <w:t>PCB lead + mechanical</w:t>
            </w:r>
          </w:p>
        </w:tc>
        <w:tc>
          <w:tcPr>
            <w:tcW w:type="dxa" w:w="3560"/>
            <w:tcMar>
              <w:top w:w="80" w:type="dxa"/>
              <w:start w:w="120" w:type="dxa"/>
              <w:bottom w:w="80" w:type="dxa"/>
              <w:end w:w="120" w:type="dxa"/>
            </w:tcMar>
            <w:vAlign w:val="center"/>
          </w:tcPr>
          <w:p>
            <w:pPr>
              <w:spacing w:after="0" w:line="264" w:lineRule="auto"/>
            </w:pPr>
            <w:r/>
            <w:r>
              <w:rPr>
                <w:rFonts w:ascii="Calibri" w:hAnsi="Calibri"/>
                <w:color w:val="212529"/>
                <w:sz w:val="18"/>
              </w:rPr>
              <w:t>Open</w:t>
            </w:r>
          </w:p>
        </w:tc>
      </w:tr>
      <w:tr>
        <w:tc>
          <w:tcPr>
            <w:tcW w:type="dxa" w:w="1700"/>
            <w:tcMar>
              <w:top w:w="80" w:type="dxa"/>
              <w:start w:w="120" w:type="dxa"/>
              <w:bottom w:w="80" w:type="dxa"/>
              <w:end w:w="120" w:type="dxa"/>
            </w:tcMar>
            <w:vAlign w:val="center"/>
            <w:shd w:fill="FAFBFC"/>
          </w:tcPr>
          <w:p>
            <w:pPr>
              <w:spacing w:after="0" w:line="264" w:lineRule="auto"/>
            </w:pPr>
            <w:r/>
            <w:r>
              <w:rPr>
                <w:rFonts w:ascii="Calibri" w:hAnsi="Calibri"/>
                <w:color w:val="212529"/>
                <w:sz w:val="18"/>
              </w:rPr>
              <w:t>Final PCBA STEP</w:t>
            </w:r>
          </w:p>
        </w:tc>
        <w:tc>
          <w:tcPr>
            <w:tcW w:type="dxa" w:w="2500"/>
            <w:tcMar>
              <w:top w:w="80" w:type="dxa"/>
              <w:start w:w="120" w:type="dxa"/>
              <w:bottom w:w="80" w:type="dxa"/>
              <w:end w:w="120" w:type="dxa"/>
            </w:tcMar>
            <w:vAlign w:val="center"/>
            <w:shd w:fill="FAFBFC"/>
          </w:tcPr>
          <w:p>
            <w:pPr>
              <w:spacing w:after="0" w:line="264" w:lineRule="auto"/>
            </w:pPr>
            <w:r/>
            <w:r>
              <w:rPr>
                <w:rFonts w:ascii="Calibri" w:hAnsi="Calibri"/>
                <w:color w:val="212529"/>
                <w:sz w:val="18"/>
              </w:rPr>
              <w:t>All maximum-height components and interface bodies</w:t>
            </w:r>
          </w:p>
        </w:tc>
        <w:tc>
          <w:tcPr>
            <w:tcW w:type="dxa" w:w="1600"/>
            <w:tcMar>
              <w:top w:w="80" w:type="dxa"/>
              <w:start w:w="120" w:type="dxa"/>
              <w:bottom w:w="80" w:type="dxa"/>
              <w:end w:w="120" w:type="dxa"/>
            </w:tcMar>
            <w:vAlign w:val="center"/>
            <w:shd w:fill="FAFBFC"/>
          </w:tcPr>
          <w:p>
            <w:pPr>
              <w:spacing w:after="0" w:line="264" w:lineRule="auto"/>
            </w:pPr>
            <w:r/>
            <w:r>
              <w:rPr>
                <w:rFonts w:ascii="Calibri" w:hAnsi="Calibri"/>
                <w:color w:val="212529"/>
                <w:sz w:val="18"/>
              </w:rPr>
              <w:t>PCB lead</w:t>
            </w:r>
          </w:p>
        </w:tc>
        <w:tc>
          <w:tcPr>
            <w:tcW w:type="dxa" w:w="3560"/>
            <w:tcMar>
              <w:top w:w="80" w:type="dxa"/>
              <w:start w:w="120" w:type="dxa"/>
              <w:bottom w:w="80" w:type="dxa"/>
              <w:end w:w="120" w:type="dxa"/>
            </w:tcMar>
            <w:vAlign w:val="center"/>
            <w:shd w:fill="FAFBFC"/>
          </w:tcPr>
          <w:p>
            <w:pPr>
              <w:spacing w:after="0" w:line="264" w:lineRule="auto"/>
            </w:pPr>
            <w:r/>
            <w:r>
              <w:rPr>
                <w:rFonts w:ascii="Calibri" w:hAnsi="Calibri"/>
                <w:color w:val="212529"/>
                <w:sz w:val="18"/>
              </w:rPr>
              <w:t>Open</w:t>
            </w:r>
          </w:p>
        </w:tc>
      </w:tr>
      <w:tr>
        <w:tc>
          <w:tcPr>
            <w:tcW w:type="dxa" w:w="1700"/>
            <w:tcMar>
              <w:top w:w="80" w:type="dxa"/>
              <w:start w:w="120" w:type="dxa"/>
              <w:bottom w:w="80" w:type="dxa"/>
              <w:end w:w="120" w:type="dxa"/>
            </w:tcMar>
            <w:vAlign w:val="center"/>
          </w:tcPr>
          <w:p>
            <w:pPr>
              <w:spacing w:after="0" w:line="264" w:lineRule="auto"/>
            </w:pPr>
            <w:r/>
            <w:r>
              <w:rPr>
                <w:rFonts w:ascii="Calibri" w:hAnsi="Calibri"/>
                <w:color w:val="212529"/>
                <w:sz w:val="18"/>
              </w:rPr>
              <w:t>Factory package</w:t>
            </w:r>
          </w:p>
        </w:tc>
        <w:tc>
          <w:tcPr>
            <w:tcW w:type="dxa" w:w="2500"/>
            <w:tcMar>
              <w:top w:w="80" w:type="dxa"/>
              <w:start w:w="120" w:type="dxa"/>
              <w:bottom w:w="80" w:type="dxa"/>
              <w:end w:w="120" w:type="dxa"/>
            </w:tcMar>
            <w:vAlign w:val="center"/>
          </w:tcPr>
          <w:p>
            <w:pPr>
              <w:spacing w:after="0" w:line="264" w:lineRule="auto"/>
            </w:pPr>
            <w:r/>
            <w:r>
              <w:rPr>
                <w:rFonts w:ascii="Calibri" w:hAnsi="Calibri"/>
                <w:color w:val="212529"/>
                <w:sz w:val="18"/>
              </w:rPr>
              <w:t>Gerbers, drills, IPC-356, BOM, CPL, drawings, checksums</w:t>
            </w:r>
          </w:p>
        </w:tc>
        <w:tc>
          <w:tcPr>
            <w:tcW w:type="dxa" w:w="1600"/>
            <w:tcMar>
              <w:top w:w="80" w:type="dxa"/>
              <w:start w:w="120" w:type="dxa"/>
              <w:bottom w:w="80" w:type="dxa"/>
              <w:end w:w="120" w:type="dxa"/>
            </w:tcMar>
            <w:vAlign w:val="center"/>
          </w:tcPr>
          <w:p>
            <w:pPr>
              <w:spacing w:after="0" w:line="264" w:lineRule="auto"/>
            </w:pPr>
            <w:r/>
            <w:r>
              <w:rPr>
                <w:rFonts w:ascii="Calibri" w:hAnsi="Calibri"/>
                <w:color w:val="212529"/>
                <w:sz w:val="18"/>
              </w:rPr>
              <w:t>PCB lead</w:t>
            </w:r>
          </w:p>
        </w:tc>
        <w:tc>
          <w:tcPr>
            <w:tcW w:type="dxa" w:w="3560"/>
            <w:tcMar>
              <w:top w:w="80" w:type="dxa"/>
              <w:start w:w="120" w:type="dxa"/>
              <w:bottom w:w="80" w:type="dxa"/>
              <w:end w:w="120" w:type="dxa"/>
            </w:tcMar>
            <w:vAlign w:val="center"/>
          </w:tcPr>
          <w:p>
            <w:pPr>
              <w:spacing w:after="0" w:line="264" w:lineRule="auto"/>
            </w:pPr>
            <w:r/>
            <w:r>
              <w:rPr>
                <w:rFonts w:ascii="Calibri" w:hAnsi="Calibri"/>
                <w:color w:val="212529"/>
                <w:sz w:val="18"/>
              </w:rPr>
              <w:t>Open</w:t>
            </w:r>
          </w:p>
        </w:tc>
      </w:tr>
    </w:tbl>
    <w:p>
      <w:pPr>
        <w:spacing w:after="40"/>
      </w:pPr>
    </w:p>
    <w:p>
      <w:pPr>
        <w:pStyle w:val="Heading2"/>
        <w:keepNext/>
      </w:pPr>
      <w:r>
        <w:rPr>
          <w:rFonts w:ascii="Calibri" w:hAnsi="Calibri"/>
          <w:color w:val="2E74B5"/>
          <w:sz w:val="26"/>
        </w:rPr>
        <w:t>P0 - blocks first-article bring-up</w:t>
      </w:r>
    </w:p>
    <w:tbl>
      <w:tblPr>
        <w:tblStyle w:val="TableGrid"/>
        <w:tblW w:type="dxa" w:w="9360"/>
        <w:jc w:val="left"/>
        <w:tblLayout w:type="fixed"/>
        <w:tblLook w:firstColumn="1" w:firstRow="1" w:lastColumn="0" w:lastRow="0" w:noHBand="0" w:noVBand="1" w:val="04A0"/>
        <w:tblInd w:w="120" w:type="dxa"/>
      </w:tblPr>
      <w:tblGrid>
        <w:gridCol w:w="1700"/>
        <w:gridCol w:w="2500"/>
        <w:gridCol w:w="1600"/>
        <w:gridCol w:w="3560"/>
      </w:tblGrid>
      <w:tr>
        <w:trPr>
          <w:tblHeader w:val="true"/>
        </w:trPr>
        <w:tc>
          <w:tcPr>
            <w:tcW w:type="dxa" w:w="170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8"/>
              </w:rPr>
              <w:t>Decision/item</w:t>
            </w:r>
          </w:p>
        </w:tc>
        <w:tc>
          <w:tcPr>
            <w:tcW w:type="dxa" w:w="250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8"/>
              </w:rPr>
              <w:t>Required evidence</w:t>
            </w:r>
          </w:p>
        </w:tc>
        <w:tc>
          <w:tcPr>
            <w:tcW w:type="dxa" w:w="160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8"/>
              </w:rPr>
              <w:t>Owner</w:t>
            </w:r>
          </w:p>
        </w:tc>
        <w:tc>
          <w:tcPr>
            <w:tcW w:type="dxa" w:w="356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8"/>
              </w:rPr>
              <w:t>Status</w:t>
            </w:r>
          </w:p>
        </w:tc>
      </w:tr>
      <w:tr>
        <w:tc>
          <w:tcPr>
            <w:tcW w:type="dxa" w:w="1700"/>
            <w:tcMar>
              <w:top w:w="80" w:type="dxa"/>
              <w:start w:w="120" w:type="dxa"/>
              <w:bottom w:w="80" w:type="dxa"/>
              <w:end w:w="120" w:type="dxa"/>
            </w:tcMar>
            <w:vAlign w:val="center"/>
          </w:tcPr>
          <w:p>
            <w:pPr>
              <w:spacing w:after="0" w:line="264" w:lineRule="auto"/>
            </w:pPr>
            <w:r/>
            <w:r>
              <w:rPr>
                <w:rFonts w:ascii="Calibri" w:hAnsi="Calibri"/>
                <w:color w:val="212529"/>
                <w:sz w:val="18"/>
              </w:rPr>
              <w:t>Production/factory firmware</w:t>
            </w:r>
          </w:p>
        </w:tc>
        <w:tc>
          <w:tcPr>
            <w:tcW w:type="dxa" w:w="2500"/>
            <w:tcMar>
              <w:top w:w="80" w:type="dxa"/>
              <w:start w:w="120" w:type="dxa"/>
              <w:bottom w:w="80" w:type="dxa"/>
              <w:end w:w="120" w:type="dxa"/>
            </w:tcMar>
            <w:vAlign w:val="center"/>
          </w:tcPr>
          <w:p>
            <w:pPr>
              <w:spacing w:after="0" w:line="264" w:lineRule="auto"/>
            </w:pPr>
            <w:r/>
            <w:r>
              <w:rPr>
                <w:rFonts w:ascii="Calibri" w:hAnsi="Calibri"/>
                <w:color w:val="212529"/>
                <w:sz w:val="18"/>
              </w:rPr>
              <w:t>Reproducible source, binary, hash, flash/verify commands</w:t>
            </w:r>
          </w:p>
        </w:tc>
        <w:tc>
          <w:tcPr>
            <w:tcW w:type="dxa" w:w="1600"/>
            <w:tcMar>
              <w:top w:w="80" w:type="dxa"/>
              <w:start w:w="120" w:type="dxa"/>
              <w:bottom w:w="80" w:type="dxa"/>
              <w:end w:w="120" w:type="dxa"/>
            </w:tcMar>
            <w:vAlign w:val="center"/>
          </w:tcPr>
          <w:p>
            <w:pPr>
              <w:spacing w:after="0" w:line="264" w:lineRule="auto"/>
            </w:pPr>
            <w:r/>
            <w:r>
              <w:rPr>
                <w:rFonts w:ascii="Calibri" w:hAnsi="Calibri"/>
                <w:color w:val="212529"/>
                <w:sz w:val="18"/>
              </w:rPr>
              <w:t>Firmware lead</w:t>
            </w:r>
          </w:p>
        </w:tc>
        <w:tc>
          <w:tcPr>
            <w:tcW w:type="dxa" w:w="3560"/>
            <w:tcMar>
              <w:top w:w="80" w:type="dxa"/>
              <w:start w:w="120" w:type="dxa"/>
              <w:bottom w:w="80" w:type="dxa"/>
              <w:end w:w="120" w:type="dxa"/>
            </w:tcMar>
            <w:vAlign w:val="center"/>
          </w:tcPr>
          <w:p>
            <w:pPr>
              <w:spacing w:after="0" w:line="264" w:lineRule="auto"/>
            </w:pPr>
            <w:r/>
            <w:r>
              <w:rPr>
                <w:rFonts w:ascii="Calibri" w:hAnsi="Calibri"/>
                <w:color w:val="212529"/>
                <w:sz w:val="18"/>
              </w:rPr>
              <w:t>Open</w:t>
            </w:r>
          </w:p>
        </w:tc>
      </w:tr>
      <w:tr>
        <w:tc>
          <w:tcPr>
            <w:tcW w:type="dxa" w:w="1700"/>
            <w:tcMar>
              <w:top w:w="80" w:type="dxa"/>
              <w:start w:w="120" w:type="dxa"/>
              <w:bottom w:w="80" w:type="dxa"/>
              <w:end w:w="120" w:type="dxa"/>
            </w:tcMar>
            <w:vAlign w:val="center"/>
            <w:shd w:fill="FAFBFC"/>
          </w:tcPr>
          <w:p>
            <w:pPr>
              <w:spacing w:after="0" w:line="264" w:lineRule="auto"/>
            </w:pPr>
            <w:r/>
            <w:r>
              <w:rPr>
                <w:rFonts w:ascii="Calibri" w:hAnsi="Calibri"/>
                <w:color w:val="212529"/>
                <w:sz w:val="18"/>
              </w:rPr>
              <w:t>NAND plan</w:t>
            </w:r>
          </w:p>
        </w:tc>
        <w:tc>
          <w:tcPr>
            <w:tcW w:type="dxa" w:w="2500"/>
            <w:tcMar>
              <w:top w:w="80" w:type="dxa"/>
              <w:start w:w="120" w:type="dxa"/>
              <w:bottom w:w="80" w:type="dxa"/>
              <w:end w:w="120" w:type="dxa"/>
            </w:tcMar>
            <w:vAlign w:val="center"/>
            <w:shd w:fill="FAFBFC"/>
          </w:tcPr>
          <w:p>
            <w:pPr>
              <w:spacing w:after="0" w:line="264" w:lineRule="auto"/>
            </w:pPr>
            <w:r/>
            <w:r>
              <w:rPr>
                <w:rFonts w:ascii="Calibri" w:hAnsi="Calibri"/>
                <w:color w:val="212529"/>
                <w:sz w:val="18"/>
              </w:rPr>
              <w:t>ECC, bad blocks, filesystem, recovery and secure erase proven</w:t>
            </w:r>
          </w:p>
        </w:tc>
        <w:tc>
          <w:tcPr>
            <w:tcW w:type="dxa" w:w="1600"/>
            <w:tcMar>
              <w:top w:w="80" w:type="dxa"/>
              <w:start w:w="120" w:type="dxa"/>
              <w:bottom w:w="80" w:type="dxa"/>
              <w:end w:w="120" w:type="dxa"/>
            </w:tcMar>
            <w:vAlign w:val="center"/>
            <w:shd w:fill="FAFBFC"/>
          </w:tcPr>
          <w:p>
            <w:pPr>
              <w:spacing w:after="0" w:line="264" w:lineRule="auto"/>
            </w:pPr>
            <w:r/>
            <w:r>
              <w:rPr>
                <w:rFonts w:ascii="Calibri" w:hAnsi="Calibri"/>
                <w:color w:val="212529"/>
                <w:sz w:val="18"/>
              </w:rPr>
              <w:t>Firmware lead</w:t>
            </w:r>
          </w:p>
        </w:tc>
        <w:tc>
          <w:tcPr>
            <w:tcW w:type="dxa" w:w="3560"/>
            <w:tcMar>
              <w:top w:w="80" w:type="dxa"/>
              <w:start w:w="120" w:type="dxa"/>
              <w:bottom w:w="80" w:type="dxa"/>
              <w:end w:w="120" w:type="dxa"/>
            </w:tcMar>
            <w:vAlign w:val="center"/>
            <w:shd w:fill="FAFBFC"/>
          </w:tcPr>
          <w:p>
            <w:pPr>
              <w:spacing w:after="0" w:line="264" w:lineRule="auto"/>
            </w:pPr>
            <w:r/>
            <w:r>
              <w:rPr>
                <w:rFonts w:ascii="Calibri" w:hAnsi="Calibri"/>
                <w:color w:val="212529"/>
                <w:sz w:val="18"/>
              </w:rPr>
              <w:t>Open</w:t>
            </w:r>
          </w:p>
        </w:tc>
      </w:tr>
      <w:tr>
        <w:tc>
          <w:tcPr>
            <w:tcW w:type="dxa" w:w="1700"/>
            <w:tcMar>
              <w:top w:w="80" w:type="dxa"/>
              <w:start w:w="120" w:type="dxa"/>
              <w:bottom w:w="80" w:type="dxa"/>
              <w:end w:w="120" w:type="dxa"/>
            </w:tcMar>
            <w:vAlign w:val="center"/>
          </w:tcPr>
          <w:p>
            <w:pPr>
              <w:spacing w:after="0" w:line="264" w:lineRule="auto"/>
            </w:pPr>
            <w:r/>
            <w:r>
              <w:rPr>
                <w:rFonts w:ascii="Calibri" w:hAnsi="Calibri"/>
                <w:color w:val="212529"/>
                <w:sz w:val="18"/>
              </w:rPr>
              <w:t>Pogo fixture</w:t>
            </w:r>
          </w:p>
        </w:tc>
        <w:tc>
          <w:tcPr>
            <w:tcW w:type="dxa" w:w="2500"/>
            <w:tcMar>
              <w:top w:w="80" w:type="dxa"/>
              <w:start w:w="120" w:type="dxa"/>
              <w:bottom w:w="80" w:type="dxa"/>
              <w:end w:w="120" w:type="dxa"/>
            </w:tcMar>
            <w:vAlign w:val="center"/>
          </w:tcPr>
          <w:p>
            <w:pPr>
              <w:spacing w:after="0" w:line="264" w:lineRule="auto"/>
            </w:pPr>
            <w:r/>
            <w:r>
              <w:rPr>
                <w:rFonts w:ascii="Calibri" w:hAnsi="Calibri"/>
                <w:color w:val="212529"/>
                <w:sz w:val="18"/>
              </w:rPr>
              <w:t>Drawing, pin map, programmer and test connections</w:t>
            </w:r>
          </w:p>
        </w:tc>
        <w:tc>
          <w:tcPr>
            <w:tcW w:type="dxa" w:w="1600"/>
            <w:tcMar>
              <w:top w:w="80" w:type="dxa"/>
              <w:start w:w="120" w:type="dxa"/>
              <w:bottom w:w="80" w:type="dxa"/>
              <w:end w:w="120" w:type="dxa"/>
            </w:tcMar>
            <w:vAlign w:val="center"/>
          </w:tcPr>
          <w:p>
            <w:pPr>
              <w:spacing w:after="0" w:line="264" w:lineRule="auto"/>
            </w:pPr>
            <w:r/>
            <w:r>
              <w:rPr>
                <w:rFonts w:ascii="Calibri" w:hAnsi="Calibri"/>
                <w:color w:val="212529"/>
                <w:sz w:val="18"/>
              </w:rPr>
              <w:t>PCB + firmware</w:t>
            </w:r>
          </w:p>
        </w:tc>
        <w:tc>
          <w:tcPr>
            <w:tcW w:type="dxa" w:w="3560"/>
            <w:tcMar>
              <w:top w:w="80" w:type="dxa"/>
              <w:start w:w="120" w:type="dxa"/>
              <w:bottom w:w="80" w:type="dxa"/>
              <w:end w:w="120" w:type="dxa"/>
            </w:tcMar>
            <w:vAlign w:val="center"/>
          </w:tcPr>
          <w:p>
            <w:pPr>
              <w:spacing w:after="0" w:line="264" w:lineRule="auto"/>
            </w:pPr>
            <w:r/>
            <w:r>
              <w:rPr>
                <w:rFonts w:ascii="Calibri" w:hAnsi="Calibri"/>
                <w:color w:val="212529"/>
                <w:sz w:val="18"/>
              </w:rPr>
              <w:t>Open</w:t>
            </w:r>
          </w:p>
        </w:tc>
      </w:tr>
      <w:tr>
        <w:tc>
          <w:tcPr>
            <w:tcW w:type="dxa" w:w="1700"/>
            <w:tcMar>
              <w:top w:w="80" w:type="dxa"/>
              <w:start w:w="120" w:type="dxa"/>
              <w:bottom w:w="80" w:type="dxa"/>
              <w:end w:w="120" w:type="dxa"/>
            </w:tcMar>
            <w:vAlign w:val="center"/>
            <w:shd w:fill="FAFBFC"/>
          </w:tcPr>
          <w:p>
            <w:pPr>
              <w:spacing w:after="0" w:line="264" w:lineRule="auto"/>
            </w:pPr>
            <w:r/>
            <w:r>
              <w:rPr>
                <w:rFonts w:ascii="Calibri" w:hAnsi="Calibri"/>
                <w:color w:val="212529"/>
                <w:sz w:val="18"/>
              </w:rPr>
              <w:t>Numeric test limits</w:t>
            </w:r>
          </w:p>
        </w:tc>
        <w:tc>
          <w:tcPr>
            <w:tcW w:type="dxa" w:w="2500"/>
            <w:tcMar>
              <w:top w:w="80" w:type="dxa"/>
              <w:start w:w="120" w:type="dxa"/>
              <w:bottom w:w="80" w:type="dxa"/>
              <w:end w:w="120" w:type="dxa"/>
            </w:tcMar>
            <w:vAlign w:val="center"/>
            <w:shd w:fill="FAFBFC"/>
          </w:tcPr>
          <w:p>
            <w:pPr>
              <w:spacing w:after="0" w:line="264" w:lineRule="auto"/>
            </w:pPr>
            <w:r/>
            <w:r>
              <w:rPr>
                <w:rFonts w:ascii="Calibri" w:hAnsi="Calibri"/>
                <w:color w:val="212529"/>
                <w:sz w:val="18"/>
              </w:rPr>
              <w:t>Rail, ripple, current, audio, RF, thermal and runtime limits</w:t>
            </w:r>
          </w:p>
        </w:tc>
        <w:tc>
          <w:tcPr>
            <w:tcW w:type="dxa" w:w="1600"/>
            <w:tcMar>
              <w:top w:w="80" w:type="dxa"/>
              <w:start w:w="120" w:type="dxa"/>
              <w:bottom w:w="80" w:type="dxa"/>
              <w:end w:w="120" w:type="dxa"/>
            </w:tcMar>
            <w:vAlign w:val="center"/>
            <w:shd w:fill="FAFBFC"/>
          </w:tcPr>
          <w:p>
            <w:pPr>
              <w:spacing w:after="0" w:line="264" w:lineRule="auto"/>
            </w:pPr>
            <w:r/>
            <w:r>
              <w:rPr>
                <w:rFonts w:ascii="Calibri" w:hAnsi="Calibri"/>
                <w:color w:val="212529"/>
                <w:sz w:val="18"/>
              </w:rPr>
              <w:t>PCB + firmware</w:t>
            </w:r>
          </w:p>
        </w:tc>
        <w:tc>
          <w:tcPr>
            <w:tcW w:type="dxa" w:w="3560"/>
            <w:tcMar>
              <w:top w:w="80" w:type="dxa"/>
              <w:start w:w="120" w:type="dxa"/>
              <w:bottom w:w="80" w:type="dxa"/>
              <w:end w:w="120" w:type="dxa"/>
            </w:tcMar>
            <w:vAlign w:val="center"/>
            <w:shd w:fill="FAFBFC"/>
          </w:tcPr>
          <w:p>
            <w:pPr>
              <w:spacing w:after="0" w:line="264" w:lineRule="auto"/>
            </w:pPr>
            <w:r/>
            <w:r>
              <w:rPr>
                <w:rFonts w:ascii="Calibri" w:hAnsi="Calibri"/>
                <w:color w:val="212529"/>
                <w:sz w:val="18"/>
              </w:rPr>
              <w:t>Open</w:t>
            </w:r>
          </w:p>
        </w:tc>
      </w:tr>
    </w:tbl>
    <w:p>
      <w:pPr>
        <w:spacing w:after="40"/>
      </w:pPr>
    </w:p>
    <w:p>
      <w:pPr>
        <w:pStyle w:val="Heading2"/>
        <w:keepNext/>
      </w:pPr>
      <w:r>
        <w:rPr>
          <w:rFonts w:ascii="Calibri" w:hAnsi="Calibri"/>
          <w:color w:val="2E74B5"/>
          <w:sz w:val="26"/>
        </w:rPr>
        <w:t>P1 - blocks sealed units</w:t>
      </w:r>
    </w:p>
    <w:tbl>
      <w:tblPr>
        <w:tblStyle w:val="TableGrid"/>
        <w:tblW w:type="dxa" w:w="9360"/>
        <w:jc w:val="left"/>
        <w:tblLayout w:type="fixed"/>
        <w:tblLook w:firstColumn="1" w:firstRow="1" w:lastColumn="0" w:lastRow="0" w:noHBand="0" w:noVBand="1" w:val="04A0"/>
        <w:tblInd w:w="120" w:type="dxa"/>
      </w:tblPr>
      <w:tblGrid>
        <w:gridCol w:w="1700"/>
        <w:gridCol w:w="2500"/>
        <w:gridCol w:w="1600"/>
        <w:gridCol w:w="3560"/>
      </w:tblGrid>
      <w:tr>
        <w:trPr>
          <w:tblHeader w:val="true"/>
        </w:trPr>
        <w:tc>
          <w:tcPr>
            <w:tcW w:type="dxa" w:w="170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8"/>
              </w:rPr>
              <w:t>Decision/item</w:t>
            </w:r>
          </w:p>
        </w:tc>
        <w:tc>
          <w:tcPr>
            <w:tcW w:type="dxa" w:w="250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8"/>
              </w:rPr>
              <w:t>Required evidence</w:t>
            </w:r>
          </w:p>
        </w:tc>
        <w:tc>
          <w:tcPr>
            <w:tcW w:type="dxa" w:w="160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8"/>
              </w:rPr>
              <w:t>Owner</w:t>
            </w:r>
          </w:p>
        </w:tc>
        <w:tc>
          <w:tcPr>
            <w:tcW w:type="dxa" w:w="356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8"/>
              </w:rPr>
              <w:t>Status</w:t>
            </w:r>
          </w:p>
        </w:tc>
      </w:tr>
      <w:tr>
        <w:tc>
          <w:tcPr>
            <w:tcW w:type="dxa" w:w="1700"/>
            <w:tcMar>
              <w:top w:w="80" w:type="dxa"/>
              <w:start w:w="120" w:type="dxa"/>
              <w:bottom w:w="80" w:type="dxa"/>
              <w:end w:w="120" w:type="dxa"/>
            </w:tcMar>
            <w:vAlign w:val="center"/>
          </w:tcPr>
          <w:p>
            <w:pPr>
              <w:spacing w:after="0" w:line="264" w:lineRule="auto"/>
            </w:pPr>
            <w:r/>
            <w:r>
              <w:rPr>
                <w:rFonts w:ascii="Calibri" w:hAnsi="Calibri"/>
                <w:color w:val="212529"/>
                <w:sz w:val="18"/>
              </w:rPr>
              <w:t>Final enclosure</w:t>
            </w:r>
          </w:p>
        </w:tc>
        <w:tc>
          <w:tcPr>
            <w:tcW w:type="dxa" w:w="2500"/>
            <w:tcMar>
              <w:top w:w="80" w:type="dxa"/>
              <w:start w:w="120" w:type="dxa"/>
              <w:bottom w:w="80" w:type="dxa"/>
              <w:end w:w="120" w:type="dxa"/>
            </w:tcMar>
            <w:vAlign w:val="center"/>
          </w:tcPr>
          <w:p>
            <w:pPr>
              <w:spacing w:after="0" w:line="264" w:lineRule="auto"/>
            </w:pPr>
            <w:r/>
            <w:r>
              <w:rPr>
                <w:rFonts w:ascii="Calibri" w:hAnsi="Calibri"/>
                <w:color w:val="212529"/>
                <w:sz w:val="18"/>
              </w:rPr>
              <w:t>STEP, 3MF, DXFs, drawings, mechanical BOM</w:t>
            </w:r>
          </w:p>
        </w:tc>
        <w:tc>
          <w:tcPr>
            <w:tcW w:type="dxa" w:w="1600"/>
            <w:tcMar>
              <w:top w:w="80" w:type="dxa"/>
              <w:start w:w="120" w:type="dxa"/>
              <w:bottom w:w="80" w:type="dxa"/>
              <w:end w:w="120" w:type="dxa"/>
            </w:tcMar>
            <w:vAlign w:val="center"/>
          </w:tcPr>
          <w:p>
            <w:pPr>
              <w:spacing w:after="0" w:line="264" w:lineRule="auto"/>
            </w:pPr>
            <w:r/>
            <w:r>
              <w:rPr>
                <w:rFonts w:ascii="Calibri" w:hAnsi="Calibri"/>
                <w:color w:val="212529"/>
                <w:sz w:val="18"/>
              </w:rPr>
              <w:t>Mechanical lead</w:t>
            </w:r>
          </w:p>
        </w:tc>
        <w:tc>
          <w:tcPr>
            <w:tcW w:type="dxa" w:w="3560"/>
            <w:tcMar>
              <w:top w:w="80" w:type="dxa"/>
              <w:start w:w="120" w:type="dxa"/>
              <w:bottom w:w="80" w:type="dxa"/>
              <w:end w:w="120" w:type="dxa"/>
            </w:tcMar>
            <w:vAlign w:val="center"/>
          </w:tcPr>
          <w:p>
            <w:pPr>
              <w:spacing w:after="0" w:line="264" w:lineRule="auto"/>
            </w:pPr>
            <w:r/>
            <w:r>
              <w:rPr>
                <w:rFonts w:ascii="Calibri" w:hAnsi="Calibri"/>
                <w:color w:val="212529"/>
                <w:sz w:val="18"/>
              </w:rPr>
              <w:t>Open</w:t>
            </w:r>
          </w:p>
        </w:tc>
      </w:tr>
      <w:tr>
        <w:tc>
          <w:tcPr>
            <w:tcW w:type="dxa" w:w="1700"/>
            <w:tcMar>
              <w:top w:w="80" w:type="dxa"/>
              <w:start w:w="120" w:type="dxa"/>
              <w:bottom w:w="80" w:type="dxa"/>
              <w:end w:w="120" w:type="dxa"/>
            </w:tcMar>
            <w:vAlign w:val="center"/>
            <w:shd w:fill="FAFBFC"/>
          </w:tcPr>
          <w:p>
            <w:pPr>
              <w:spacing w:after="0" w:line="264" w:lineRule="auto"/>
            </w:pPr>
            <w:r/>
            <w:r>
              <w:rPr>
                <w:rFonts w:ascii="Calibri" w:hAnsi="Calibri"/>
                <w:color w:val="212529"/>
                <w:sz w:val="18"/>
              </w:rPr>
              <w:t>Acoustic system</w:t>
            </w:r>
          </w:p>
        </w:tc>
        <w:tc>
          <w:tcPr>
            <w:tcW w:type="dxa" w:w="2500"/>
            <w:tcMar>
              <w:top w:w="80" w:type="dxa"/>
              <w:start w:w="120" w:type="dxa"/>
              <w:bottom w:w="80" w:type="dxa"/>
              <w:end w:w="120" w:type="dxa"/>
            </w:tcMar>
            <w:vAlign w:val="center"/>
            <w:shd w:fill="FAFBFC"/>
          </w:tcPr>
          <w:p>
            <w:pPr>
              <w:spacing w:after="0" w:line="264" w:lineRule="auto"/>
            </w:pPr>
            <w:r/>
            <w:r>
              <w:rPr>
                <w:rFonts w:ascii="Calibri" w:hAnsi="Calibri"/>
                <w:color w:val="212529"/>
                <w:sz w:val="18"/>
              </w:rPr>
              <w:t>Mesh, port geometry, adhesive keepout, test limits</w:t>
            </w:r>
          </w:p>
        </w:tc>
        <w:tc>
          <w:tcPr>
            <w:tcW w:type="dxa" w:w="1600"/>
            <w:tcMar>
              <w:top w:w="80" w:type="dxa"/>
              <w:start w:w="120" w:type="dxa"/>
              <w:bottom w:w="80" w:type="dxa"/>
              <w:end w:w="120" w:type="dxa"/>
            </w:tcMar>
            <w:vAlign w:val="center"/>
            <w:shd w:fill="FAFBFC"/>
          </w:tcPr>
          <w:p>
            <w:pPr>
              <w:spacing w:after="0" w:line="264" w:lineRule="auto"/>
            </w:pPr>
            <w:r/>
            <w:r>
              <w:rPr>
                <w:rFonts w:ascii="Calibri" w:hAnsi="Calibri"/>
                <w:color w:val="212529"/>
                <w:sz w:val="18"/>
              </w:rPr>
              <w:t>Mechanical + audio</w:t>
            </w:r>
          </w:p>
        </w:tc>
        <w:tc>
          <w:tcPr>
            <w:tcW w:type="dxa" w:w="3560"/>
            <w:tcMar>
              <w:top w:w="80" w:type="dxa"/>
              <w:start w:w="120" w:type="dxa"/>
              <w:bottom w:w="80" w:type="dxa"/>
              <w:end w:w="120" w:type="dxa"/>
            </w:tcMar>
            <w:vAlign w:val="center"/>
            <w:shd w:fill="FAFBFC"/>
          </w:tcPr>
          <w:p>
            <w:pPr>
              <w:spacing w:after="0" w:line="264" w:lineRule="auto"/>
            </w:pPr>
            <w:r/>
            <w:r>
              <w:rPr>
                <w:rFonts w:ascii="Calibri" w:hAnsi="Calibri"/>
                <w:color w:val="212529"/>
                <w:sz w:val="18"/>
              </w:rPr>
              <w:t>Open</w:t>
            </w:r>
          </w:p>
        </w:tc>
      </w:tr>
      <w:tr>
        <w:tc>
          <w:tcPr>
            <w:tcW w:type="dxa" w:w="1700"/>
            <w:tcMar>
              <w:top w:w="80" w:type="dxa"/>
              <w:start w:w="120" w:type="dxa"/>
              <w:bottom w:w="80" w:type="dxa"/>
              <w:end w:w="120" w:type="dxa"/>
            </w:tcMar>
            <w:vAlign w:val="center"/>
          </w:tcPr>
          <w:p>
            <w:pPr>
              <w:spacing w:after="0" w:line="264" w:lineRule="auto"/>
            </w:pPr>
            <w:r/>
            <w:r>
              <w:rPr>
                <w:rFonts w:ascii="Calibri" w:hAnsi="Calibri"/>
                <w:color w:val="212529"/>
                <w:sz w:val="18"/>
              </w:rPr>
              <w:t>Antenna system</w:t>
            </w:r>
          </w:p>
        </w:tc>
        <w:tc>
          <w:tcPr>
            <w:tcW w:type="dxa" w:w="2500"/>
            <w:tcMar>
              <w:top w:w="80" w:type="dxa"/>
              <w:start w:w="120" w:type="dxa"/>
              <w:bottom w:w="80" w:type="dxa"/>
              <w:end w:w="120" w:type="dxa"/>
            </w:tcMar>
            <w:vAlign w:val="center"/>
          </w:tcPr>
          <w:p>
            <w:pPr>
              <w:spacing w:after="0" w:line="264" w:lineRule="auto"/>
            </w:pPr>
            <w:r/>
            <w:r>
              <w:rPr>
                <w:rFonts w:ascii="Calibri" w:hAnsi="Calibri"/>
                <w:color w:val="212529"/>
                <w:sz w:val="18"/>
              </w:rPr>
              <w:t>Polymer-only region and sealed-unit RF acceptance</w:t>
            </w:r>
          </w:p>
        </w:tc>
        <w:tc>
          <w:tcPr>
            <w:tcW w:type="dxa" w:w="1600"/>
            <w:tcMar>
              <w:top w:w="80" w:type="dxa"/>
              <w:start w:w="120" w:type="dxa"/>
              <w:bottom w:w="80" w:type="dxa"/>
              <w:end w:w="120" w:type="dxa"/>
            </w:tcMar>
            <w:vAlign w:val="center"/>
          </w:tcPr>
          <w:p>
            <w:pPr>
              <w:spacing w:after="0" w:line="264" w:lineRule="auto"/>
            </w:pPr>
            <w:r/>
            <w:r>
              <w:rPr>
                <w:rFonts w:ascii="Calibri" w:hAnsi="Calibri"/>
                <w:color w:val="212529"/>
                <w:sz w:val="18"/>
              </w:rPr>
              <w:t>PCB + mechanical</w:t>
            </w:r>
          </w:p>
        </w:tc>
        <w:tc>
          <w:tcPr>
            <w:tcW w:type="dxa" w:w="3560"/>
            <w:tcMar>
              <w:top w:w="80" w:type="dxa"/>
              <w:start w:w="120" w:type="dxa"/>
              <w:bottom w:w="80" w:type="dxa"/>
              <w:end w:w="120" w:type="dxa"/>
            </w:tcMar>
            <w:vAlign w:val="center"/>
          </w:tcPr>
          <w:p>
            <w:pPr>
              <w:spacing w:after="0" w:line="264" w:lineRule="auto"/>
            </w:pPr>
            <w:r/>
            <w:r>
              <w:rPr>
                <w:rFonts w:ascii="Calibri" w:hAnsi="Calibri"/>
                <w:color w:val="212529"/>
                <w:sz w:val="18"/>
              </w:rPr>
              <w:t>Open</w:t>
            </w:r>
          </w:p>
        </w:tc>
      </w:tr>
      <w:tr>
        <w:tc>
          <w:tcPr>
            <w:tcW w:type="dxa" w:w="1700"/>
            <w:tcMar>
              <w:top w:w="80" w:type="dxa"/>
              <w:start w:w="120" w:type="dxa"/>
              <w:bottom w:w="80" w:type="dxa"/>
              <w:end w:w="120" w:type="dxa"/>
            </w:tcMar>
            <w:vAlign w:val="center"/>
            <w:shd w:fill="FAFBFC"/>
          </w:tcPr>
          <w:p>
            <w:pPr>
              <w:spacing w:after="0" w:line="264" w:lineRule="auto"/>
            </w:pPr>
            <w:r/>
            <w:r>
              <w:rPr>
                <w:rFonts w:ascii="Calibri" w:hAnsi="Calibri"/>
                <w:color w:val="212529"/>
                <w:sz w:val="18"/>
              </w:rPr>
              <w:t>Adhesive/seal process</w:t>
            </w:r>
          </w:p>
        </w:tc>
        <w:tc>
          <w:tcPr>
            <w:tcW w:type="dxa" w:w="2500"/>
            <w:tcMar>
              <w:top w:w="80" w:type="dxa"/>
              <w:start w:w="120" w:type="dxa"/>
              <w:bottom w:w="80" w:type="dxa"/>
              <w:end w:w="120" w:type="dxa"/>
            </w:tcMar>
            <w:vAlign w:val="center"/>
            <w:shd w:fill="FAFBFC"/>
          </w:tcPr>
          <w:p>
            <w:pPr>
              <w:spacing w:after="0" w:line="264" w:lineRule="auto"/>
            </w:pPr>
            <w:r/>
            <w:r>
              <w:rPr>
                <w:rFonts w:ascii="Calibri" w:hAnsi="Calibri"/>
                <w:color w:val="212529"/>
                <w:sz w:val="18"/>
              </w:rPr>
              <w:t>Exact product, pattern, cure, rework and inspection</w:t>
            </w:r>
          </w:p>
        </w:tc>
        <w:tc>
          <w:tcPr>
            <w:tcW w:type="dxa" w:w="1600"/>
            <w:tcMar>
              <w:top w:w="80" w:type="dxa"/>
              <w:start w:w="120" w:type="dxa"/>
              <w:bottom w:w="80" w:type="dxa"/>
              <w:end w:w="120" w:type="dxa"/>
            </w:tcMar>
            <w:vAlign w:val="center"/>
            <w:shd w:fill="FAFBFC"/>
          </w:tcPr>
          <w:p>
            <w:pPr>
              <w:spacing w:after="0" w:line="264" w:lineRule="auto"/>
            </w:pPr>
            <w:r/>
            <w:r>
              <w:rPr>
                <w:rFonts w:ascii="Calibri" w:hAnsi="Calibri"/>
                <w:color w:val="212529"/>
                <w:sz w:val="18"/>
              </w:rPr>
              <w:t>Mechanical + assembler</w:t>
            </w:r>
          </w:p>
        </w:tc>
        <w:tc>
          <w:tcPr>
            <w:tcW w:type="dxa" w:w="3560"/>
            <w:tcMar>
              <w:top w:w="80" w:type="dxa"/>
              <w:start w:w="120" w:type="dxa"/>
              <w:bottom w:w="80" w:type="dxa"/>
              <w:end w:w="120" w:type="dxa"/>
            </w:tcMar>
            <w:vAlign w:val="center"/>
            <w:shd w:fill="FAFBFC"/>
          </w:tcPr>
          <w:p>
            <w:pPr>
              <w:spacing w:after="0" w:line="264" w:lineRule="auto"/>
            </w:pPr>
            <w:r/>
            <w:r>
              <w:rPr>
                <w:rFonts w:ascii="Calibri" w:hAnsi="Calibri"/>
                <w:color w:val="212529"/>
                <w:sz w:val="18"/>
              </w:rPr>
              <w:t>Open</w:t>
            </w:r>
          </w:p>
        </w:tc>
      </w:tr>
      <w:tr>
        <w:tc>
          <w:tcPr>
            <w:tcW w:type="dxa" w:w="1700"/>
            <w:tcMar>
              <w:top w:w="80" w:type="dxa"/>
              <w:start w:w="120" w:type="dxa"/>
              <w:bottom w:w="80" w:type="dxa"/>
              <w:end w:w="120" w:type="dxa"/>
            </w:tcMar>
            <w:vAlign w:val="center"/>
          </w:tcPr>
          <w:p>
            <w:pPr>
              <w:spacing w:after="0" w:line="264" w:lineRule="auto"/>
            </w:pPr>
            <w:r/>
            <w:r>
              <w:rPr>
                <w:rFonts w:ascii="Calibri" w:hAnsi="Calibri"/>
                <w:color w:val="212529"/>
                <w:sz w:val="18"/>
              </w:rPr>
              <w:t>Final integration owner</w:t>
            </w:r>
          </w:p>
        </w:tc>
        <w:tc>
          <w:tcPr>
            <w:tcW w:type="dxa" w:w="2500"/>
            <w:tcMar>
              <w:top w:w="80" w:type="dxa"/>
              <w:start w:w="120" w:type="dxa"/>
              <w:bottom w:w="80" w:type="dxa"/>
              <w:end w:w="120" w:type="dxa"/>
            </w:tcMar>
            <w:vAlign w:val="center"/>
          </w:tcPr>
          <w:p>
            <w:pPr>
              <w:spacing w:after="0" w:line="264" w:lineRule="auto"/>
            </w:pPr>
            <w:r/>
            <w:r>
              <w:rPr>
                <w:rFonts w:ascii="Calibri" w:hAnsi="Calibri"/>
                <w:color w:val="212529"/>
                <w:sz w:val="18"/>
              </w:rPr>
              <w:t>Named local technician, equipment, schedule and cost</w:t>
            </w:r>
          </w:p>
        </w:tc>
        <w:tc>
          <w:tcPr>
            <w:tcW w:type="dxa" w:w="1600"/>
            <w:tcMar>
              <w:top w:w="80" w:type="dxa"/>
              <w:start w:w="120" w:type="dxa"/>
              <w:bottom w:w="80" w:type="dxa"/>
              <w:end w:w="120" w:type="dxa"/>
            </w:tcMar>
            <w:vAlign w:val="center"/>
          </w:tcPr>
          <w:p>
            <w:pPr>
              <w:spacing w:after="0" w:line="264" w:lineRule="auto"/>
            </w:pPr>
            <w:r/>
            <w:r>
              <w:rPr>
                <w:rFonts w:ascii="Calibri" w:hAnsi="Calibri"/>
                <w:color w:val="212529"/>
                <w:sz w:val="18"/>
              </w:rPr>
              <w:t>Anticipy</w:t>
            </w:r>
          </w:p>
        </w:tc>
        <w:tc>
          <w:tcPr>
            <w:tcW w:type="dxa" w:w="3560"/>
            <w:tcMar>
              <w:top w:w="80" w:type="dxa"/>
              <w:start w:w="120" w:type="dxa"/>
              <w:bottom w:w="80" w:type="dxa"/>
              <w:end w:w="120" w:type="dxa"/>
            </w:tcMar>
            <w:vAlign w:val="center"/>
          </w:tcPr>
          <w:p>
            <w:pPr>
              <w:spacing w:after="0" w:line="264" w:lineRule="auto"/>
            </w:pPr>
            <w:r/>
            <w:r>
              <w:rPr>
                <w:rFonts w:ascii="Calibri" w:hAnsi="Calibri"/>
                <w:color w:val="212529"/>
                <w:sz w:val="18"/>
              </w:rPr>
              <w:t>Open</w:t>
            </w:r>
          </w:p>
        </w:tc>
      </w:tr>
    </w:tbl>
    <w:p>
      <w:pPr>
        <w:spacing w:after="40"/>
      </w:pPr>
    </w:p>
    <w:p>
      <w:pPr>
        <w:pStyle w:val="Heading2"/>
        <w:keepNext/>
      </w:pPr>
      <w:r>
        <w:rPr>
          <w:rFonts w:ascii="Calibri" w:hAnsi="Calibri"/>
          <w:color w:val="2E74B5"/>
          <w:sz w:val="26"/>
        </w:rPr>
        <w:t>Decision log template</w:t>
      </w:r>
    </w:p>
    <w:p>
      <w:r>
        <w:rPr>
          <w:rFonts w:ascii="Calibri" w:hAnsi="Calibri"/>
          <w:color w:val="212529"/>
          <w:sz w:val="21"/>
        </w:rPr>
        <w:t>For every choice, record:</w:t>
      </w:r>
    </w:p>
    <w:p>
      <w:pPr>
        <w:pStyle w:val="ListBullet"/>
      </w:pPr>
      <w:r>
        <w:rPr>
          <w:rFonts w:ascii="Calibri" w:hAnsi="Calibri"/>
          <w:color w:val="212529"/>
          <w:sz w:val="21"/>
        </w:rPr>
        <w:t>Decision ID and date/time.</w:t>
      </w:r>
    </w:p>
    <w:p>
      <w:pPr>
        <w:pStyle w:val="ListBullet"/>
      </w:pPr>
      <w:r>
        <w:rPr>
          <w:rFonts w:ascii="Calibri" w:hAnsi="Calibri"/>
          <w:color w:val="212529"/>
          <w:sz w:val="21"/>
        </w:rPr>
        <w:t>Exact part/file/revision.</w:t>
      </w:r>
    </w:p>
    <w:p>
      <w:pPr>
        <w:pStyle w:val="ListBullet"/>
      </w:pPr>
      <w:r>
        <w:rPr>
          <w:rFonts w:ascii="Calibri" w:hAnsi="Calibri"/>
          <w:color w:val="212529"/>
          <w:sz w:val="21"/>
        </w:rPr>
        <w:t>Options considered.</w:t>
      </w:r>
    </w:p>
    <w:p>
      <w:pPr>
        <w:pStyle w:val="ListBullet"/>
      </w:pPr>
      <w:r>
        <w:rPr>
          <w:rFonts w:ascii="Calibri" w:hAnsi="Calibri"/>
          <w:color w:val="212529"/>
          <w:sz w:val="21"/>
        </w:rPr>
        <w:t>Evidence and test result.</w:t>
      </w:r>
    </w:p>
    <w:p>
      <w:pPr>
        <w:pStyle w:val="ListBullet"/>
      </w:pPr>
      <w:r>
        <w:rPr>
          <w:rFonts w:ascii="Calibri" w:hAnsi="Calibri"/>
          <w:color w:val="212529"/>
          <w:sz w:val="21"/>
        </w:rPr>
        <w:t>Decision and owner.</w:t>
      </w:r>
    </w:p>
    <w:p>
      <w:pPr>
        <w:pStyle w:val="ListBullet"/>
      </w:pPr>
      <w:r>
        <w:rPr>
          <w:rFonts w:ascii="Calibri" w:hAnsi="Calibri"/>
          <w:color w:val="212529"/>
          <w:sz w:val="21"/>
        </w:rPr>
        <w:t>Downstream files that must be updated.</w:t>
      </w:r>
    </w:p>
    <w:p>
      <w:pPr>
        <w:pStyle w:val="ListBullet"/>
      </w:pPr>
      <w:r>
        <w:rPr>
          <w:rFonts w:ascii="Calibri" w:hAnsi="Calibri"/>
          <w:color w:val="212529"/>
          <w:sz w:val="21"/>
        </w:rPr>
        <w:t>Whether a new revision/checksum is required.</w:t>
      </w:r>
    </w:p>
    <w:p>
      <w:r>
        <w:br w:type="page"/>
      </w:r>
    </w:p>
    <w:p>
      <w:pPr>
        <w:spacing w:before="2500" w:after="320"/>
        <w:jc w:val="center"/>
      </w:pPr>
      <w:r>
        <w:rPr>
          <w:rFonts w:ascii="Calibri" w:hAnsi="Calibri"/>
          <w:b/>
          <w:color w:val="A07618"/>
          <w:sz w:val="20"/>
        </w:rPr>
        <w:t>APPENDIX B</w:t>
      </w:r>
    </w:p>
    <w:p>
      <w:pPr>
        <w:spacing w:after="200"/>
        <w:jc w:val="center"/>
      </w:pPr>
      <w:r>
        <w:rPr>
          <w:rFonts w:ascii="Calibri" w:hAnsi="Calibri"/>
          <w:b/>
          <w:color w:val="203748"/>
          <w:sz w:val="48"/>
        </w:rPr>
        <w:t>Seven-day rush plan</w:t>
      </w:r>
    </w:p>
    <w:p>
      <w:r>
        <w:br w:type="page"/>
      </w:r>
    </w:p>
    <w:p>
      <w:pPr>
        <w:pStyle w:val="Heading2"/>
        <w:keepNext/>
      </w:pPr>
      <w:r>
        <w:rPr>
          <w:rFonts w:ascii="Calibri" w:hAnsi="Calibri"/>
          <w:color w:val="2E74B5"/>
          <w:sz w:val="26"/>
        </w:rPr>
        <w:t>Goal</w:t>
      </w:r>
    </w:p>
    <w:p>
      <w:r>
        <w:rPr>
          <w:rFonts w:ascii="Calibri" w:hAnsi="Calibri"/>
          <w:color w:val="212529"/>
          <w:sz w:val="21"/>
        </w:rPr>
        <w:t>Attempt to produce 12 custom-PCB EVT assemblies, with two first articles built and tested before the remaining ten. The practical success target is one to five working units in seven days. Ten sealed and polished units remain schedule-risky because revision-one PCB, battery, firmware, and enclosure work are still open.</w:t>
      </w:r>
    </w:p>
    <w:p>
      <w:pPr>
        <w:pStyle w:val="Heading2"/>
        <w:keepNext/>
      </w:pPr>
      <w:r>
        <w:rPr>
          <w:rFonts w:ascii="Calibri" w:hAnsi="Calibri"/>
          <w:color w:val="2E74B5"/>
          <w:sz w:val="26"/>
        </w:rPr>
        <w:t>Staffing</w:t>
      </w:r>
    </w:p>
    <w:p>
      <w:pPr>
        <w:pStyle w:val="ListBullet"/>
      </w:pPr>
      <w:r>
        <w:rPr>
          <w:rFonts w:ascii="Calibri" w:hAnsi="Calibri"/>
          <w:color w:val="212529"/>
          <w:sz w:val="21"/>
        </w:rPr>
        <w:t>One accountable senior PCB engineer.</w:t>
      </w:r>
    </w:p>
    <w:p>
      <w:pPr>
        <w:pStyle w:val="ListBullet"/>
      </w:pPr>
      <w:r>
        <w:rPr>
          <w:rFonts w:ascii="Calibri" w:hAnsi="Calibri"/>
          <w:color w:val="212529"/>
          <w:sz w:val="21"/>
        </w:rPr>
        <w:t>One firmware/bring-up engineer.</w:t>
      </w:r>
    </w:p>
    <w:p>
      <w:pPr>
        <w:pStyle w:val="ListBullet"/>
      </w:pPr>
      <w:r>
        <w:rPr>
          <w:rFonts w:ascii="Calibri" w:hAnsi="Calibri"/>
          <w:color w:val="212529"/>
          <w:sz w:val="21"/>
        </w:rPr>
        <w:t>One mechanical CAD engineer.</w:t>
      </w:r>
    </w:p>
    <w:p>
      <w:pPr>
        <w:pStyle w:val="ListBullet"/>
      </w:pPr>
      <w:r>
        <w:rPr>
          <w:rFonts w:ascii="Calibri" w:hAnsi="Calibri"/>
          <w:color w:val="212529"/>
          <w:sz w:val="21"/>
        </w:rPr>
        <w:t>One PCBA factory project owner.</w:t>
      </w:r>
    </w:p>
    <w:p>
      <w:pPr>
        <w:pStyle w:val="ListBullet"/>
      </w:pPr>
      <w:r>
        <w:rPr>
          <w:rFonts w:ascii="Calibri" w:hAnsi="Calibri"/>
          <w:color w:val="212529"/>
          <w:sz w:val="21"/>
        </w:rPr>
        <w:t>One final integration technician; two stations preferred after first-article release.</w:t>
      </w:r>
    </w:p>
    <w:p>
      <w:pPr>
        <w:pStyle w:val="ListBullet"/>
      </w:pPr>
      <w:r>
        <w:rPr>
          <w:rFonts w:ascii="Calibri" w:hAnsi="Calibri"/>
          <w:color w:val="212529"/>
          <w:sz w:val="21"/>
        </w:rPr>
        <w:t>One Anticipy decision owner who can approve or stop work immediately.</w:t>
      </w:r>
    </w:p>
    <w:p>
      <w:pPr>
        <w:pStyle w:val="Heading2"/>
        <w:keepNext/>
      </w:pPr>
      <w:r>
        <w:rPr>
          <w:rFonts w:ascii="Calibri" w:hAnsi="Calibri"/>
          <w:color w:val="2E74B5"/>
          <w:sz w:val="26"/>
        </w:rPr>
        <w:t>Schedule</w:t>
      </w:r>
    </w:p>
    <w:tbl>
      <w:tblPr>
        <w:tblStyle w:val="TableGrid"/>
        <w:tblW w:type="dxa" w:w="9360"/>
        <w:jc w:val="left"/>
        <w:tblLayout w:type="fixed"/>
        <w:tblLook w:firstColumn="1" w:firstRow="1" w:lastColumn="0" w:lastRow="0" w:noHBand="0" w:noVBand="1" w:val="04A0"/>
        <w:tblInd w:w="120" w:type="dxa"/>
      </w:tblPr>
      <w:tblGrid>
        <w:gridCol w:w="1350"/>
        <w:gridCol w:w="2100"/>
        <w:gridCol w:w="1600"/>
        <w:gridCol w:w="1900"/>
        <w:gridCol w:w="2410"/>
      </w:tblGrid>
      <w:tr>
        <w:trPr>
          <w:tblHeader w:val="true"/>
        </w:trPr>
        <w:tc>
          <w:tcPr>
            <w:tcW w:type="dxa" w:w="135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8"/>
              </w:rPr>
              <w:t>Day</w:t>
            </w:r>
          </w:p>
        </w:tc>
        <w:tc>
          <w:tcPr>
            <w:tcW w:type="dxa" w:w="210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8"/>
              </w:rPr>
              <w:t>PCB/electrical</w:t>
            </w:r>
          </w:p>
        </w:tc>
        <w:tc>
          <w:tcPr>
            <w:tcW w:type="dxa" w:w="160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8"/>
              </w:rPr>
              <w:t>Mechanical</w:t>
            </w:r>
          </w:p>
        </w:tc>
        <w:tc>
          <w:tcPr>
            <w:tcW w:type="dxa" w:w="190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8"/>
              </w:rPr>
              <w:t>Firmware/test</w:t>
            </w:r>
          </w:p>
        </w:tc>
        <w:tc>
          <w:tcPr>
            <w:tcW w:type="dxa" w:w="241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8"/>
              </w:rPr>
              <w:t>Manufacturing/integration</w:t>
            </w:r>
          </w:p>
        </w:tc>
      </w:tr>
      <w:tr>
        <w:tc>
          <w:tcPr>
            <w:tcW w:type="dxa" w:w="1350"/>
            <w:tcMar>
              <w:top w:w="80" w:type="dxa"/>
              <w:start w:w="120" w:type="dxa"/>
              <w:bottom w:w="80" w:type="dxa"/>
              <w:end w:w="120" w:type="dxa"/>
            </w:tcMar>
            <w:vAlign w:val="center"/>
          </w:tcPr>
          <w:p>
            <w:pPr>
              <w:spacing w:after="0" w:line="264" w:lineRule="auto"/>
            </w:pPr>
            <w:r/>
            <w:r>
              <w:rPr>
                <w:rFonts w:ascii="Calibri" w:hAnsi="Calibri"/>
                <w:color w:val="212529"/>
                <w:sz w:val="18"/>
              </w:rPr>
              <w:t>0</w:t>
            </w:r>
          </w:p>
        </w:tc>
        <w:tc>
          <w:tcPr>
            <w:tcW w:type="dxa" w:w="2100"/>
            <w:tcMar>
              <w:top w:w="80" w:type="dxa"/>
              <w:start w:w="120" w:type="dxa"/>
              <w:bottom w:w="80" w:type="dxa"/>
              <w:end w:w="120" w:type="dxa"/>
            </w:tcMar>
            <w:vAlign w:val="center"/>
          </w:tcPr>
          <w:p>
            <w:pPr>
              <w:spacing w:after="0" w:line="264" w:lineRule="auto"/>
            </w:pPr>
            <w:r/>
            <w:r>
              <w:rPr>
                <w:rFonts w:ascii="Calibri" w:hAnsi="Calibri"/>
                <w:color w:val="212529"/>
                <w:sz w:val="18"/>
              </w:rPr>
              <w:t>Engineer accepts scope; review blockers</w:t>
            </w:r>
          </w:p>
        </w:tc>
        <w:tc>
          <w:tcPr>
            <w:tcW w:type="dxa" w:w="1600"/>
            <w:tcMar>
              <w:top w:w="80" w:type="dxa"/>
              <w:start w:w="120" w:type="dxa"/>
              <w:bottom w:w="80" w:type="dxa"/>
              <w:end w:w="120" w:type="dxa"/>
            </w:tcMar>
            <w:vAlign w:val="center"/>
          </w:tcPr>
          <w:p>
            <w:pPr>
              <w:spacing w:after="0" w:line="264" w:lineRule="auto"/>
            </w:pPr>
            <w:r/>
            <w:r>
              <w:rPr>
                <w:rFonts w:ascii="Calibri" w:hAnsi="Calibri"/>
                <w:color w:val="212529"/>
                <w:sz w:val="18"/>
              </w:rPr>
              <w:t>Start packaging study</w:t>
            </w:r>
          </w:p>
        </w:tc>
        <w:tc>
          <w:tcPr>
            <w:tcW w:type="dxa" w:w="1900"/>
            <w:tcMar>
              <w:top w:w="80" w:type="dxa"/>
              <w:start w:w="120" w:type="dxa"/>
              <w:bottom w:w="80" w:type="dxa"/>
              <w:end w:w="120" w:type="dxa"/>
            </w:tcMar>
            <w:vAlign w:val="center"/>
          </w:tcPr>
          <w:p>
            <w:pPr>
              <w:spacing w:after="0" w:line="264" w:lineRule="auto"/>
            </w:pPr>
            <w:r/>
            <w:r>
              <w:rPr>
                <w:rFonts w:ascii="Calibri" w:hAnsi="Calibri"/>
                <w:color w:val="212529"/>
                <w:sz w:val="18"/>
              </w:rPr>
              <w:t>Freeze bring-up plan</w:t>
            </w:r>
          </w:p>
        </w:tc>
        <w:tc>
          <w:tcPr>
            <w:tcW w:type="dxa" w:w="2410"/>
            <w:tcMar>
              <w:top w:w="80" w:type="dxa"/>
              <w:start w:w="120" w:type="dxa"/>
              <w:bottom w:w="80" w:type="dxa"/>
              <w:end w:w="120" w:type="dxa"/>
            </w:tcMar>
            <w:vAlign w:val="center"/>
          </w:tcPr>
          <w:p>
            <w:pPr>
              <w:spacing w:after="0" w:line="264" w:lineRule="auto"/>
            </w:pPr>
            <w:r/>
            <w:r>
              <w:rPr>
                <w:rFonts w:ascii="Calibri" w:hAnsi="Calibri"/>
                <w:color w:val="212529"/>
                <w:sz w:val="18"/>
              </w:rPr>
              <w:t>Send RFQs; reserve capacity</w:t>
            </w:r>
          </w:p>
        </w:tc>
      </w:tr>
      <w:tr>
        <w:tc>
          <w:tcPr>
            <w:tcW w:type="dxa" w:w="1350"/>
            <w:tcMar>
              <w:top w:w="80" w:type="dxa"/>
              <w:start w:w="120" w:type="dxa"/>
              <w:bottom w:w="80" w:type="dxa"/>
              <w:end w:w="120" w:type="dxa"/>
            </w:tcMar>
            <w:vAlign w:val="center"/>
            <w:shd w:fill="FAFBFC"/>
          </w:tcPr>
          <w:p>
            <w:pPr>
              <w:spacing w:after="0" w:line="264" w:lineRule="auto"/>
            </w:pPr>
            <w:r/>
            <w:r>
              <w:rPr>
                <w:rFonts w:ascii="Calibri" w:hAnsi="Calibri"/>
                <w:color w:val="212529"/>
                <w:sz w:val="18"/>
              </w:rPr>
              <w:t>1</w:t>
            </w:r>
          </w:p>
        </w:tc>
        <w:tc>
          <w:tcPr>
            <w:tcW w:type="dxa" w:w="2100"/>
            <w:tcMar>
              <w:top w:w="80" w:type="dxa"/>
              <w:start w:w="120" w:type="dxa"/>
              <w:bottom w:w="80" w:type="dxa"/>
              <w:end w:w="120" w:type="dxa"/>
            </w:tcMar>
            <w:vAlign w:val="center"/>
            <w:shd w:fill="FAFBFC"/>
          </w:tcPr>
          <w:p>
            <w:pPr>
              <w:spacing w:after="0" w:line="264" w:lineRule="auto"/>
            </w:pPr>
            <w:r/>
            <w:r>
              <w:rPr>
                <w:rFonts w:ascii="Calibri" w:hAnsi="Calibri"/>
                <w:color w:val="212529"/>
                <w:sz w:val="18"/>
              </w:rPr>
              <w:t>Battery decision; footprint review; complete routing; DRC/net checks</w:t>
            </w:r>
          </w:p>
        </w:tc>
        <w:tc>
          <w:tcPr>
            <w:tcW w:type="dxa" w:w="1600"/>
            <w:tcMar>
              <w:top w:w="80" w:type="dxa"/>
              <w:start w:w="120" w:type="dxa"/>
              <w:bottom w:w="80" w:type="dxa"/>
              <w:end w:w="120" w:type="dxa"/>
            </w:tcMar>
            <w:vAlign w:val="center"/>
            <w:shd w:fill="FAFBFC"/>
          </w:tcPr>
          <w:p>
            <w:pPr>
              <w:spacing w:after="0" w:line="264" w:lineRule="auto"/>
            </w:pPr>
            <w:r/>
            <w:r>
              <w:rPr>
                <w:rFonts w:ascii="Calibri" w:hAnsi="Calibri"/>
                <w:color w:val="212529"/>
                <w:sz w:val="18"/>
              </w:rPr>
              <w:t>Develop centre/face concepts around provisional geometry</w:t>
            </w:r>
          </w:p>
        </w:tc>
        <w:tc>
          <w:tcPr>
            <w:tcW w:type="dxa" w:w="1900"/>
            <w:tcMar>
              <w:top w:w="80" w:type="dxa"/>
              <w:start w:w="120" w:type="dxa"/>
              <w:bottom w:w="80" w:type="dxa"/>
              <w:end w:w="120" w:type="dxa"/>
            </w:tcMar>
            <w:vAlign w:val="center"/>
            <w:shd w:fill="FAFBFC"/>
          </w:tcPr>
          <w:p>
            <w:pPr>
              <w:spacing w:after="0" w:line="264" w:lineRule="auto"/>
            </w:pPr>
            <w:r/>
            <w:r>
              <w:rPr>
                <w:rFonts w:ascii="Calibri" w:hAnsi="Calibri"/>
                <w:color w:val="212529"/>
                <w:sz w:val="18"/>
              </w:rPr>
              <w:t>Create minimal bench image, self-tests, SWD plan</w:t>
            </w:r>
          </w:p>
        </w:tc>
        <w:tc>
          <w:tcPr>
            <w:tcW w:type="dxa" w:w="2410"/>
            <w:tcMar>
              <w:top w:w="80" w:type="dxa"/>
              <w:start w:w="120" w:type="dxa"/>
              <w:bottom w:w="80" w:type="dxa"/>
              <w:end w:w="120" w:type="dxa"/>
            </w:tcMar>
            <w:vAlign w:val="center"/>
            <w:shd w:fill="FAFBFC"/>
          </w:tcPr>
          <w:p>
            <w:pPr>
              <w:spacing w:after="0" w:line="264" w:lineRule="auto"/>
            </w:pPr>
            <w:r/>
            <w:r>
              <w:rPr>
                <w:rFonts w:ascii="Calibri" w:hAnsi="Calibri"/>
                <w:color w:val="212529"/>
                <w:sz w:val="18"/>
              </w:rPr>
              <w:t>Factory returns stack-up, geometry, stock and schedule</w:t>
            </w:r>
          </w:p>
        </w:tc>
      </w:tr>
      <w:tr>
        <w:tc>
          <w:tcPr>
            <w:tcW w:type="dxa" w:w="1350"/>
            <w:tcMar>
              <w:top w:w="80" w:type="dxa"/>
              <w:start w:w="120" w:type="dxa"/>
              <w:bottom w:w="80" w:type="dxa"/>
              <w:end w:w="120" w:type="dxa"/>
            </w:tcMar>
            <w:vAlign w:val="center"/>
          </w:tcPr>
          <w:p>
            <w:pPr>
              <w:spacing w:after="0" w:line="264" w:lineRule="auto"/>
            </w:pPr>
            <w:r/>
            <w:r>
              <w:rPr>
                <w:rFonts w:ascii="Calibri" w:hAnsi="Calibri"/>
                <w:color w:val="212529"/>
                <w:sz w:val="18"/>
              </w:rPr>
              <w:t>2</w:t>
            </w:r>
          </w:p>
        </w:tc>
        <w:tc>
          <w:tcPr>
            <w:tcW w:type="dxa" w:w="2100"/>
            <w:tcMar>
              <w:top w:w="80" w:type="dxa"/>
              <w:start w:w="120" w:type="dxa"/>
              <w:bottom w:w="80" w:type="dxa"/>
              <w:end w:w="120" w:type="dxa"/>
            </w:tcMar>
            <w:vAlign w:val="center"/>
          </w:tcPr>
          <w:p>
            <w:pPr>
              <w:spacing w:after="0" w:line="264" w:lineRule="auto"/>
            </w:pPr>
            <w:r/>
            <w:r>
              <w:rPr>
                <w:rFonts w:ascii="Calibri" w:hAnsi="Calibri"/>
                <w:color w:val="212529"/>
                <w:sz w:val="18"/>
              </w:rPr>
              <w:t>Release only if all Gate 0 checks pass</w:t>
            </w:r>
          </w:p>
        </w:tc>
        <w:tc>
          <w:tcPr>
            <w:tcW w:type="dxa" w:w="1600"/>
            <w:tcMar>
              <w:top w:w="80" w:type="dxa"/>
              <w:start w:w="120" w:type="dxa"/>
              <w:bottom w:w="80" w:type="dxa"/>
              <w:end w:w="120" w:type="dxa"/>
            </w:tcMar>
            <w:vAlign w:val="center"/>
          </w:tcPr>
          <w:p>
            <w:pPr>
              <w:spacing w:after="0" w:line="264" w:lineRule="auto"/>
            </w:pPr>
            <w:r/>
            <w:r>
              <w:rPr>
                <w:rFonts w:ascii="Calibri" w:hAnsi="Calibri"/>
                <w:color w:val="212529"/>
                <w:sz w:val="18"/>
              </w:rPr>
              <w:t>Update from released PCBA STEP and battery</w:t>
            </w:r>
          </w:p>
        </w:tc>
        <w:tc>
          <w:tcPr>
            <w:tcW w:type="dxa" w:w="1900"/>
            <w:tcMar>
              <w:top w:w="80" w:type="dxa"/>
              <w:start w:w="120" w:type="dxa"/>
              <w:bottom w:w="80" w:type="dxa"/>
              <w:end w:w="120" w:type="dxa"/>
            </w:tcMar>
            <w:vAlign w:val="center"/>
          </w:tcPr>
          <w:p>
            <w:pPr>
              <w:spacing w:after="0" w:line="264" w:lineRule="auto"/>
            </w:pPr>
            <w:r/>
            <w:r>
              <w:rPr>
                <w:rFonts w:ascii="Calibri" w:hAnsi="Calibri"/>
                <w:color w:val="212529"/>
                <w:sz w:val="18"/>
              </w:rPr>
              <w:t>Release hashed FA firmware/test instructions</w:t>
            </w:r>
          </w:p>
        </w:tc>
        <w:tc>
          <w:tcPr>
            <w:tcW w:type="dxa" w:w="2410"/>
            <w:tcMar>
              <w:top w:w="80" w:type="dxa"/>
              <w:start w:w="120" w:type="dxa"/>
              <w:bottom w:w="80" w:type="dxa"/>
              <w:end w:w="120" w:type="dxa"/>
            </w:tcMar>
            <w:vAlign w:val="center"/>
          </w:tcPr>
          <w:p>
            <w:pPr>
              <w:spacing w:after="0" w:line="264" w:lineRule="auto"/>
            </w:pPr>
            <w:r/>
            <w:r>
              <w:rPr>
                <w:rFonts w:ascii="Calibri" w:hAnsi="Calibri"/>
                <w:color w:val="212529"/>
                <w:sz w:val="18"/>
              </w:rPr>
              <w:t>Start two first articles; print enclosure prototypes</w:t>
            </w:r>
          </w:p>
        </w:tc>
      </w:tr>
      <w:tr>
        <w:tc>
          <w:tcPr>
            <w:tcW w:type="dxa" w:w="1350"/>
            <w:tcMar>
              <w:top w:w="80" w:type="dxa"/>
              <w:start w:w="120" w:type="dxa"/>
              <w:bottom w:w="80" w:type="dxa"/>
              <w:end w:w="120" w:type="dxa"/>
            </w:tcMar>
            <w:vAlign w:val="center"/>
            <w:shd w:fill="FAFBFC"/>
          </w:tcPr>
          <w:p>
            <w:pPr>
              <w:spacing w:after="0" w:line="264" w:lineRule="auto"/>
            </w:pPr>
            <w:r/>
            <w:r>
              <w:rPr>
                <w:rFonts w:ascii="Calibri" w:hAnsi="Calibri"/>
                <w:color w:val="212529"/>
                <w:sz w:val="18"/>
              </w:rPr>
              <w:t>3</w:t>
            </w:r>
          </w:p>
        </w:tc>
        <w:tc>
          <w:tcPr>
            <w:tcW w:type="dxa" w:w="2100"/>
            <w:tcMar>
              <w:top w:w="80" w:type="dxa"/>
              <w:start w:w="120" w:type="dxa"/>
              <w:bottom w:w="80" w:type="dxa"/>
              <w:end w:w="120" w:type="dxa"/>
            </w:tcMar>
            <w:vAlign w:val="center"/>
            <w:shd w:fill="FAFBFC"/>
          </w:tcPr>
          <w:p>
            <w:pPr>
              <w:spacing w:after="0" w:line="264" w:lineRule="auto"/>
            </w:pPr>
            <w:r/>
            <w:r>
              <w:rPr>
                <w:rFonts w:ascii="Calibri" w:hAnsi="Calibri"/>
                <w:color w:val="212529"/>
                <w:sz w:val="18"/>
              </w:rPr>
              <w:t>Support DFM/CAM and answer exceptions</w:t>
            </w:r>
          </w:p>
        </w:tc>
        <w:tc>
          <w:tcPr>
            <w:tcW w:type="dxa" w:w="1600"/>
            <w:tcMar>
              <w:top w:w="80" w:type="dxa"/>
              <w:start w:w="120" w:type="dxa"/>
              <w:bottom w:w="80" w:type="dxa"/>
              <w:end w:w="120" w:type="dxa"/>
            </w:tcMar>
            <w:vAlign w:val="center"/>
            <w:shd w:fill="FAFBFC"/>
          </w:tcPr>
          <w:p>
            <w:pPr>
              <w:spacing w:after="0" w:line="264" w:lineRule="auto"/>
            </w:pPr>
            <w:r/>
            <w:r>
              <w:rPr>
                <w:rFonts w:ascii="Calibri" w:hAnsi="Calibri"/>
                <w:color w:val="212529"/>
                <w:sz w:val="18"/>
              </w:rPr>
              <w:t>Fit/tolerance review</w:t>
            </w:r>
          </w:p>
        </w:tc>
        <w:tc>
          <w:tcPr>
            <w:tcW w:type="dxa" w:w="1900"/>
            <w:tcMar>
              <w:top w:w="80" w:type="dxa"/>
              <w:start w:w="120" w:type="dxa"/>
              <w:bottom w:w="80" w:type="dxa"/>
              <w:end w:w="120" w:type="dxa"/>
            </w:tcMar>
            <w:vAlign w:val="center"/>
            <w:shd w:fill="FAFBFC"/>
          </w:tcPr>
          <w:p>
            <w:pPr>
              <w:spacing w:after="0" w:line="264" w:lineRule="auto"/>
            </w:pPr>
            <w:r/>
            <w:r>
              <w:rPr>
                <w:rFonts w:ascii="Calibri" w:hAnsi="Calibri"/>
                <w:color w:val="212529"/>
                <w:sz w:val="18"/>
              </w:rPr>
              <w:t>Prepare fixture, scripts, iPhone/BLE tools</w:t>
            </w:r>
          </w:p>
        </w:tc>
        <w:tc>
          <w:tcPr>
            <w:tcW w:type="dxa" w:w="2410"/>
            <w:tcMar>
              <w:top w:w="80" w:type="dxa"/>
              <w:start w:w="120" w:type="dxa"/>
              <w:bottom w:w="80" w:type="dxa"/>
              <w:end w:w="120" w:type="dxa"/>
            </w:tcMar>
            <w:vAlign w:val="center"/>
            <w:shd w:fill="FAFBFC"/>
          </w:tcPr>
          <w:p>
            <w:pPr>
              <w:spacing w:after="0" w:line="264" w:lineRule="auto"/>
            </w:pPr>
            <w:r/>
            <w:r>
              <w:rPr>
                <w:rFonts w:ascii="Calibri" w:hAnsi="Calibri"/>
                <w:color w:val="212529"/>
                <w:sz w:val="18"/>
              </w:rPr>
              <w:t>Fabricate/assemble FA-001/FA-002</w:t>
            </w:r>
          </w:p>
        </w:tc>
      </w:tr>
      <w:tr>
        <w:tc>
          <w:tcPr>
            <w:tcW w:type="dxa" w:w="1350"/>
            <w:tcMar>
              <w:top w:w="80" w:type="dxa"/>
              <w:start w:w="120" w:type="dxa"/>
              <w:bottom w:w="80" w:type="dxa"/>
              <w:end w:w="120" w:type="dxa"/>
            </w:tcMar>
            <w:vAlign w:val="center"/>
          </w:tcPr>
          <w:p>
            <w:pPr>
              <w:spacing w:after="0" w:line="264" w:lineRule="auto"/>
            </w:pPr>
            <w:r/>
            <w:r>
              <w:rPr>
                <w:rFonts w:ascii="Calibri" w:hAnsi="Calibri"/>
                <w:color w:val="212529"/>
                <w:sz w:val="18"/>
              </w:rPr>
              <w:t>4</w:t>
            </w:r>
          </w:p>
        </w:tc>
        <w:tc>
          <w:tcPr>
            <w:tcW w:type="dxa" w:w="2100"/>
            <w:tcMar>
              <w:top w:w="80" w:type="dxa"/>
              <w:start w:w="120" w:type="dxa"/>
              <w:bottom w:w="80" w:type="dxa"/>
              <w:end w:w="120" w:type="dxa"/>
            </w:tcMar>
            <w:vAlign w:val="center"/>
          </w:tcPr>
          <w:p>
            <w:pPr>
              <w:spacing w:after="0" w:line="264" w:lineRule="auto"/>
            </w:pPr>
            <w:r/>
            <w:r>
              <w:rPr>
                <w:rFonts w:ascii="Calibri" w:hAnsi="Calibri"/>
                <w:color w:val="212529"/>
                <w:sz w:val="18"/>
              </w:rPr>
              <w:t>Lead current-limited bring-up</w:t>
            </w:r>
          </w:p>
        </w:tc>
        <w:tc>
          <w:tcPr>
            <w:tcW w:type="dxa" w:w="1600"/>
            <w:tcMar>
              <w:top w:w="80" w:type="dxa"/>
              <w:start w:w="120" w:type="dxa"/>
              <w:bottom w:w="80" w:type="dxa"/>
              <w:end w:w="120" w:type="dxa"/>
            </w:tcMar>
            <w:vAlign w:val="center"/>
          </w:tcPr>
          <w:p>
            <w:pPr>
              <w:spacing w:after="0" w:line="264" w:lineRule="auto"/>
            </w:pPr>
            <w:r/>
            <w:r>
              <w:rPr>
                <w:rFonts w:ascii="Calibri" w:hAnsi="Calibri"/>
                <w:color w:val="212529"/>
                <w:sz w:val="18"/>
              </w:rPr>
              <w:t>Correct mechanical issues found</w:t>
            </w:r>
          </w:p>
        </w:tc>
        <w:tc>
          <w:tcPr>
            <w:tcW w:type="dxa" w:w="1900"/>
            <w:tcMar>
              <w:top w:w="80" w:type="dxa"/>
              <w:start w:w="120" w:type="dxa"/>
              <w:bottom w:w="80" w:type="dxa"/>
              <w:end w:w="120" w:type="dxa"/>
            </w:tcMar>
            <w:vAlign w:val="center"/>
          </w:tcPr>
          <w:p>
            <w:pPr>
              <w:spacing w:after="0" w:line="264" w:lineRule="auto"/>
            </w:pPr>
            <w:r/>
            <w:r>
              <w:rPr>
                <w:rFonts w:ascii="Calibri" w:hAnsi="Calibri"/>
                <w:color w:val="212529"/>
                <w:sz w:val="18"/>
              </w:rPr>
              <w:t>Test rails, USB, BLE, audio, storage, motion, LED, haptic</w:t>
            </w:r>
          </w:p>
        </w:tc>
        <w:tc>
          <w:tcPr>
            <w:tcW w:type="dxa" w:w="2410"/>
            <w:tcMar>
              <w:top w:w="80" w:type="dxa"/>
              <w:start w:w="120" w:type="dxa"/>
              <w:bottom w:w="80" w:type="dxa"/>
              <w:end w:w="120" w:type="dxa"/>
            </w:tcMar>
            <w:vAlign w:val="center"/>
          </w:tcPr>
          <w:p>
            <w:pPr>
              <w:spacing w:after="0" w:line="264" w:lineRule="auto"/>
            </w:pPr>
            <w:r/>
            <w:r>
              <w:rPr>
                <w:rFonts w:ascii="Calibri" w:hAnsi="Calibri"/>
                <w:color w:val="212529"/>
                <w:sz w:val="18"/>
              </w:rPr>
              <w:t>Factory supplies inspection evidence</w:t>
            </w:r>
          </w:p>
        </w:tc>
      </w:tr>
      <w:tr>
        <w:tc>
          <w:tcPr>
            <w:tcW w:type="dxa" w:w="1350"/>
            <w:tcMar>
              <w:top w:w="80" w:type="dxa"/>
              <w:start w:w="120" w:type="dxa"/>
              <w:bottom w:w="80" w:type="dxa"/>
              <w:end w:w="120" w:type="dxa"/>
            </w:tcMar>
            <w:vAlign w:val="center"/>
            <w:shd w:fill="FAFBFC"/>
          </w:tcPr>
          <w:p>
            <w:pPr>
              <w:spacing w:after="0" w:line="264" w:lineRule="auto"/>
            </w:pPr>
            <w:r/>
            <w:r>
              <w:rPr>
                <w:rFonts w:ascii="Calibri" w:hAnsi="Calibri"/>
                <w:color w:val="212529"/>
                <w:sz w:val="18"/>
              </w:rPr>
              <w:t>5</w:t>
            </w:r>
          </w:p>
        </w:tc>
        <w:tc>
          <w:tcPr>
            <w:tcW w:type="dxa" w:w="2100"/>
            <w:tcMar>
              <w:top w:w="80" w:type="dxa"/>
              <w:start w:w="120" w:type="dxa"/>
              <w:bottom w:w="80" w:type="dxa"/>
              <w:end w:w="120" w:type="dxa"/>
            </w:tcMar>
            <w:vAlign w:val="center"/>
            <w:shd w:fill="FAFBFC"/>
          </w:tcPr>
          <w:p>
            <w:pPr>
              <w:spacing w:after="0" w:line="264" w:lineRule="auto"/>
            </w:pPr>
            <w:r/>
            <w:r>
              <w:rPr>
                <w:rFonts w:ascii="Calibri" w:hAnsi="Calibri"/>
                <w:color w:val="212529"/>
                <w:sz w:val="18"/>
              </w:rPr>
              <w:t>Close faults or issue remaining-ten release</w:t>
            </w:r>
          </w:p>
        </w:tc>
        <w:tc>
          <w:tcPr>
            <w:tcW w:type="dxa" w:w="1600"/>
            <w:tcMar>
              <w:top w:w="80" w:type="dxa"/>
              <w:start w:w="120" w:type="dxa"/>
              <w:bottom w:w="80" w:type="dxa"/>
              <w:end w:w="120" w:type="dxa"/>
            </w:tcMar>
            <w:vAlign w:val="center"/>
            <w:shd w:fill="FAFBFC"/>
          </w:tcPr>
          <w:p>
            <w:pPr>
              <w:spacing w:after="0" w:line="264" w:lineRule="auto"/>
            </w:pPr>
            <w:r/>
            <w:r>
              <w:rPr>
                <w:rFonts w:ascii="Calibri" w:hAnsi="Calibri"/>
                <w:color w:val="212529"/>
                <w:sz w:val="18"/>
              </w:rPr>
              <w:t>Freeze enclosure after FA evidence</w:t>
            </w:r>
          </w:p>
        </w:tc>
        <w:tc>
          <w:tcPr>
            <w:tcW w:type="dxa" w:w="1900"/>
            <w:tcMar>
              <w:top w:w="80" w:type="dxa"/>
              <w:start w:w="120" w:type="dxa"/>
              <w:bottom w:w="80" w:type="dxa"/>
              <w:end w:w="120" w:type="dxa"/>
            </w:tcMar>
            <w:vAlign w:val="center"/>
            <w:shd w:fill="FAFBFC"/>
          </w:tcPr>
          <w:p>
            <w:pPr>
              <w:spacing w:after="0" w:line="264" w:lineRule="auto"/>
            </w:pPr>
            <w:r/>
            <w:r>
              <w:rPr>
                <w:rFonts w:ascii="Calibri" w:hAnsi="Calibri"/>
                <w:color w:val="212529"/>
                <w:sz w:val="18"/>
              </w:rPr>
              <w:t>Freeze passed firmware hash</w:t>
            </w:r>
          </w:p>
        </w:tc>
        <w:tc>
          <w:tcPr>
            <w:tcW w:type="dxa" w:w="2410"/>
            <w:tcMar>
              <w:top w:w="80" w:type="dxa"/>
              <w:start w:w="120" w:type="dxa"/>
              <w:bottom w:w="80" w:type="dxa"/>
              <w:end w:w="120" w:type="dxa"/>
            </w:tcMar>
            <w:vAlign w:val="center"/>
            <w:shd w:fill="FAFBFC"/>
          </w:tcPr>
          <w:p>
            <w:pPr>
              <w:spacing w:after="0" w:line="264" w:lineRule="auto"/>
            </w:pPr>
            <w:r/>
            <w:r>
              <w:rPr>
                <w:rFonts w:ascii="Calibri" w:hAnsi="Calibri"/>
                <w:color w:val="212529"/>
                <w:sz w:val="18"/>
              </w:rPr>
              <w:t>Assemble remaining ten only if both FAs pass</w:t>
            </w:r>
          </w:p>
        </w:tc>
      </w:tr>
      <w:tr>
        <w:tc>
          <w:tcPr>
            <w:tcW w:type="dxa" w:w="1350"/>
            <w:tcMar>
              <w:top w:w="80" w:type="dxa"/>
              <w:start w:w="120" w:type="dxa"/>
              <w:bottom w:w="80" w:type="dxa"/>
              <w:end w:w="120" w:type="dxa"/>
            </w:tcMar>
            <w:vAlign w:val="center"/>
          </w:tcPr>
          <w:p>
            <w:pPr>
              <w:spacing w:after="0" w:line="264" w:lineRule="auto"/>
            </w:pPr>
            <w:r/>
            <w:r>
              <w:rPr>
                <w:rFonts w:ascii="Calibri" w:hAnsi="Calibri"/>
                <w:color w:val="212529"/>
                <w:sz w:val="18"/>
              </w:rPr>
              <w:t>6</w:t>
            </w:r>
          </w:p>
        </w:tc>
        <w:tc>
          <w:tcPr>
            <w:tcW w:type="dxa" w:w="2100"/>
            <w:tcMar>
              <w:top w:w="80" w:type="dxa"/>
              <w:start w:w="120" w:type="dxa"/>
              <w:bottom w:w="80" w:type="dxa"/>
              <w:end w:w="120" w:type="dxa"/>
            </w:tcMar>
            <w:vAlign w:val="center"/>
          </w:tcPr>
          <w:p>
            <w:pPr>
              <w:spacing w:after="0" w:line="264" w:lineRule="auto"/>
            </w:pPr>
            <w:r/>
            <w:r>
              <w:rPr>
                <w:rFonts w:ascii="Calibri" w:hAnsi="Calibri"/>
                <w:color w:val="212529"/>
                <w:sz w:val="18"/>
              </w:rPr>
              <w:t>Support integration faults</w:t>
            </w:r>
          </w:p>
        </w:tc>
        <w:tc>
          <w:tcPr>
            <w:tcW w:type="dxa" w:w="1600"/>
            <w:tcMar>
              <w:top w:w="80" w:type="dxa"/>
              <w:start w:w="120" w:type="dxa"/>
              <w:bottom w:w="80" w:type="dxa"/>
              <w:end w:w="120" w:type="dxa"/>
            </w:tcMar>
            <w:vAlign w:val="center"/>
          </w:tcPr>
          <w:p>
            <w:pPr>
              <w:spacing w:after="0" w:line="264" w:lineRule="auto"/>
            </w:pPr>
            <w:r/>
            <w:r>
              <w:rPr>
                <w:rFonts w:ascii="Calibri" w:hAnsi="Calibri"/>
                <w:color w:val="212529"/>
                <w:sz w:val="18"/>
              </w:rPr>
              <w:t>Produce/finish parts</w:t>
            </w:r>
          </w:p>
        </w:tc>
        <w:tc>
          <w:tcPr>
            <w:tcW w:type="dxa" w:w="1900"/>
            <w:tcMar>
              <w:top w:w="80" w:type="dxa"/>
              <w:start w:w="120" w:type="dxa"/>
              <w:bottom w:w="80" w:type="dxa"/>
              <w:end w:w="120" w:type="dxa"/>
            </w:tcMar>
            <w:vAlign w:val="center"/>
          </w:tcPr>
          <w:p>
            <w:pPr>
              <w:spacing w:after="0" w:line="264" w:lineRule="auto"/>
            </w:pPr>
            <w:r/>
            <w:r>
              <w:rPr>
                <w:rFonts w:ascii="Calibri" w:hAnsi="Calibri"/>
                <w:color w:val="212529"/>
                <w:sz w:val="18"/>
              </w:rPr>
              <w:t>Sealed-unit regression</w:t>
            </w:r>
          </w:p>
        </w:tc>
        <w:tc>
          <w:tcPr>
            <w:tcW w:type="dxa" w:w="2410"/>
            <w:tcMar>
              <w:top w:w="80" w:type="dxa"/>
              <w:start w:w="120" w:type="dxa"/>
              <w:bottom w:w="80" w:type="dxa"/>
              <w:end w:w="120" w:type="dxa"/>
            </w:tcMar>
            <w:vAlign w:val="center"/>
          </w:tcPr>
          <w:p>
            <w:pPr>
              <w:spacing w:after="0" w:line="264" w:lineRule="auto"/>
            </w:pPr>
            <w:r/>
            <w:r>
              <w:rPr>
                <w:rFonts w:ascii="Calibri" w:hAnsi="Calibri"/>
                <w:color w:val="212529"/>
                <w:sz w:val="18"/>
              </w:rPr>
              <w:t>Integrate two sealed first articles</w:t>
            </w:r>
          </w:p>
        </w:tc>
      </w:tr>
      <w:tr>
        <w:tc>
          <w:tcPr>
            <w:tcW w:type="dxa" w:w="1350"/>
            <w:tcMar>
              <w:top w:w="80" w:type="dxa"/>
              <w:start w:w="120" w:type="dxa"/>
              <w:bottom w:w="80" w:type="dxa"/>
              <w:end w:w="120" w:type="dxa"/>
            </w:tcMar>
            <w:vAlign w:val="center"/>
            <w:shd w:fill="FAFBFC"/>
          </w:tcPr>
          <w:p>
            <w:pPr>
              <w:spacing w:after="0" w:line="264" w:lineRule="auto"/>
            </w:pPr>
            <w:r/>
            <w:r>
              <w:rPr>
                <w:rFonts w:ascii="Calibri" w:hAnsi="Calibri"/>
                <w:color w:val="212529"/>
                <w:sz w:val="18"/>
              </w:rPr>
              <w:t>7</w:t>
            </w:r>
          </w:p>
        </w:tc>
        <w:tc>
          <w:tcPr>
            <w:tcW w:type="dxa" w:w="2100"/>
            <w:tcMar>
              <w:top w:w="80" w:type="dxa"/>
              <w:start w:w="120" w:type="dxa"/>
              <w:bottom w:w="80" w:type="dxa"/>
              <w:end w:w="120" w:type="dxa"/>
            </w:tcMar>
            <w:vAlign w:val="center"/>
            <w:shd w:fill="FAFBFC"/>
          </w:tcPr>
          <w:p>
            <w:pPr>
              <w:spacing w:after="0" w:line="264" w:lineRule="auto"/>
            </w:pPr>
            <w:r/>
            <w:r>
              <w:rPr>
                <w:rFonts w:ascii="Calibri" w:hAnsi="Calibri"/>
                <w:color w:val="212529"/>
                <w:sz w:val="18"/>
              </w:rPr>
              <w:t>Final disposition</w:t>
            </w:r>
          </w:p>
        </w:tc>
        <w:tc>
          <w:tcPr>
            <w:tcW w:type="dxa" w:w="1600"/>
            <w:tcMar>
              <w:top w:w="80" w:type="dxa"/>
              <w:start w:w="120" w:type="dxa"/>
              <w:bottom w:w="80" w:type="dxa"/>
              <w:end w:w="120" w:type="dxa"/>
            </w:tcMar>
            <w:vAlign w:val="center"/>
            <w:shd w:fill="FAFBFC"/>
          </w:tcPr>
          <w:p>
            <w:pPr>
              <w:spacing w:after="0" w:line="264" w:lineRule="auto"/>
            </w:pPr>
            <w:r/>
            <w:r>
              <w:rPr>
                <w:rFonts w:ascii="Calibri" w:hAnsi="Calibri"/>
                <w:color w:val="212529"/>
                <w:sz w:val="18"/>
              </w:rPr>
              <w:t>Final mechanical corrections</w:t>
            </w:r>
          </w:p>
        </w:tc>
        <w:tc>
          <w:tcPr>
            <w:tcW w:type="dxa" w:w="1900"/>
            <w:tcMar>
              <w:top w:w="80" w:type="dxa"/>
              <w:start w:w="120" w:type="dxa"/>
              <w:bottom w:w="80" w:type="dxa"/>
              <w:end w:w="120" w:type="dxa"/>
            </w:tcMar>
            <w:vAlign w:val="center"/>
            <w:shd w:fill="FAFBFC"/>
          </w:tcPr>
          <w:p>
            <w:pPr>
              <w:spacing w:after="0" w:line="264" w:lineRule="auto"/>
            </w:pPr>
            <w:r/>
            <w:r>
              <w:rPr>
                <w:rFonts w:ascii="Calibri" w:hAnsi="Calibri"/>
                <w:color w:val="212529"/>
                <w:sz w:val="18"/>
              </w:rPr>
              <w:t>Overnight/runtime/backfill review</w:t>
            </w:r>
          </w:p>
        </w:tc>
        <w:tc>
          <w:tcPr>
            <w:tcW w:type="dxa" w:w="2410"/>
            <w:tcMar>
              <w:top w:w="80" w:type="dxa"/>
              <w:start w:w="120" w:type="dxa"/>
              <w:bottom w:w="80" w:type="dxa"/>
              <w:end w:w="120" w:type="dxa"/>
            </w:tcMar>
            <w:vAlign w:val="center"/>
            <w:shd w:fill="FAFBFC"/>
          </w:tcPr>
          <w:p>
            <w:pPr>
              <w:spacing w:after="0" w:line="264" w:lineRule="auto"/>
            </w:pPr>
            <w:r/>
            <w:r>
              <w:rPr>
                <w:rFonts w:ascii="Calibri" w:hAnsi="Calibri"/>
                <w:color w:val="212529"/>
                <w:sz w:val="18"/>
              </w:rPr>
              <w:t>Integrate remaining passed units, serialize, clean, package</w:t>
            </w:r>
          </w:p>
        </w:tc>
      </w:tr>
    </w:tbl>
    <w:p>
      <w:pPr>
        <w:spacing w:after="40"/>
      </w:pPr>
    </w:p>
    <w:p>
      <w:pPr>
        <w:pStyle w:val="Heading2"/>
        <w:keepNext/>
      </w:pPr>
      <w:r>
        <w:rPr>
          <w:rFonts w:ascii="Calibri" w:hAnsi="Calibri"/>
          <w:color w:val="2E74B5"/>
          <w:sz w:val="26"/>
        </w:rPr>
        <w:t>Daily decision gates</w:t>
      </w:r>
    </w:p>
    <w:p>
      <w:pPr>
        <w:pStyle w:val="ListBullet"/>
      </w:pPr>
      <w:r>
        <w:rPr>
          <w:rFonts w:ascii="Calibri" w:hAnsi="Calibri"/>
          <w:color w:val="212529"/>
          <w:sz w:val="21"/>
        </w:rPr>
        <w:t>End of Day 1: Can the board be released without waivers?</w:t>
      </w:r>
    </w:p>
    <w:p>
      <w:pPr>
        <w:pStyle w:val="ListBullet"/>
      </w:pPr>
      <w:r>
        <w:rPr>
          <w:rFonts w:ascii="Calibri" w:hAnsi="Calibri"/>
          <w:color w:val="212529"/>
          <w:sz w:val="21"/>
        </w:rPr>
        <w:t>End of Day 2: Did the factory accept the exact technology and files?</w:t>
      </w:r>
    </w:p>
    <w:p>
      <w:pPr>
        <w:pStyle w:val="ListBullet"/>
      </w:pPr>
      <w:r>
        <w:rPr>
          <w:rFonts w:ascii="Calibri" w:hAnsi="Calibri"/>
          <w:color w:val="212529"/>
          <w:sz w:val="21"/>
        </w:rPr>
        <w:t>End of Day 4: Did both open-board first articles pass?</w:t>
      </w:r>
    </w:p>
    <w:p>
      <w:pPr>
        <w:pStyle w:val="ListBullet"/>
      </w:pPr>
      <w:r>
        <w:rPr>
          <w:rFonts w:ascii="Calibri" w:hAnsi="Calibri"/>
          <w:color w:val="212529"/>
          <w:sz w:val="21"/>
        </w:rPr>
        <w:t>End of Day 6: Did both sealed first articles pass?</w:t>
      </w:r>
    </w:p>
    <w:p>
      <w:r>
        <w:rPr>
          <w:rFonts w:ascii="Calibri" w:hAnsi="Calibri"/>
          <w:color w:val="212529"/>
          <w:sz w:val="21"/>
        </w:rPr>
        <w:t>If any answer is no, preserve the hardware and continue the EVT correction loop. Do not convert an engineering failure into a pass to protect the calendar.</w:t>
      </w:r>
    </w:p>
    <w:p>
      <w:r>
        <w:br w:type="page"/>
      </w:r>
    </w:p>
    <w:p>
      <w:pPr>
        <w:spacing w:before="2500" w:after="320"/>
        <w:jc w:val="center"/>
      </w:pPr>
      <w:r>
        <w:rPr>
          <w:rFonts w:ascii="Calibri" w:hAnsi="Calibri"/>
          <w:b/>
          <w:color w:val="A07618"/>
          <w:sz w:val="20"/>
        </w:rPr>
        <w:t>APPENDIX C</w:t>
      </w:r>
    </w:p>
    <w:p>
      <w:pPr>
        <w:spacing w:after="200"/>
        <w:jc w:val="center"/>
      </w:pPr>
      <w:r>
        <w:rPr>
          <w:rFonts w:ascii="Calibri" w:hAnsi="Calibri"/>
          <w:b/>
          <w:color w:val="203748"/>
          <w:sz w:val="48"/>
        </w:rPr>
        <w:t>File dictionary</w:t>
      </w:r>
    </w:p>
    <w:p>
      <w:r>
        <w:br w:type="page"/>
      </w:r>
    </w:p>
    <w:p>
      <w:pPr>
        <w:pStyle w:val="Heading2"/>
        <w:keepNext/>
      </w:pPr>
      <w:r>
        <w:rPr>
          <w:rFonts w:ascii="Calibri" w:hAnsi="Calibri"/>
          <w:color w:val="2E74B5"/>
          <w:sz w:val="26"/>
        </w:rPr>
        <w:t>Files present now</w:t>
      </w:r>
    </w:p>
    <w:tbl>
      <w:tblPr>
        <w:tblStyle w:val="TableGrid"/>
        <w:tblW w:type="dxa" w:w="9360"/>
        <w:jc w:val="left"/>
        <w:tblLayout w:type="fixed"/>
        <w:tblLook w:firstColumn="1" w:firstRow="1" w:lastColumn="0" w:lastRow="0" w:noHBand="0" w:noVBand="1" w:val="04A0"/>
        <w:tblInd w:w="120" w:type="dxa"/>
      </w:tblPr>
      <w:tblGrid>
        <w:gridCol w:w="1700"/>
        <w:gridCol w:w="2500"/>
        <w:gridCol w:w="1600"/>
        <w:gridCol w:w="3560"/>
      </w:tblGrid>
      <w:tr>
        <w:trPr>
          <w:tblHeader w:val="true"/>
        </w:trPr>
        <w:tc>
          <w:tcPr>
            <w:tcW w:type="dxa" w:w="170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8"/>
              </w:rPr>
              <w:t>File/type</w:t>
            </w:r>
          </w:p>
        </w:tc>
        <w:tc>
          <w:tcPr>
            <w:tcW w:type="dxa" w:w="250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8"/>
              </w:rPr>
              <w:t>Meaning</w:t>
            </w:r>
          </w:p>
        </w:tc>
        <w:tc>
          <w:tcPr>
            <w:tcW w:type="dxa" w:w="160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8"/>
              </w:rPr>
              <w:t>Primary user</w:t>
            </w:r>
          </w:p>
        </w:tc>
        <w:tc>
          <w:tcPr>
            <w:tcW w:type="dxa" w:w="356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8"/>
              </w:rPr>
              <w:t>Status</w:t>
            </w:r>
          </w:p>
        </w:tc>
      </w:tr>
      <w:tr>
        <w:tc>
          <w:tcPr>
            <w:tcW w:type="dxa" w:w="1700"/>
            <w:tcMar>
              <w:top w:w="80" w:type="dxa"/>
              <w:start w:w="120" w:type="dxa"/>
              <w:bottom w:w="80" w:type="dxa"/>
              <w:end w:w="120" w:type="dxa"/>
            </w:tcMar>
            <w:vAlign w:val="center"/>
          </w:tcPr>
          <w:p>
            <w:pPr>
              <w:spacing w:after="0" w:line="264" w:lineRule="auto"/>
            </w:pPr>
            <w:r/>
            <w:r>
              <w:rPr>
                <w:rFonts w:ascii="Consolas" w:hAnsi="Consolas"/>
                <w:color w:val="1F4D78"/>
                <w:sz w:val="18"/>
              </w:rPr>
              <w:t>.kicad_pro</w:t>
            </w:r>
          </w:p>
        </w:tc>
        <w:tc>
          <w:tcPr>
            <w:tcW w:type="dxa" w:w="2500"/>
            <w:tcMar>
              <w:top w:w="80" w:type="dxa"/>
              <w:start w:w="120" w:type="dxa"/>
              <w:bottom w:w="80" w:type="dxa"/>
              <w:end w:w="120" w:type="dxa"/>
            </w:tcMar>
            <w:vAlign w:val="center"/>
          </w:tcPr>
          <w:p>
            <w:pPr>
              <w:spacing w:after="0" w:line="264" w:lineRule="auto"/>
            </w:pPr>
            <w:r/>
            <w:r>
              <w:rPr>
                <w:rFonts w:ascii="Calibri" w:hAnsi="Calibri"/>
                <w:color w:val="212529"/>
                <w:sz w:val="18"/>
              </w:rPr>
              <w:t>KiCad project settings</w:t>
            </w:r>
          </w:p>
        </w:tc>
        <w:tc>
          <w:tcPr>
            <w:tcW w:type="dxa" w:w="1600"/>
            <w:tcMar>
              <w:top w:w="80" w:type="dxa"/>
              <w:start w:w="120" w:type="dxa"/>
              <w:bottom w:w="80" w:type="dxa"/>
              <w:end w:w="120" w:type="dxa"/>
            </w:tcMar>
            <w:vAlign w:val="center"/>
          </w:tcPr>
          <w:p>
            <w:pPr>
              <w:spacing w:after="0" w:line="264" w:lineRule="auto"/>
            </w:pPr>
            <w:r/>
            <w:r>
              <w:rPr>
                <w:rFonts w:ascii="Calibri" w:hAnsi="Calibri"/>
                <w:color w:val="212529"/>
                <w:sz w:val="18"/>
              </w:rPr>
              <w:t>PCB engineer</w:t>
            </w:r>
          </w:p>
        </w:tc>
        <w:tc>
          <w:tcPr>
            <w:tcW w:type="dxa" w:w="3560"/>
            <w:tcMar>
              <w:top w:w="80" w:type="dxa"/>
              <w:start w:w="120" w:type="dxa"/>
              <w:bottom w:w="80" w:type="dxa"/>
              <w:end w:w="120" w:type="dxa"/>
            </w:tcMar>
            <w:vAlign w:val="center"/>
          </w:tcPr>
          <w:p>
            <w:pPr>
              <w:spacing w:after="0" w:line="264" w:lineRule="auto"/>
            </w:pPr>
            <w:r/>
            <w:r>
              <w:rPr>
                <w:rFonts w:ascii="Calibri" w:hAnsi="Calibri"/>
                <w:color w:val="212529"/>
                <w:sz w:val="18"/>
              </w:rPr>
              <w:t>Editable WIP</w:t>
            </w:r>
          </w:p>
        </w:tc>
      </w:tr>
      <w:tr>
        <w:tc>
          <w:tcPr>
            <w:tcW w:type="dxa" w:w="1700"/>
            <w:tcMar>
              <w:top w:w="80" w:type="dxa"/>
              <w:start w:w="120" w:type="dxa"/>
              <w:bottom w:w="80" w:type="dxa"/>
              <w:end w:w="120" w:type="dxa"/>
            </w:tcMar>
            <w:vAlign w:val="center"/>
            <w:shd w:fill="FAFBFC"/>
          </w:tcPr>
          <w:p>
            <w:pPr>
              <w:spacing w:after="0" w:line="264" w:lineRule="auto"/>
            </w:pPr>
            <w:r/>
            <w:r>
              <w:rPr>
                <w:rFonts w:ascii="Consolas" w:hAnsi="Consolas"/>
                <w:color w:val="1F4D78"/>
                <w:sz w:val="18"/>
              </w:rPr>
              <w:t>.kicad_sch</w:t>
            </w:r>
          </w:p>
        </w:tc>
        <w:tc>
          <w:tcPr>
            <w:tcW w:type="dxa" w:w="2500"/>
            <w:tcMar>
              <w:top w:w="80" w:type="dxa"/>
              <w:start w:w="120" w:type="dxa"/>
              <w:bottom w:w="80" w:type="dxa"/>
              <w:end w:w="120" w:type="dxa"/>
            </w:tcMar>
            <w:vAlign w:val="center"/>
            <w:shd w:fill="FAFBFC"/>
          </w:tcPr>
          <w:p>
            <w:pPr>
              <w:spacing w:after="0" w:line="264" w:lineRule="auto"/>
            </w:pPr>
            <w:r/>
            <w:r>
              <w:rPr>
                <w:rFonts w:ascii="Calibri" w:hAnsi="Calibri"/>
                <w:color w:val="212529"/>
                <w:sz w:val="18"/>
              </w:rPr>
              <w:t>Electrical schematic</w:t>
            </w:r>
          </w:p>
        </w:tc>
        <w:tc>
          <w:tcPr>
            <w:tcW w:type="dxa" w:w="1600"/>
            <w:tcMar>
              <w:top w:w="80" w:type="dxa"/>
              <w:start w:w="120" w:type="dxa"/>
              <w:bottom w:w="80" w:type="dxa"/>
              <w:end w:w="120" w:type="dxa"/>
            </w:tcMar>
            <w:vAlign w:val="center"/>
            <w:shd w:fill="FAFBFC"/>
          </w:tcPr>
          <w:p>
            <w:pPr>
              <w:spacing w:after="0" w:line="264" w:lineRule="auto"/>
            </w:pPr>
            <w:r/>
            <w:r>
              <w:rPr>
                <w:rFonts w:ascii="Calibri" w:hAnsi="Calibri"/>
                <w:color w:val="212529"/>
                <w:sz w:val="18"/>
              </w:rPr>
              <w:t>PCB engineer/firmware</w:t>
            </w:r>
          </w:p>
        </w:tc>
        <w:tc>
          <w:tcPr>
            <w:tcW w:type="dxa" w:w="3560"/>
            <w:tcMar>
              <w:top w:w="80" w:type="dxa"/>
              <w:start w:w="120" w:type="dxa"/>
              <w:bottom w:w="80" w:type="dxa"/>
              <w:end w:w="120" w:type="dxa"/>
            </w:tcMar>
            <w:vAlign w:val="center"/>
            <w:shd w:fill="FAFBFC"/>
          </w:tcPr>
          <w:p>
            <w:pPr>
              <w:spacing w:after="0" w:line="264" w:lineRule="auto"/>
            </w:pPr>
            <w:r/>
            <w:r>
              <w:rPr>
                <w:rFonts w:ascii="Calibri" w:hAnsi="Calibri"/>
                <w:color w:val="212529"/>
                <w:sz w:val="18"/>
              </w:rPr>
              <w:t>Editable WIP</w:t>
            </w:r>
          </w:p>
        </w:tc>
      </w:tr>
      <w:tr>
        <w:tc>
          <w:tcPr>
            <w:tcW w:type="dxa" w:w="1700"/>
            <w:tcMar>
              <w:top w:w="80" w:type="dxa"/>
              <w:start w:w="120" w:type="dxa"/>
              <w:bottom w:w="80" w:type="dxa"/>
              <w:end w:w="120" w:type="dxa"/>
            </w:tcMar>
            <w:vAlign w:val="center"/>
          </w:tcPr>
          <w:p>
            <w:pPr>
              <w:spacing w:after="0" w:line="264" w:lineRule="auto"/>
            </w:pPr>
            <w:r/>
            <w:r>
              <w:rPr>
                <w:rFonts w:ascii="Consolas" w:hAnsi="Consolas"/>
                <w:color w:val="1F4D78"/>
                <w:sz w:val="18"/>
              </w:rPr>
              <w:t>.kicad_pcb</w:t>
            </w:r>
          </w:p>
        </w:tc>
        <w:tc>
          <w:tcPr>
            <w:tcW w:type="dxa" w:w="2500"/>
            <w:tcMar>
              <w:top w:w="80" w:type="dxa"/>
              <w:start w:w="120" w:type="dxa"/>
              <w:bottom w:w="80" w:type="dxa"/>
              <w:end w:w="120" w:type="dxa"/>
            </w:tcMar>
            <w:vAlign w:val="center"/>
          </w:tcPr>
          <w:p>
            <w:pPr>
              <w:spacing w:after="0" w:line="264" w:lineRule="auto"/>
            </w:pPr>
            <w:r/>
            <w:r>
              <w:rPr>
                <w:rFonts w:ascii="Calibri" w:hAnsi="Calibri"/>
                <w:color w:val="212529"/>
                <w:sz w:val="18"/>
              </w:rPr>
              <w:t>Board outline, placement and future routing</w:t>
            </w:r>
          </w:p>
        </w:tc>
        <w:tc>
          <w:tcPr>
            <w:tcW w:type="dxa" w:w="1600"/>
            <w:tcMar>
              <w:top w:w="80" w:type="dxa"/>
              <w:start w:w="120" w:type="dxa"/>
              <w:bottom w:w="80" w:type="dxa"/>
              <w:end w:w="120" w:type="dxa"/>
            </w:tcMar>
            <w:vAlign w:val="center"/>
          </w:tcPr>
          <w:p>
            <w:pPr>
              <w:spacing w:after="0" w:line="264" w:lineRule="auto"/>
            </w:pPr>
            <w:r/>
            <w:r>
              <w:rPr>
                <w:rFonts w:ascii="Calibri" w:hAnsi="Calibri"/>
                <w:color w:val="212529"/>
                <w:sz w:val="18"/>
              </w:rPr>
              <w:t>PCB engineer</w:t>
            </w:r>
          </w:p>
        </w:tc>
        <w:tc>
          <w:tcPr>
            <w:tcW w:type="dxa" w:w="3560"/>
            <w:tcMar>
              <w:top w:w="80" w:type="dxa"/>
              <w:start w:w="120" w:type="dxa"/>
              <w:bottom w:w="80" w:type="dxa"/>
              <w:end w:w="120" w:type="dxa"/>
            </w:tcMar>
            <w:vAlign w:val="center"/>
          </w:tcPr>
          <w:p>
            <w:pPr>
              <w:spacing w:after="0" w:line="264" w:lineRule="auto"/>
            </w:pPr>
            <w:r/>
            <w:r>
              <w:rPr>
                <w:rFonts w:ascii="Calibri" w:hAnsi="Calibri"/>
                <w:color w:val="212529"/>
                <w:sz w:val="18"/>
              </w:rPr>
              <w:t>Editable WIP, unrouted</w:t>
            </w:r>
          </w:p>
        </w:tc>
      </w:tr>
      <w:tr>
        <w:tc>
          <w:tcPr>
            <w:tcW w:type="dxa" w:w="1700"/>
            <w:tcMar>
              <w:top w:w="80" w:type="dxa"/>
              <w:start w:w="120" w:type="dxa"/>
              <w:bottom w:w="80" w:type="dxa"/>
              <w:end w:w="120" w:type="dxa"/>
            </w:tcMar>
            <w:vAlign w:val="center"/>
            <w:shd w:fill="FAFBFC"/>
          </w:tcPr>
          <w:p>
            <w:pPr>
              <w:spacing w:after="0" w:line="264" w:lineRule="auto"/>
            </w:pPr>
            <w:r/>
            <w:r>
              <w:rPr>
                <w:rFonts w:ascii="Consolas" w:hAnsi="Consolas"/>
                <w:color w:val="1F4D78"/>
                <w:sz w:val="18"/>
              </w:rPr>
              <w:t>.kicad_dru</w:t>
            </w:r>
          </w:p>
        </w:tc>
        <w:tc>
          <w:tcPr>
            <w:tcW w:type="dxa" w:w="2500"/>
            <w:tcMar>
              <w:top w:w="80" w:type="dxa"/>
              <w:start w:w="120" w:type="dxa"/>
              <w:bottom w:w="80" w:type="dxa"/>
              <w:end w:w="120" w:type="dxa"/>
            </w:tcMar>
            <w:vAlign w:val="center"/>
            <w:shd w:fill="FAFBFC"/>
          </w:tcPr>
          <w:p>
            <w:pPr>
              <w:spacing w:after="0" w:line="264" w:lineRule="auto"/>
            </w:pPr>
            <w:r/>
            <w:r>
              <w:rPr>
                <w:rFonts w:ascii="Calibri" w:hAnsi="Calibri"/>
                <w:color w:val="212529"/>
                <w:sz w:val="18"/>
              </w:rPr>
              <w:t>PCB design rules</w:t>
            </w:r>
          </w:p>
        </w:tc>
        <w:tc>
          <w:tcPr>
            <w:tcW w:type="dxa" w:w="1600"/>
            <w:tcMar>
              <w:top w:w="80" w:type="dxa"/>
              <w:start w:w="120" w:type="dxa"/>
              <w:bottom w:w="80" w:type="dxa"/>
              <w:end w:w="120" w:type="dxa"/>
            </w:tcMar>
            <w:vAlign w:val="center"/>
            <w:shd w:fill="FAFBFC"/>
          </w:tcPr>
          <w:p>
            <w:pPr>
              <w:spacing w:after="0" w:line="264" w:lineRule="auto"/>
            </w:pPr>
            <w:r/>
            <w:r>
              <w:rPr>
                <w:rFonts w:ascii="Calibri" w:hAnsi="Calibri"/>
                <w:color w:val="212529"/>
                <w:sz w:val="18"/>
              </w:rPr>
              <w:t>PCB engineer</w:t>
            </w:r>
          </w:p>
        </w:tc>
        <w:tc>
          <w:tcPr>
            <w:tcW w:type="dxa" w:w="3560"/>
            <w:tcMar>
              <w:top w:w="80" w:type="dxa"/>
              <w:start w:w="120" w:type="dxa"/>
              <w:bottom w:w="80" w:type="dxa"/>
              <w:end w:w="120" w:type="dxa"/>
            </w:tcMar>
            <w:vAlign w:val="center"/>
            <w:shd w:fill="FAFBFC"/>
          </w:tcPr>
          <w:p>
            <w:pPr>
              <w:spacing w:after="0" w:line="264" w:lineRule="auto"/>
            </w:pPr>
            <w:r/>
            <w:r>
              <w:rPr>
                <w:rFonts w:ascii="Calibri" w:hAnsi="Calibri"/>
                <w:color w:val="212529"/>
                <w:sz w:val="18"/>
              </w:rPr>
              <w:t>WIP</w:t>
            </w:r>
          </w:p>
        </w:tc>
      </w:tr>
      <w:tr>
        <w:tc>
          <w:tcPr>
            <w:tcW w:type="dxa" w:w="1700"/>
            <w:tcMar>
              <w:top w:w="80" w:type="dxa"/>
              <w:start w:w="120" w:type="dxa"/>
              <w:bottom w:w="80" w:type="dxa"/>
              <w:end w:w="120" w:type="dxa"/>
            </w:tcMar>
            <w:vAlign w:val="center"/>
          </w:tcPr>
          <w:p>
            <w:pPr>
              <w:spacing w:after="0" w:line="264" w:lineRule="auto"/>
            </w:pPr>
            <w:r/>
            <w:r>
              <w:rPr>
                <w:rFonts w:ascii="Consolas" w:hAnsi="Consolas"/>
                <w:color w:val="1F4D78"/>
                <w:sz w:val="18"/>
              </w:rPr>
              <w:t>.pretty/*.kicad_mod</w:t>
            </w:r>
          </w:p>
        </w:tc>
        <w:tc>
          <w:tcPr>
            <w:tcW w:type="dxa" w:w="2500"/>
            <w:tcMar>
              <w:top w:w="80" w:type="dxa"/>
              <w:start w:w="120" w:type="dxa"/>
              <w:bottom w:w="80" w:type="dxa"/>
              <w:end w:w="120" w:type="dxa"/>
            </w:tcMar>
            <w:vAlign w:val="center"/>
          </w:tcPr>
          <w:p>
            <w:pPr>
              <w:spacing w:after="0" w:line="264" w:lineRule="auto"/>
            </w:pPr>
            <w:r/>
            <w:r>
              <w:rPr>
                <w:rFonts w:ascii="Calibri" w:hAnsi="Calibri"/>
                <w:color w:val="212529"/>
                <w:sz w:val="18"/>
              </w:rPr>
              <w:t>Custom footprints</w:t>
            </w:r>
          </w:p>
        </w:tc>
        <w:tc>
          <w:tcPr>
            <w:tcW w:type="dxa" w:w="1600"/>
            <w:tcMar>
              <w:top w:w="80" w:type="dxa"/>
              <w:start w:w="120" w:type="dxa"/>
              <w:bottom w:w="80" w:type="dxa"/>
              <w:end w:w="120" w:type="dxa"/>
            </w:tcMar>
            <w:vAlign w:val="center"/>
          </w:tcPr>
          <w:p>
            <w:pPr>
              <w:spacing w:after="0" w:line="264" w:lineRule="auto"/>
            </w:pPr>
            <w:r/>
            <w:r>
              <w:rPr>
                <w:rFonts w:ascii="Calibri" w:hAnsi="Calibri"/>
                <w:color w:val="212529"/>
                <w:sz w:val="18"/>
              </w:rPr>
              <w:t>PCB engineer/assembler</w:t>
            </w:r>
          </w:p>
        </w:tc>
        <w:tc>
          <w:tcPr>
            <w:tcW w:type="dxa" w:w="3560"/>
            <w:tcMar>
              <w:top w:w="80" w:type="dxa"/>
              <w:start w:w="120" w:type="dxa"/>
              <w:bottom w:w="80" w:type="dxa"/>
              <w:end w:w="120" w:type="dxa"/>
            </w:tcMar>
            <w:vAlign w:val="center"/>
          </w:tcPr>
          <w:p>
            <w:pPr>
              <w:spacing w:after="0" w:line="264" w:lineRule="auto"/>
            </w:pPr>
            <w:r/>
            <w:r>
              <w:rPr>
                <w:rFonts w:ascii="Calibri" w:hAnsi="Calibri"/>
                <w:color w:val="212529"/>
                <w:sz w:val="18"/>
              </w:rPr>
              <w:t>Must be verified</w:t>
            </w:r>
          </w:p>
        </w:tc>
      </w:tr>
      <w:tr>
        <w:tc>
          <w:tcPr>
            <w:tcW w:type="dxa" w:w="1700"/>
            <w:tcMar>
              <w:top w:w="80" w:type="dxa"/>
              <w:start w:w="120" w:type="dxa"/>
              <w:bottom w:w="80" w:type="dxa"/>
              <w:end w:w="120" w:type="dxa"/>
            </w:tcMar>
            <w:vAlign w:val="center"/>
            <w:shd w:fill="FAFBFC"/>
          </w:tcPr>
          <w:p>
            <w:pPr>
              <w:spacing w:after="0" w:line="264" w:lineRule="auto"/>
            </w:pPr>
            <w:r/>
            <w:r>
              <w:rPr>
                <w:rFonts w:ascii="Consolas" w:hAnsi="Consolas"/>
                <w:color w:val="1F4D78"/>
                <w:sz w:val="18"/>
              </w:rPr>
              <w:t>BOM_DRAFT_DO_NOT_PROCURE.csv</w:t>
            </w:r>
          </w:p>
        </w:tc>
        <w:tc>
          <w:tcPr>
            <w:tcW w:type="dxa" w:w="2500"/>
            <w:tcMar>
              <w:top w:w="80" w:type="dxa"/>
              <w:start w:w="120" w:type="dxa"/>
              <w:bottom w:w="80" w:type="dxa"/>
              <w:end w:w="120" w:type="dxa"/>
            </w:tcMar>
            <w:vAlign w:val="center"/>
            <w:shd w:fill="FAFBFC"/>
          </w:tcPr>
          <w:p>
            <w:pPr>
              <w:spacing w:after="0" w:line="264" w:lineRule="auto"/>
            </w:pPr>
            <w:r/>
            <w:r>
              <w:rPr>
                <w:rFonts w:ascii="Calibri" w:hAnsi="Calibri"/>
                <w:color w:val="212529"/>
                <w:sz w:val="18"/>
              </w:rPr>
              <w:t>Draft part list</w:t>
            </w:r>
          </w:p>
        </w:tc>
        <w:tc>
          <w:tcPr>
            <w:tcW w:type="dxa" w:w="1600"/>
            <w:tcMar>
              <w:top w:w="80" w:type="dxa"/>
              <w:start w:w="120" w:type="dxa"/>
              <w:bottom w:w="80" w:type="dxa"/>
              <w:end w:w="120" w:type="dxa"/>
            </w:tcMar>
            <w:vAlign w:val="center"/>
            <w:shd w:fill="FAFBFC"/>
          </w:tcPr>
          <w:p>
            <w:pPr>
              <w:spacing w:after="0" w:line="264" w:lineRule="auto"/>
            </w:pPr>
            <w:r/>
            <w:r>
              <w:rPr>
                <w:rFonts w:ascii="Calibri" w:hAnsi="Calibri"/>
                <w:color w:val="212529"/>
                <w:sz w:val="18"/>
              </w:rPr>
              <w:t>PCB engineer/procurement</w:t>
            </w:r>
          </w:p>
        </w:tc>
        <w:tc>
          <w:tcPr>
            <w:tcW w:type="dxa" w:w="3560"/>
            <w:tcMar>
              <w:top w:w="80" w:type="dxa"/>
              <w:start w:w="120" w:type="dxa"/>
              <w:bottom w:w="80" w:type="dxa"/>
              <w:end w:w="120" w:type="dxa"/>
            </w:tcMar>
            <w:vAlign w:val="center"/>
            <w:shd w:fill="FAFBFC"/>
          </w:tcPr>
          <w:p>
            <w:pPr>
              <w:spacing w:after="0" w:line="264" w:lineRule="auto"/>
            </w:pPr>
            <w:r/>
            <w:r>
              <w:rPr>
                <w:rFonts w:ascii="Calibri" w:hAnsi="Calibri"/>
                <w:color w:val="212529"/>
                <w:sz w:val="18"/>
              </w:rPr>
              <w:t>Not procurement-released</w:t>
            </w:r>
          </w:p>
        </w:tc>
      </w:tr>
      <w:tr>
        <w:tc>
          <w:tcPr>
            <w:tcW w:type="dxa" w:w="1700"/>
            <w:tcMar>
              <w:top w:w="80" w:type="dxa"/>
              <w:start w:w="120" w:type="dxa"/>
              <w:bottom w:w="80" w:type="dxa"/>
              <w:end w:w="120" w:type="dxa"/>
            </w:tcMar>
            <w:vAlign w:val="center"/>
          </w:tcPr>
          <w:p>
            <w:pPr>
              <w:spacing w:after="0" w:line="264" w:lineRule="auto"/>
            </w:pPr>
            <w:r/>
            <w:r>
              <w:rPr>
                <w:rFonts w:ascii="Consolas" w:hAnsi="Consolas"/>
                <w:color w:val="1F4D78"/>
                <w:sz w:val="18"/>
              </w:rPr>
              <w:t>pad_net_report.csv</w:t>
            </w:r>
          </w:p>
        </w:tc>
        <w:tc>
          <w:tcPr>
            <w:tcW w:type="dxa" w:w="2500"/>
            <w:tcMar>
              <w:top w:w="80" w:type="dxa"/>
              <w:start w:w="120" w:type="dxa"/>
              <w:bottom w:w="80" w:type="dxa"/>
              <w:end w:w="120" w:type="dxa"/>
            </w:tcMar>
            <w:vAlign w:val="center"/>
          </w:tcPr>
          <w:p>
            <w:pPr>
              <w:spacing w:after="0" w:line="264" w:lineRule="auto"/>
            </w:pPr>
            <w:r/>
            <w:r>
              <w:rPr>
                <w:rFonts w:ascii="Calibri" w:hAnsi="Calibri"/>
                <w:color w:val="212529"/>
                <w:sz w:val="18"/>
              </w:rPr>
              <w:t>Pin/net cross-check data</w:t>
            </w:r>
          </w:p>
        </w:tc>
        <w:tc>
          <w:tcPr>
            <w:tcW w:type="dxa" w:w="1600"/>
            <w:tcMar>
              <w:top w:w="80" w:type="dxa"/>
              <w:start w:w="120" w:type="dxa"/>
              <w:bottom w:w="80" w:type="dxa"/>
              <w:end w:w="120" w:type="dxa"/>
            </w:tcMar>
            <w:vAlign w:val="center"/>
          </w:tcPr>
          <w:p>
            <w:pPr>
              <w:spacing w:after="0" w:line="264" w:lineRule="auto"/>
            </w:pPr>
            <w:r/>
            <w:r>
              <w:rPr>
                <w:rFonts w:ascii="Calibri" w:hAnsi="Calibri"/>
                <w:color w:val="212529"/>
                <w:sz w:val="18"/>
              </w:rPr>
              <w:t>PCB engineer</w:t>
            </w:r>
          </w:p>
        </w:tc>
        <w:tc>
          <w:tcPr>
            <w:tcW w:type="dxa" w:w="3560"/>
            <w:tcMar>
              <w:top w:w="80" w:type="dxa"/>
              <w:start w:w="120" w:type="dxa"/>
              <w:bottom w:w="80" w:type="dxa"/>
              <w:end w:w="120" w:type="dxa"/>
            </w:tcMar>
            <w:vAlign w:val="center"/>
          </w:tcPr>
          <w:p>
            <w:pPr>
              <w:spacing w:after="0" w:line="264" w:lineRule="auto"/>
            </w:pPr>
            <w:r/>
            <w:r>
              <w:rPr>
                <w:rFonts w:ascii="Calibri" w:hAnsi="Calibri"/>
                <w:color w:val="212529"/>
                <w:sz w:val="18"/>
              </w:rPr>
              <w:t>Engineering reference</w:t>
            </w:r>
          </w:p>
        </w:tc>
      </w:tr>
      <w:tr>
        <w:tc>
          <w:tcPr>
            <w:tcW w:type="dxa" w:w="1700"/>
            <w:tcMar>
              <w:top w:w="80" w:type="dxa"/>
              <w:start w:w="120" w:type="dxa"/>
              <w:bottom w:w="80" w:type="dxa"/>
              <w:end w:w="120" w:type="dxa"/>
            </w:tcMar>
            <w:vAlign w:val="center"/>
            <w:shd w:fill="FAFBFC"/>
          </w:tcPr>
          <w:p>
            <w:pPr>
              <w:spacing w:after="0" w:line="264" w:lineRule="auto"/>
            </w:pPr>
            <w:r/>
            <w:r>
              <w:rPr>
                <w:rFonts w:ascii="Consolas" w:hAnsi="Consolas"/>
                <w:color w:val="1F4D78"/>
                <w:sz w:val="18"/>
              </w:rPr>
              <w:t>verify_project_r0b.py</w:t>
            </w:r>
          </w:p>
        </w:tc>
        <w:tc>
          <w:tcPr>
            <w:tcW w:type="dxa" w:w="2500"/>
            <w:tcMar>
              <w:top w:w="80" w:type="dxa"/>
              <w:start w:w="120" w:type="dxa"/>
              <w:bottom w:w="80" w:type="dxa"/>
              <w:end w:w="120" w:type="dxa"/>
            </w:tcMar>
            <w:vAlign w:val="center"/>
            <w:shd w:fill="FAFBFC"/>
          </w:tcPr>
          <w:p>
            <w:pPr>
              <w:spacing w:after="0" w:line="264" w:lineRule="auto"/>
            </w:pPr>
            <w:r/>
            <w:r>
              <w:rPr>
                <w:rFonts w:ascii="Calibri" w:hAnsi="Calibri"/>
                <w:color w:val="212529"/>
                <w:sz w:val="18"/>
              </w:rPr>
              <w:t>Structural/release verifier</w:t>
            </w:r>
          </w:p>
        </w:tc>
        <w:tc>
          <w:tcPr>
            <w:tcW w:type="dxa" w:w="1600"/>
            <w:tcMar>
              <w:top w:w="80" w:type="dxa"/>
              <w:start w:w="120" w:type="dxa"/>
              <w:bottom w:w="80" w:type="dxa"/>
              <w:end w:w="120" w:type="dxa"/>
            </w:tcMar>
            <w:vAlign w:val="center"/>
            <w:shd w:fill="FAFBFC"/>
          </w:tcPr>
          <w:p>
            <w:pPr>
              <w:spacing w:after="0" w:line="264" w:lineRule="auto"/>
            </w:pPr>
            <w:r/>
            <w:r>
              <w:rPr>
                <w:rFonts w:ascii="Calibri" w:hAnsi="Calibri"/>
                <w:color w:val="212529"/>
                <w:sz w:val="18"/>
              </w:rPr>
              <w:t>PCB engineer</w:t>
            </w:r>
          </w:p>
        </w:tc>
        <w:tc>
          <w:tcPr>
            <w:tcW w:type="dxa" w:w="3560"/>
            <w:tcMar>
              <w:top w:w="80" w:type="dxa"/>
              <w:start w:w="120" w:type="dxa"/>
              <w:bottom w:w="80" w:type="dxa"/>
              <w:end w:w="120" w:type="dxa"/>
            </w:tcMar>
            <w:vAlign w:val="center"/>
            <w:shd w:fill="FAFBFC"/>
          </w:tcPr>
          <w:p>
            <w:pPr>
              <w:spacing w:after="0" w:line="264" w:lineRule="auto"/>
            </w:pPr>
            <w:r/>
            <w:r>
              <w:rPr>
                <w:rFonts w:ascii="Calibri" w:hAnsi="Calibri"/>
                <w:color w:val="212529"/>
                <w:sz w:val="18"/>
              </w:rPr>
              <w:t>Reports 176 unrouted items</w:t>
            </w:r>
          </w:p>
        </w:tc>
      </w:tr>
      <w:tr>
        <w:tc>
          <w:tcPr>
            <w:tcW w:type="dxa" w:w="1700"/>
            <w:tcMar>
              <w:top w:w="80" w:type="dxa"/>
              <w:start w:w="120" w:type="dxa"/>
              <w:bottom w:w="80" w:type="dxa"/>
              <w:end w:w="120" w:type="dxa"/>
            </w:tcMar>
            <w:vAlign w:val="center"/>
          </w:tcPr>
          <w:p>
            <w:pPr>
              <w:spacing w:after="0" w:line="264" w:lineRule="auto"/>
            </w:pPr>
            <w:r/>
            <w:r>
              <w:rPr>
                <w:rFonts w:ascii="Consolas" w:hAnsi="Consolas"/>
                <w:color w:val="1F4D78"/>
                <w:sz w:val="18"/>
              </w:rPr>
              <w:t>placement.png/.svg</w:t>
            </w:r>
          </w:p>
        </w:tc>
        <w:tc>
          <w:tcPr>
            <w:tcW w:type="dxa" w:w="2500"/>
            <w:tcMar>
              <w:top w:w="80" w:type="dxa"/>
              <w:start w:w="120" w:type="dxa"/>
              <w:bottom w:w="80" w:type="dxa"/>
              <w:end w:w="120" w:type="dxa"/>
            </w:tcMar>
            <w:vAlign w:val="center"/>
          </w:tcPr>
          <w:p>
            <w:pPr>
              <w:spacing w:after="0" w:line="264" w:lineRule="auto"/>
            </w:pPr>
            <w:r/>
            <w:r>
              <w:rPr>
                <w:rFonts w:ascii="Calibri" w:hAnsi="Calibri"/>
                <w:color w:val="212529"/>
                <w:sz w:val="18"/>
              </w:rPr>
              <w:t>Visual component placement</w:t>
            </w:r>
          </w:p>
        </w:tc>
        <w:tc>
          <w:tcPr>
            <w:tcW w:type="dxa" w:w="1600"/>
            <w:tcMar>
              <w:top w:w="80" w:type="dxa"/>
              <w:start w:w="120" w:type="dxa"/>
              <w:bottom w:w="80" w:type="dxa"/>
              <w:end w:w="120" w:type="dxa"/>
            </w:tcMar>
            <w:vAlign w:val="center"/>
          </w:tcPr>
          <w:p>
            <w:pPr>
              <w:spacing w:after="0" w:line="264" w:lineRule="auto"/>
            </w:pPr>
            <w:r/>
            <w:r>
              <w:rPr>
                <w:rFonts w:ascii="Calibri" w:hAnsi="Calibri"/>
                <w:color w:val="212529"/>
                <w:sz w:val="18"/>
              </w:rPr>
              <w:t>All engineering roles</w:t>
            </w:r>
          </w:p>
        </w:tc>
        <w:tc>
          <w:tcPr>
            <w:tcW w:type="dxa" w:w="3560"/>
            <w:tcMar>
              <w:top w:w="80" w:type="dxa"/>
              <w:start w:w="120" w:type="dxa"/>
              <w:bottom w:w="80" w:type="dxa"/>
              <w:end w:w="120" w:type="dxa"/>
            </w:tcMar>
            <w:vAlign w:val="center"/>
          </w:tcPr>
          <w:p>
            <w:pPr>
              <w:spacing w:after="0" w:line="264" w:lineRule="auto"/>
            </w:pPr>
            <w:r/>
            <w:r>
              <w:rPr>
                <w:rFonts w:ascii="Calibri" w:hAnsi="Calibri"/>
                <w:color w:val="212529"/>
                <w:sz w:val="18"/>
              </w:rPr>
              <w:t>Provisional</w:t>
            </w:r>
          </w:p>
        </w:tc>
      </w:tr>
      <w:tr>
        <w:tc>
          <w:tcPr>
            <w:tcW w:type="dxa" w:w="1700"/>
            <w:tcMar>
              <w:top w:w="80" w:type="dxa"/>
              <w:start w:w="120" w:type="dxa"/>
              <w:bottom w:w="80" w:type="dxa"/>
              <w:end w:w="120" w:type="dxa"/>
            </w:tcMar>
            <w:vAlign w:val="center"/>
            <w:shd w:fill="FAFBFC"/>
          </w:tcPr>
          <w:p>
            <w:pPr>
              <w:spacing w:after="0" w:line="264" w:lineRule="auto"/>
            </w:pPr>
            <w:r/>
            <w:r>
              <w:rPr>
                <w:rFonts w:ascii="Consolas" w:hAnsi="Consolas"/>
                <w:color w:val="1F4D78"/>
                <w:sz w:val="18"/>
              </w:rPr>
              <w:t>PROVISIONAL_BOARD_ONLY.step</w:t>
            </w:r>
          </w:p>
        </w:tc>
        <w:tc>
          <w:tcPr>
            <w:tcW w:type="dxa" w:w="2500"/>
            <w:tcMar>
              <w:top w:w="80" w:type="dxa"/>
              <w:start w:w="120" w:type="dxa"/>
              <w:bottom w:w="80" w:type="dxa"/>
              <w:end w:w="120" w:type="dxa"/>
            </w:tcMar>
            <w:vAlign w:val="center"/>
            <w:shd w:fill="FAFBFC"/>
          </w:tcPr>
          <w:p>
            <w:pPr>
              <w:spacing w:after="0" w:line="264" w:lineRule="auto"/>
            </w:pPr>
            <w:r/>
            <w:r>
              <w:rPr>
                <w:rFonts w:ascii="Calibri" w:hAnsi="Calibri"/>
                <w:color w:val="212529"/>
                <w:sz w:val="18"/>
              </w:rPr>
              <w:t>3D bare-board solid only</w:t>
            </w:r>
          </w:p>
        </w:tc>
        <w:tc>
          <w:tcPr>
            <w:tcW w:type="dxa" w:w="1600"/>
            <w:tcMar>
              <w:top w:w="80" w:type="dxa"/>
              <w:start w:w="120" w:type="dxa"/>
              <w:bottom w:w="80" w:type="dxa"/>
              <w:end w:w="120" w:type="dxa"/>
            </w:tcMar>
            <w:vAlign w:val="center"/>
            <w:shd w:fill="FAFBFC"/>
          </w:tcPr>
          <w:p>
            <w:pPr>
              <w:spacing w:after="0" w:line="264" w:lineRule="auto"/>
            </w:pPr>
            <w:r/>
            <w:r>
              <w:rPr>
                <w:rFonts w:ascii="Calibri" w:hAnsi="Calibri"/>
                <w:color w:val="212529"/>
                <w:sz w:val="18"/>
              </w:rPr>
              <w:t>Mechanical engineer</w:t>
            </w:r>
          </w:p>
        </w:tc>
        <w:tc>
          <w:tcPr>
            <w:tcW w:type="dxa" w:w="3560"/>
            <w:tcMar>
              <w:top w:w="80" w:type="dxa"/>
              <w:start w:w="120" w:type="dxa"/>
              <w:bottom w:w="80" w:type="dxa"/>
              <w:end w:w="120" w:type="dxa"/>
            </w:tcMar>
            <w:vAlign w:val="center"/>
            <w:shd w:fill="FAFBFC"/>
          </w:tcPr>
          <w:p>
            <w:pPr>
              <w:spacing w:after="0" w:line="264" w:lineRule="auto"/>
            </w:pPr>
            <w:r/>
            <w:r>
              <w:rPr>
                <w:rFonts w:ascii="Calibri" w:hAnsi="Calibri"/>
                <w:color w:val="212529"/>
                <w:sz w:val="18"/>
              </w:rPr>
              <w:t>Provisional, 0.82 mm export</w:t>
            </w:r>
          </w:p>
        </w:tc>
      </w:tr>
      <w:tr>
        <w:tc>
          <w:tcPr>
            <w:tcW w:type="dxa" w:w="1700"/>
            <w:tcMar>
              <w:top w:w="80" w:type="dxa"/>
              <w:start w:w="120" w:type="dxa"/>
              <w:bottom w:w="80" w:type="dxa"/>
              <w:end w:w="120" w:type="dxa"/>
            </w:tcMar>
            <w:vAlign w:val="center"/>
          </w:tcPr>
          <w:p>
            <w:pPr>
              <w:spacing w:after="0" w:line="264" w:lineRule="auto"/>
            </w:pPr>
            <w:r/>
            <w:r>
              <w:rPr>
                <w:rFonts w:ascii="Consolas" w:hAnsi="Consolas"/>
                <w:color w:val="1F4D78"/>
                <w:sz w:val="18"/>
              </w:rPr>
              <w:t>PROVISIONAL_BOARD_OUTLINE.dxf</w:t>
            </w:r>
          </w:p>
        </w:tc>
        <w:tc>
          <w:tcPr>
            <w:tcW w:type="dxa" w:w="2500"/>
            <w:tcMar>
              <w:top w:w="80" w:type="dxa"/>
              <w:start w:w="120" w:type="dxa"/>
              <w:bottom w:w="80" w:type="dxa"/>
              <w:end w:w="120" w:type="dxa"/>
            </w:tcMar>
            <w:vAlign w:val="center"/>
          </w:tcPr>
          <w:p>
            <w:pPr>
              <w:spacing w:after="0" w:line="264" w:lineRule="auto"/>
            </w:pPr>
            <w:r/>
            <w:r>
              <w:rPr>
                <w:rFonts w:ascii="Calibri" w:hAnsi="Calibri"/>
                <w:color w:val="212529"/>
                <w:sz w:val="18"/>
              </w:rPr>
              <w:t>2D board outline</w:t>
            </w:r>
          </w:p>
        </w:tc>
        <w:tc>
          <w:tcPr>
            <w:tcW w:type="dxa" w:w="1600"/>
            <w:tcMar>
              <w:top w:w="80" w:type="dxa"/>
              <w:start w:w="120" w:type="dxa"/>
              <w:bottom w:w="80" w:type="dxa"/>
              <w:end w:w="120" w:type="dxa"/>
            </w:tcMar>
            <w:vAlign w:val="center"/>
          </w:tcPr>
          <w:p>
            <w:pPr>
              <w:spacing w:after="0" w:line="264" w:lineRule="auto"/>
            </w:pPr>
            <w:r/>
            <w:r>
              <w:rPr>
                <w:rFonts w:ascii="Calibri" w:hAnsi="Calibri"/>
                <w:color w:val="212529"/>
                <w:sz w:val="18"/>
              </w:rPr>
              <w:t>Mechanical engineer</w:t>
            </w:r>
          </w:p>
        </w:tc>
        <w:tc>
          <w:tcPr>
            <w:tcW w:type="dxa" w:w="3560"/>
            <w:tcMar>
              <w:top w:w="80" w:type="dxa"/>
              <w:start w:w="120" w:type="dxa"/>
              <w:bottom w:w="80" w:type="dxa"/>
              <w:end w:w="120" w:type="dxa"/>
            </w:tcMar>
            <w:vAlign w:val="center"/>
          </w:tcPr>
          <w:p>
            <w:pPr>
              <w:spacing w:after="0" w:line="264" w:lineRule="auto"/>
            </w:pPr>
            <w:r/>
            <w:r>
              <w:rPr>
                <w:rFonts w:ascii="Calibri" w:hAnsi="Calibri"/>
                <w:color w:val="212529"/>
                <w:sz w:val="18"/>
              </w:rPr>
              <w:t>Provisional</w:t>
            </w:r>
          </w:p>
        </w:tc>
      </w:tr>
    </w:tbl>
    <w:p>
      <w:pPr>
        <w:spacing w:after="40"/>
      </w:pPr>
    </w:p>
    <w:p>
      <w:pPr>
        <w:pStyle w:val="Heading2"/>
        <w:keepNext/>
      </w:pPr>
      <w:r>
        <w:rPr>
          <w:rFonts w:ascii="Calibri" w:hAnsi="Calibri"/>
          <w:color w:val="2E74B5"/>
          <w:sz w:val="26"/>
        </w:rPr>
        <w:t>Files that must be created before fabrication</w:t>
      </w:r>
    </w:p>
    <w:tbl>
      <w:tblPr>
        <w:tblStyle w:val="TableGrid"/>
        <w:tblW w:type="dxa" w:w="9360"/>
        <w:jc w:val="left"/>
        <w:tblLayout w:type="fixed"/>
        <w:tblLook w:firstColumn="1" w:firstRow="1" w:lastColumn="0" w:lastRow="0" w:noHBand="0" w:noVBand="1" w:val="04A0"/>
        <w:tblInd w:w="120" w:type="dxa"/>
      </w:tblPr>
      <w:tblGrid>
        <w:gridCol w:w="2100"/>
        <w:gridCol w:w="3630"/>
        <w:gridCol w:w="3630"/>
      </w:tblGrid>
      <w:tr>
        <w:trPr>
          <w:tblHeader w:val="true"/>
        </w:trPr>
        <w:tc>
          <w:tcPr>
            <w:tcW w:type="dxa" w:w="210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9"/>
              </w:rPr>
              <w:t>Required file</w:t>
            </w:r>
          </w:p>
        </w:tc>
        <w:tc>
          <w:tcPr>
            <w:tcW w:type="dxa" w:w="363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9"/>
              </w:rPr>
              <w:t>What it does</w:t>
            </w:r>
          </w:p>
        </w:tc>
        <w:tc>
          <w:tcPr>
            <w:tcW w:type="dxa" w:w="363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9"/>
              </w:rPr>
              <w:t>Creator</w:t>
            </w:r>
          </w:p>
        </w:tc>
      </w:tr>
      <w:tr>
        <w:tc>
          <w:tcPr>
            <w:tcW w:type="dxa" w:w="2100"/>
            <w:tcMar>
              <w:top w:w="80" w:type="dxa"/>
              <w:start w:w="120" w:type="dxa"/>
              <w:bottom w:w="80" w:type="dxa"/>
              <w:end w:w="120" w:type="dxa"/>
            </w:tcMar>
            <w:vAlign w:val="center"/>
          </w:tcPr>
          <w:p>
            <w:pPr>
              <w:spacing w:after="0" w:line="264" w:lineRule="auto"/>
            </w:pPr>
            <w:r/>
            <w:r>
              <w:rPr>
                <w:rFonts w:ascii="Calibri" w:hAnsi="Calibri"/>
                <w:color w:val="212529"/>
                <w:sz w:val="19"/>
              </w:rPr>
              <w:t>Release README with checksums</w:t>
            </w:r>
          </w:p>
        </w:tc>
        <w:tc>
          <w:tcPr>
            <w:tcW w:type="dxa" w:w="3630"/>
            <w:tcMar>
              <w:top w:w="80" w:type="dxa"/>
              <w:start w:w="120" w:type="dxa"/>
              <w:bottom w:w="80" w:type="dxa"/>
              <w:end w:w="120" w:type="dxa"/>
            </w:tcMar>
            <w:vAlign w:val="center"/>
          </w:tcPr>
          <w:p>
            <w:pPr>
              <w:spacing w:after="0" w:line="264" w:lineRule="auto"/>
            </w:pPr>
            <w:r/>
            <w:r>
              <w:rPr>
                <w:rFonts w:ascii="Calibri" w:hAnsi="Calibri"/>
                <w:color w:val="212529"/>
                <w:sz w:val="19"/>
              </w:rPr>
              <w:t>Locks revision and file set</w:t>
            </w:r>
          </w:p>
        </w:tc>
        <w:tc>
          <w:tcPr>
            <w:tcW w:type="dxa" w:w="3630"/>
            <w:tcMar>
              <w:top w:w="80" w:type="dxa"/>
              <w:start w:w="120" w:type="dxa"/>
              <w:bottom w:w="80" w:type="dxa"/>
              <w:end w:w="120" w:type="dxa"/>
            </w:tcMar>
            <w:vAlign w:val="center"/>
          </w:tcPr>
          <w:p>
            <w:pPr>
              <w:spacing w:after="0" w:line="264" w:lineRule="auto"/>
            </w:pPr>
            <w:r/>
            <w:r>
              <w:rPr>
                <w:rFonts w:ascii="Calibri" w:hAnsi="Calibri"/>
                <w:color w:val="212529"/>
                <w:sz w:val="19"/>
              </w:rPr>
              <w:t>PCB engineer</w:t>
            </w:r>
          </w:p>
        </w:tc>
      </w:tr>
      <w:tr>
        <w:tc>
          <w:tcPr>
            <w:tcW w:type="dxa" w:w="2100"/>
            <w:tcMar>
              <w:top w:w="80" w:type="dxa"/>
              <w:start w:w="120" w:type="dxa"/>
              <w:bottom w:w="80" w:type="dxa"/>
              <w:end w:w="120" w:type="dxa"/>
            </w:tcMar>
            <w:vAlign w:val="center"/>
            <w:shd w:fill="FAFBFC"/>
          </w:tcPr>
          <w:p>
            <w:pPr>
              <w:spacing w:after="0" w:line="264" w:lineRule="auto"/>
            </w:pPr>
            <w:r/>
            <w:r>
              <w:rPr>
                <w:rFonts w:ascii="Calibri" w:hAnsi="Calibri"/>
                <w:color w:val="212529"/>
                <w:sz w:val="19"/>
              </w:rPr>
              <w:t>Gerber ZIP</w:t>
            </w:r>
          </w:p>
        </w:tc>
        <w:tc>
          <w:tcPr>
            <w:tcW w:type="dxa" w:w="3630"/>
            <w:tcMar>
              <w:top w:w="80" w:type="dxa"/>
              <w:start w:w="120" w:type="dxa"/>
              <w:bottom w:w="80" w:type="dxa"/>
              <w:end w:w="120" w:type="dxa"/>
            </w:tcMar>
            <w:vAlign w:val="center"/>
            <w:shd w:fill="FAFBFC"/>
          </w:tcPr>
          <w:p>
            <w:pPr>
              <w:spacing w:after="0" w:line="264" w:lineRule="auto"/>
            </w:pPr>
            <w:r/>
            <w:r>
              <w:rPr>
                <w:rFonts w:ascii="Calibri" w:hAnsi="Calibri"/>
                <w:color w:val="212529"/>
                <w:sz w:val="19"/>
              </w:rPr>
              <w:t>Defines every manufactured PCB layer</w:t>
            </w:r>
          </w:p>
        </w:tc>
        <w:tc>
          <w:tcPr>
            <w:tcW w:type="dxa" w:w="3630"/>
            <w:tcMar>
              <w:top w:w="80" w:type="dxa"/>
              <w:start w:w="120" w:type="dxa"/>
              <w:bottom w:w="80" w:type="dxa"/>
              <w:end w:w="120" w:type="dxa"/>
            </w:tcMar>
            <w:vAlign w:val="center"/>
            <w:shd w:fill="FAFBFC"/>
          </w:tcPr>
          <w:p>
            <w:pPr>
              <w:spacing w:after="0" w:line="264" w:lineRule="auto"/>
            </w:pPr>
            <w:r/>
            <w:r>
              <w:rPr>
                <w:rFonts w:ascii="Calibri" w:hAnsi="Calibri"/>
                <w:color w:val="212529"/>
                <w:sz w:val="19"/>
              </w:rPr>
              <w:t>PCB engineer</w:t>
            </w:r>
          </w:p>
        </w:tc>
      </w:tr>
      <w:tr>
        <w:tc>
          <w:tcPr>
            <w:tcW w:type="dxa" w:w="2100"/>
            <w:tcMar>
              <w:top w:w="80" w:type="dxa"/>
              <w:start w:w="120" w:type="dxa"/>
              <w:bottom w:w="80" w:type="dxa"/>
              <w:end w:w="120" w:type="dxa"/>
            </w:tcMar>
            <w:vAlign w:val="center"/>
          </w:tcPr>
          <w:p>
            <w:pPr>
              <w:spacing w:after="0" w:line="264" w:lineRule="auto"/>
            </w:pPr>
            <w:r/>
            <w:r>
              <w:rPr>
                <w:rFonts w:ascii="Calibri" w:hAnsi="Calibri"/>
                <w:color w:val="212529"/>
                <w:sz w:val="19"/>
              </w:rPr>
              <w:t>PTH/NPTH drill ZIP</w:t>
            </w:r>
          </w:p>
        </w:tc>
        <w:tc>
          <w:tcPr>
            <w:tcW w:type="dxa" w:w="3630"/>
            <w:tcMar>
              <w:top w:w="80" w:type="dxa"/>
              <w:start w:w="120" w:type="dxa"/>
              <w:bottom w:w="80" w:type="dxa"/>
              <w:end w:w="120" w:type="dxa"/>
            </w:tcMar>
            <w:vAlign w:val="center"/>
          </w:tcPr>
          <w:p>
            <w:pPr>
              <w:spacing w:after="0" w:line="264" w:lineRule="auto"/>
            </w:pPr>
            <w:r/>
            <w:r>
              <w:rPr>
                <w:rFonts w:ascii="Calibri" w:hAnsi="Calibri"/>
                <w:color w:val="212529"/>
                <w:sz w:val="19"/>
              </w:rPr>
              <w:t>Defines holes and slots</w:t>
            </w:r>
          </w:p>
        </w:tc>
        <w:tc>
          <w:tcPr>
            <w:tcW w:type="dxa" w:w="3630"/>
            <w:tcMar>
              <w:top w:w="80" w:type="dxa"/>
              <w:start w:w="120" w:type="dxa"/>
              <w:bottom w:w="80" w:type="dxa"/>
              <w:end w:w="120" w:type="dxa"/>
            </w:tcMar>
            <w:vAlign w:val="center"/>
          </w:tcPr>
          <w:p>
            <w:pPr>
              <w:spacing w:after="0" w:line="264" w:lineRule="auto"/>
            </w:pPr>
            <w:r/>
            <w:r>
              <w:rPr>
                <w:rFonts w:ascii="Calibri" w:hAnsi="Calibri"/>
                <w:color w:val="212529"/>
                <w:sz w:val="19"/>
              </w:rPr>
              <w:t>PCB engineer</w:t>
            </w:r>
          </w:p>
        </w:tc>
      </w:tr>
      <w:tr>
        <w:tc>
          <w:tcPr>
            <w:tcW w:type="dxa" w:w="2100"/>
            <w:tcMar>
              <w:top w:w="80" w:type="dxa"/>
              <w:start w:w="120" w:type="dxa"/>
              <w:bottom w:w="80" w:type="dxa"/>
              <w:end w:w="120" w:type="dxa"/>
            </w:tcMar>
            <w:vAlign w:val="center"/>
            <w:shd w:fill="FAFBFC"/>
          </w:tcPr>
          <w:p>
            <w:pPr>
              <w:spacing w:after="0" w:line="264" w:lineRule="auto"/>
            </w:pPr>
            <w:r/>
            <w:r>
              <w:rPr>
                <w:rFonts w:ascii="Calibri" w:hAnsi="Calibri"/>
                <w:color w:val="212529"/>
                <w:sz w:val="19"/>
              </w:rPr>
              <w:t>Fabrication drawing</w:t>
            </w:r>
          </w:p>
        </w:tc>
        <w:tc>
          <w:tcPr>
            <w:tcW w:type="dxa" w:w="3630"/>
            <w:tcMar>
              <w:top w:w="80" w:type="dxa"/>
              <w:start w:w="120" w:type="dxa"/>
              <w:bottom w:w="80" w:type="dxa"/>
              <w:end w:w="120" w:type="dxa"/>
            </w:tcMar>
            <w:vAlign w:val="center"/>
            <w:shd w:fill="FAFBFC"/>
          </w:tcPr>
          <w:p>
            <w:pPr>
              <w:spacing w:after="0" w:line="264" w:lineRule="auto"/>
            </w:pPr>
            <w:r/>
            <w:r>
              <w:rPr>
                <w:rFonts w:ascii="Calibri" w:hAnsi="Calibri"/>
                <w:color w:val="212529"/>
                <w:sz w:val="19"/>
              </w:rPr>
              <w:t>Defines material, finish, tolerances, impedance and notes</w:t>
            </w:r>
          </w:p>
        </w:tc>
        <w:tc>
          <w:tcPr>
            <w:tcW w:type="dxa" w:w="3630"/>
            <w:tcMar>
              <w:top w:w="80" w:type="dxa"/>
              <w:start w:w="120" w:type="dxa"/>
              <w:bottom w:w="80" w:type="dxa"/>
              <w:end w:w="120" w:type="dxa"/>
            </w:tcMar>
            <w:vAlign w:val="center"/>
            <w:shd w:fill="FAFBFC"/>
          </w:tcPr>
          <w:p>
            <w:pPr>
              <w:spacing w:after="0" w:line="264" w:lineRule="auto"/>
            </w:pPr>
            <w:r/>
            <w:r>
              <w:rPr>
                <w:rFonts w:ascii="Calibri" w:hAnsi="Calibri"/>
                <w:color w:val="212529"/>
                <w:sz w:val="19"/>
              </w:rPr>
              <w:t>PCB engineer</w:t>
            </w:r>
          </w:p>
        </w:tc>
      </w:tr>
      <w:tr>
        <w:tc>
          <w:tcPr>
            <w:tcW w:type="dxa" w:w="2100"/>
            <w:tcMar>
              <w:top w:w="80" w:type="dxa"/>
              <w:start w:w="120" w:type="dxa"/>
              <w:bottom w:w="80" w:type="dxa"/>
              <w:end w:w="120" w:type="dxa"/>
            </w:tcMar>
            <w:vAlign w:val="center"/>
          </w:tcPr>
          <w:p>
            <w:pPr>
              <w:spacing w:after="0" w:line="264" w:lineRule="auto"/>
            </w:pPr>
            <w:r/>
            <w:r>
              <w:rPr>
                <w:rFonts w:ascii="Calibri" w:hAnsi="Calibri"/>
                <w:color w:val="212529"/>
                <w:sz w:val="19"/>
              </w:rPr>
              <w:t>Approved stack-up</w:t>
            </w:r>
          </w:p>
        </w:tc>
        <w:tc>
          <w:tcPr>
            <w:tcW w:type="dxa" w:w="3630"/>
            <w:tcMar>
              <w:top w:w="80" w:type="dxa"/>
              <w:start w:w="120" w:type="dxa"/>
              <w:bottom w:w="80" w:type="dxa"/>
              <w:end w:w="120" w:type="dxa"/>
            </w:tcMar>
            <w:vAlign w:val="center"/>
          </w:tcPr>
          <w:p>
            <w:pPr>
              <w:spacing w:after="0" w:line="264" w:lineRule="auto"/>
            </w:pPr>
            <w:r/>
            <w:r>
              <w:rPr>
                <w:rFonts w:ascii="Calibri" w:hAnsi="Calibri"/>
                <w:color w:val="212529"/>
                <w:sz w:val="19"/>
              </w:rPr>
              <w:t>Defines real four-layer construction and USB geometry</w:t>
            </w:r>
          </w:p>
        </w:tc>
        <w:tc>
          <w:tcPr>
            <w:tcW w:type="dxa" w:w="3630"/>
            <w:tcMar>
              <w:top w:w="80" w:type="dxa"/>
              <w:start w:w="120" w:type="dxa"/>
              <w:bottom w:w="80" w:type="dxa"/>
              <w:end w:w="120" w:type="dxa"/>
            </w:tcMar>
            <w:vAlign w:val="center"/>
          </w:tcPr>
          <w:p>
            <w:pPr>
              <w:spacing w:after="0" w:line="264" w:lineRule="auto"/>
            </w:pPr>
            <w:r/>
            <w:r>
              <w:rPr>
                <w:rFonts w:ascii="Calibri" w:hAnsi="Calibri"/>
                <w:color w:val="212529"/>
                <w:sz w:val="19"/>
              </w:rPr>
              <w:t>Factory + PCB engineer</w:t>
            </w:r>
          </w:p>
        </w:tc>
      </w:tr>
      <w:tr>
        <w:tc>
          <w:tcPr>
            <w:tcW w:type="dxa" w:w="2100"/>
            <w:tcMar>
              <w:top w:w="80" w:type="dxa"/>
              <w:start w:w="120" w:type="dxa"/>
              <w:bottom w:w="80" w:type="dxa"/>
              <w:end w:w="120" w:type="dxa"/>
            </w:tcMar>
            <w:vAlign w:val="center"/>
            <w:shd w:fill="FAFBFC"/>
          </w:tcPr>
          <w:p>
            <w:pPr>
              <w:spacing w:after="0" w:line="264" w:lineRule="auto"/>
            </w:pPr>
            <w:r/>
            <w:r>
              <w:rPr>
                <w:rFonts w:ascii="Calibri" w:hAnsi="Calibri"/>
                <w:color w:val="212529"/>
                <w:sz w:val="19"/>
              </w:rPr>
              <w:t>Released BOM</w:t>
            </w:r>
          </w:p>
        </w:tc>
        <w:tc>
          <w:tcPr>
            <w:tcW w:type="dxa" w:w="3630"/>
            <w:tcMar>
              <w:top w:w="80" w:type="dxa"/>
              <w:start w:w="120" w:type="dxa"/>
              <w:bottom w:w="80" w:type="dxa"/>
              <w:end w:w="120" w:type="dxa"/>
            </w:tcMar>
            <w:vAlign w:val="center"/>
            <w:shd w:fill="FAFBFC"/>
          </w:tcPr>
          <w:p>
            <w:pPr>
              <w:spacing w:after="0" w:line="264" w:lineRule="auto"/>
            </w:pPr>
            <w:r/>
            <w:r>
              <w:rPr>
                <w:rFonts w:ascii="Calibri" w:hAnsi="Calibri"/>
                <w:color w:val="212529"/>
                <w:sz w:val="19"/>
              </w:rPr>
              <w:t>Controls procurement and substitutions</w:t>
            </w:r>
          </w:p>
        </w:tc>
        <w:tc>
          <w:tcPr>
            <w:tcW w:type="dxa" w:w="3630"/>
            <w:tcMar>
              <w:top w:w="80" w:type="dxa"/>
              <w:start w:w="120" w:type="dxa"/>
              <w:bottom w:w="80" w:type="dxa"/>
              <w:end w:w="120" w:type="dxa"/>
            </w:tcMar>
            <w:vAlign w:val="center"/>
            <w:shd w:fill="FAFBFC"/>
          </w:tcPr>
          <w:p>
            <w:pPr>
              <w:spacing w:after="0" w:line="264" w:lineRule="auto"/>
            </w:pPr>
            <w:r/>
            <w:r>
              <w:rPr>
                <w:rFonts w:ascii="Calibri" w:hAnsi="Calibri"/>
                <w:color w:val="212529"/>
                <w:sz w:val="19"/>
              </w:rPr>
              <w:t>PCB engineer/procurement</w:t>
            </w:r>
          </w:p>
        </w:tc>
      </w:tr>
      <w:tr>
        <w:tc>
          <w:tcPr>
            <w:tcW w:type="dxa" w:w="2100"/>
            <w:tcMar>
              <w:top w:w="80" w:type="dxa"/>
              <w:start w:w="120" w:type="dxa"/>
              <w:bottom w:w="80" w:type="dxa"/>
              <w:end w:w="120" w:type="dxa"/>
            </w:tcMar>
            <w:vAlign w:val="center"/>
          </w:tcPr>
          <w:p>
            <w:pPr>
              <w:spacing w:after="0" w:line="264" w:lineRule="auto"/>
            </w:pPr>
            <w:r/>
            <w:r>
              <w:rPr>
                <w:rFonts w:ascii="Calibri" w:hAnsi="Calibri"/>
                <w:color w:val="212529"/>
                <w:sz w:val="19"/>
              </w:rPr>
              <w:t>CPL CSV</w:t>
            </w:r>
          </w:p>
        </w:tc>
        <w:tc>
          <w:tcPr>
            <w:tcW w:type="dxa" w:w="3630"/>
            <w:tcMar>
              <w:top w:w="80" w:type="dxa"/>
              <w:start w:w="120" w:type="dxa"/>
              <w:bottom w:w="80" w:type="dxa"/>
              <w:end w:w="120" w:type="dxa"/>
            </w:tcMar>
            <w:vAlign w:val="center"/>
          </w:tcPr>
          <w:p>
            <w:pPr>
              <w:spacing w:after="0" w:line="264" w:lineRule="auto"/>
            </w:pPr>
            <w:r/>
            <w:r>
              <w:rPr>
                <w:rFonts w:ascii="Calibri" w:hAnsi="Calibri"/>
                <w:color w:val="212529"/>
                <w:sz w:val="19"/>
              </w:rPr>
              <w:t>Controls placement X/Y/rotation/side</w:t>
            </w:r>
          </w:p>
        </w:tc>
        <w:tc>
          <w:tcPr>
            <w:tcW w:type="dxa" w:w="3630"/>
            <w:tcMar>
              <w:top w:w="80" w:type="dxa"/>
              <w:start w:w="120" w:type="dxa"/>
              <w:bottom w:w="80" w:type="dxa"/>
              <w:end w:w="120" w:type="dxa"/>
            </w:tcMar>
            <w:vAlign w:val="center"/>
          </w:tcPr>
          <w:p>
            <w:pPr>
              <w:spacing w:after="0" w:line="264" w:lineRule="auto"/>
            </w:pPr>
            <w:r/>
            <w:r>
              <w:rPr>
                <w:rFonts w:ascii="Calibri" w:hAnsi="Calibri"/>
                <w:color w:val="212529"/>
                <w:sz w:val="19"/>
              </w:rPr>
              <w:t>PCB engineer</w:t>
            </w:r>
          </w:p>
        </w:tc>
      </w:tr>
      <w:tr>
        <w:tc>
          <w:tcPr>
            <w:tcW w:type="dxa" w:w="2100"/>
            <w:tcMar>
              <w:top w:w="80" w:type="dxa"/>
              <w:start w:w="120" w:type="dxa"/>
              <w:bottom w:w="80" w:type="dxa"/>
              <w:end w:w="120" w:type="dxa"/>
            </w:tcMar>
            <w:vAlign w:val="center"/>
            <w:shd w:fill="FAFBFC"/>
          </w:tcPr>
          <w:p>
            <w:pPr>
              <w:spacing w:after="0" w:line="264" w:lineRule="auto"/>
            </w:pPr>
            <w:r/>
            <w:r>
              <w:rPr>
                <w:rFonts w:ascii="Calibri" w:hAnsi="Calibri"/>
                <w:color w:val="212529"/>
                <w:sz w:val="19"/>
              </w:rPr>
              <w:t>Assembly drawings</w:t>
            </w:r>
          </w:p>
        </w:tc>
        <w:tc>
          <w:tcPr>
            <w:tcW w:type="dxa" w:w="3630"/>
            <w:tcMar>
              <w:top w:w="80" w:type="dxa"/>
              <w:start w:w="120" w:type="dxa"/>
              <w:bottom w:w="80" w:type="dxa"/>
              <w:end w:w="120" w:type="dxa"/>
            </w:tcMar>
            <w:vAlign w:val="center"/>
            <w:shd w:fill="FAFBFC"/>
          </w:tcPr>
          <w:p>
            <w:pPr>
              <w:spacing w:after="0" w:line="264" w:lineRule="auto"/>
            </w:pPr>
            <w:r/>
            <w:r>
              <w:rPr>
                <w:rFonts w:ascii="Calibri" w:hAnsi="Calibri"/>
                <w:color w:val="212529"/>
                <w:sz w:val="19"/>
              </w:rPr>
              <w:t>Controls orientation and special process</w:t>
            </w:r>
          </w:p>
        </w:tc>
        <w:tc>
          <w:tcPr>
            <w:tcW w:type="dxa" w:w="3630"/>
            <w:tcMar>
              <w:top w:w="80" w:type="dxa"/>
              <w:start w:w="120" w:type="dxa"/>
              <w:bottom w:w="80" w:type="dxa"/>
              <w:end w:w="120" w:type="dxa"/>
            </w:tcMar>
            <w:vAlign w:val="center"/>
            <w:shd w:fill="FAFBFC"/>
          </w:tcPr>
          <w:p>
            <w:pPr>
              <w:spacing w:after="0" w:line="264" w:lineRule="auto"/>
            </w:pPr>
            <w:r/>
            <w:r>
              <w:rPr>
                <w:rFonts w:ascii="Calibri" w:hAnsi="Calibri"/>
                <w:color w:val="212529"/>
                <w:sz w:val="19"/>
              </w:rPr>
              <w:t>PCB engineer</w:t>
            </w:r>
          </w:p>
        </w:tc>
      </w:tr>
      <w:tr>
        <w:tc>
          <w:tcPr>
            <w:tcW w:type="dxa" w:w="2100"/>
            <w:tcMar>
              <w:top w:w="80" w:type="dxa"/>
              <w:start w:w="120" w:type="dxa"/>
              <w:bottom w:w="80" w:type="dxa"/>
              <w:end w:w="120" w:type="dxa"/>
            </w:tcMar>
            <w:vAlign w:val="center"/>
          </w:tcPr>
          <w:p>
            <w:pPr>
              <w:spacing w:after="0" w:line="264" w:lineRule="auto"/>
            </w:pPr>
            <w:r/>
            <w:r>
              <w:rPr>
                <w:rFonts w:ascii="Calibri" w:hAnsi="Calibri"/>
                <w:color w:val="212529"/>
                <w:sz w:val="19"/>
              </w:rPr>
              <w:t>IPC-356</w:t>
            </w:r>
          </w:p>
        </w:tc>
        <w:tc>
          <w:tcPr>
            <w:tcW w:type="dxa" w:w="3630"/>
            <w:tcMar>
              <w:top w:w="80" w:type="dxa"/>
              <w:start w:w="120" w:type="dxa"/>
              <w:bottom w:w="80" w:type="dxa"/>
              <w:end w:w="120" w:type="dxa"/>
            </w:tcMar>
            <w:vAlign w:val="center"/>
          </w:tcPr>
          <w:p>
            <w:pPr>
              <w:spacing w:after="0" w:line="264" w:lineRule="auto"/>
            </w:pPr>
            <w:r/>
            <w:r>
              <w:rPr>
                <w:rFonts w:ascii="Calibri" w:hAnsi="Calibri"/>
                <w:color w:val="212529"/>
                <w:sz w:val="19"/>
              </w:rPr>
              <w:t>Electrical netlist for CAM/test</w:t>
            </w:r>
          </w:p>
        </w:tc>
        <w:tc>
          <w:tcPr>
            <w:tcW w:type="dxa" w:w="3630"/>
            <w:tcMar>
              <w:top w:w="80" w:type="dxa"/>
              <w:start w:w="120" w:type="dxa"/>
              <w:bottom w:w="80" w:type="dxa"/>
              <w:end w:w="120" w:type="dxa"/>
            </w:tcMar>
            <w:vAlign w:val="center"/>
          </w:tcPr>
          <w:p>
            <w:pPr>
              <w:spacing w:after="0" w:line="264" w:lineRule="auto"/>
            </w:pPr>
            <w:r/>
            <w:r>
              <w:rPr>
                <w:rFonts w:ascii="Calibri" w:hAnsi="Calibri"/>
                <w:color w:val="212529"/>
                <w:sz w:val="19"/>
              </w:rPr>
              <w:t>PCB engineer</w:t>
            </w:r>
          </w:p>
        </w:tc>
      </w:tr>
      <w:tr>
        <w:tc>
          <w:tcPr>
            <w:tcW w:type="dxa" w:w="2100"/>
            <w:tcMar>
              <w:top w:w="80" w:type="dxa"/>
              <w:start w:w="120" w:type="dxa"/>
              <w:bottom w:w="80" w:type="dxa"/>
              <w:end w:w="120" w:type="dxa"/>
            </w:tcMar>
            <w:vAlign w:val="center"/>
            <w:shd w:fill="FAFBFC"/>
          </w:tcPr>
          <w:p>
            <w:pPr>
              <w:spacing w:after="0" w:line="264" w:lineRule="auto"/>
            </w:pPr>
            <w:r/>
            <w:r>
              <w:rPr>
                <w:rFonts w:ascii="Calibri" w:hAnsi="Calibri"/>
                <w:color w:val="212529"/>
                <w:sz w:val="19"/>
              </w:rPr>
              <w:t>PCBA STEP</w:t>
            </w:r>
          </w:p>
        </w:tc>
        <w:tc>
          <w:tcPr>
            <w:tcW w:type="dxa" w:w="3630"/>
            <w:tcMar>
              <w:top w:w="80" w:type="dxa"/>
              <w:start w:w="120" w:type="dxa"/>
              <w:bottom w:w="80" w:type="dxa"/>
              <w:end w:w="120" w:type="dxa"/>
            </w:tcMar>
            <w:vAlign w:val="center"/>
            <w:shd w:fill="FAFBFC"/>
          </w:tcPr>
          <w:p>
            <w:pPr>
              <w:spacing w:after="0" w:line="264" w:lineRule="auto"/>
            </w:pPr>
            <w:r/>
            <w:r>
              <w:rPr>
                <w:rFonts w:ascii="Calibri" w:hAnsi="Calibri"/>
                <w:color w:val="212529"/>
                <w:sz w:val="19"/>
              </w:rPr>
              <w:t>Enables component collision review</w:t>
            </w:r>
          </w:p>
        </w:tc>
        <w:tc>
          <w:tcPr>
            <w:tcW w:type="dxa" w:w="3630"/>
            <w:tcMar>
              <w:top w:w="80" w:type="dxa"/>
              <w:start w:w="120" w:type="dxa"/>
              <w:bottom w:w="80" w:type="dxa"/>
              <w:end w:w="120" w:type="dxa"/>
            </w:tcMar>
            <w:vAlign w:val="center"/>
            <w:shd w:fill="FAFBFC"/>
          </w:tcPr>
          <w:p>
            <w:pPr>
              <w:spacing w:after="0" w:line="264" w:lineRule="auto"/>
            </w:pPr>
            <w:r/>
            <w:r>
              <w:rPr>
                <w:rFonts w:ascii="Calibri" w:hAnsi="Calibri"/>
                <w:color w:val="212529"/>
                <w:sz w:val="19"/>
              </w:rPr>
              <w:t>PCB engineer</w:t>
            </w:r>
          </w:p>
        </w:tc>
      </w:tr>
      <w:tr>
        <w:tc>
          <w:tcPr>
            <w:tcW w:type="dxa" w:w="2100"/>
            <w:tcMar>
              <w:top w:w="80" w:type="dxa"/>
              <w:start w:w="120" w:type="dxa"/>
              <w:bottom w:w="80" w:type="dxa"/>
              <w:end w:w="120" w:type="dxa"/>
            </w:tcMar>
            <w:vAlign w:val="center"/>
          </w:tcPr>
          <w:p>
            <w:pPr>
              <w:spacing w:after="0" w:line="264" w:lineRule="auto"/>
            </w:pPr>
            <w:r/>
            <w:r>
              <w:rPr>
                <w:rFonts w:ascii="Calibri" w:hAnsi="Calibri"/>
                <w:color w:val="212529"/>
                <w:sz w:val="19"/>
              </w:rPr>
              <w:t>Programming/test package</w:t>
            </w:r>
          </w:p>
        </w:tc>
        <w:tc>
          <w:tcPr>
            <w:tcW w:type="dxa" w:w="3630"/>
            <w:tcMar>
              <w:top w:w="80" w:type="dxa"/>
              <w:start w:w="120" w:type="dxa"/>
              <w:bottom w:w="80" w:type="dxa"/>
              <w:end w:w="120" w:type="dxa"/>
            </w:tcMar>
            <w:vAlign w:val="center"/>
          </w:tcPr>
          <w:p>
            <w:pPr>
              <w:spacing w:after="0" w:line="264" w:lineRule="auto"/>
            </w:pPr>
            <w:r/>
            <w:r>
              <w:rPr>
                <w:rFonts w:ascii="Calibri" w:hAnsi="Calibri"/>
                <w:color w:val="212529"/>
                <w:sz w:val="19"/>
              </w:rPr>
              <w:t>Controls firmware and factory test</w:t>
            </w:r>
          </w:p>
        </w:tc>
        <w:tc>
          <w:tcPr>
            <w:tcW w:type="dxa" w:w="3630"/>
            <w:tcMar>
              <w:top w:w="80" w:type="dxa"/>
              <w:start w:w="120" w:type="dxa"/>
              <w:bottom w:w="80" w:type="dxa"/>
              <w:end w:w="120" w:type="dxa"/>
            </w:tcMar>
            <w:vAlign w:val="center"/>
          </w:tcPr>
          <w:p>
            <w:pPr>
              <w:spacing w:after="0" w:line="264" w:lineRule="auto"/>
            </w:pPr>
            <w:r/>
            <w:r>
              <w:rPr>
                <w:rFonts w:ascii="Calibri" w:hAnsi="Calibri"/>
                <w:color w:val="212529"/>
                <w:sz w:val="19"/>
              </w:rPr>
              <w:t>Firmware + PCB engineer</w:t>
            </w:r>
          </w:p>
        </w:tc>
      </w:tr>
    </w:tbl>
    <w:p>
      <w:pPr>
        <w:spacing w:after="40"/>
      </w:pPr>
    </w:p>
    <w:p>
      <w:pPr>
        <w:pStyle w:val="Heading2"/>
        <w:keepNext/>
      </w:pPr>
      <w:r>
        <w:rPr>
          <w:rFonts w:ascii="Calibri" w:hAnsi="Calibri"/>
          <w:color w:val="2E74B5"/>
          <w:sz w:val="26"/>
        </w:rPr>
        <w:t>Files that must be created before enclosure/tooling release</w:t>
      </w:r>
    </w:p>
    <w:tbl>
      <w:tblPr>
        <w:tblStyle w:val="TableGrid"/>
        <w:tblW w:type="dxa" w:w="9360"/>
        <w:jc w:val="left"/>
        <w:tblLayout w:type="fixed"/>
        <w:tblLook w:firstColumn="1" w:firstRow="1" w:lastColumn="0" w:lastRow="0" w:noHBand="0" w:noVBand="1" w:val="04A0"/>
        <w:tblInd w:w="120" w:type="dxa"/>
      </w:tblPr>
      <w:tblGrid>
        <w:gridCol w:w="2100"/>
        <w:gridCol w:w="3630"/>
        <w:gridCol w:w="3630"/>
      </w:tblGrid>
      <w:tr>
        <w:trPr>
          <w:tblHeader w:val="true"/>
        </w:trPr>
        <w:tc>
          <w:tcPr>
            <w:tcW w:type="dxa" w:w="210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9"/>
              </w:rPr>
              <w:t>Required file</w:t>
            </w:r>
          </w:p>
        </w:tc>
        <w:tc>
          <w:tcPr>
            <w:tcW w:type="dxa" w:w="363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9"/>
              </w:rPr>
              <w:t>What it does</w:t>
            </w:r>
          </w:p>
        </w:tc>
        <w:tc>
          <w:tcPr>
            <w:tcW w:type="dxa" w:w="363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9"/>
              </w:rPr>
              <w:t>Creator</w:t>
            </w:r>
          </w:p>
        </w:tc>
      </w:tr>
      <w:tr>
        <w:tc>
          <w:tcPr>
            <w:tcW w:type="dxa" w:w="2100"/>
            <w:tcMar>
              <w:top w:w="80" w:type="dxa"/>
              <w:start w:w="120" w:type="dxa"/>
              <w:bottom w:w="80" w:type="dxa"/>
              <w:end w:w="120" w:type="dxa"/>
            </w:tcMar>
            <w:vAlign w:val="center"/>
          </w:tcPr>
          <w:p>
            <w:pPr>
              <w:spacing w:after="0" w:line="264" w:lineRule="auto"/>
            </w:pPr>
            <w:r/>
            <w:r>
              <w:rPr>
                <w:rFonts w:ascii="Calibri" w:hAnsi="Calibri"/>
                <w:color w:val="212529"/>
                <w:sz w:val="19"/>
              </w:rPr>
              <w:t>Exact battery STEP/drawing</w:t>
            </w:r>
          </w:p>
        </w:tc>
        <w:tc>
          <w:tcPr>
            <w:tcW w:type="dxa" w:w="3630"/>
            <w:tcMar>
              <w:top w:w="80" w:type="dxa"/>
              <w:start w:w="120" w:type="dxa"/>
              <w:bottom w:w="80" w:type="dxa"/>
              <w:end w:w="120" w:type="dxa"/>
            </w:tcMar>
            <w:vAlign w:val="center"/>
          </w:tcPr>
          <w:p>
            <w:pPr>
              <w:spacing w:after="0" w:line="264" w:lineRule="auto"/>
            </w:pPr>
            <w:r/>
            <w:r>
              <w:rPr>
                <w:rFonts w:ascii="Calibri" w:hAnsi="Calibri"/>
                <w:color w:val="212529"/>
                <w:sz w:val="19"/>
              </w:rPr>
              <w:t>Controls battery fit and safety</w:t>
            </w:r>
          </w:p>
        </w:tc>
        <w:tc>
          <w:tcPr>
            <w:tcW w:type="dxa" w:w="3630"/>
            <w:tcMar>
              <w:top w:w="80" w:type="dxa"/>
              <w:start w:w="120" w:type="dxa"/>
              <w:bottom w:w="80" w:type="dxa"/>
              <w:end w:w="120" w:type="dxa"/>
            </w:tcMar>
            <w:vAlign w:val="center"/>
          </w:tcPr>
          <w:p>
            <w:pPr>
              <w:spacing w:after="0" w:line="264" w:lineRule="auto"/>
            </w:pPr>
            <w:r/>
            <w:r>
              <w:rPr>
                <w:rFonts w:ascii="Calibri" w:hAnsi="Calibri"/>
                <w:color w:val="212529"/>
                <w:sz w:val="19"/>
              </w:rPr>
              <w:t>Battery supplier + engineer</w:t>
            </w:r>
          </w:p>
        </w:tc>
      </w:tr>
      <w:tr>
        <w:tc>
          <w:tcPr>
            <w:tcW w:type="dxa" w:w="2100"/>
            <w:tcMar>
              <w:top w:w="80" w:type="dxa"/>
              <w:start w:w="120" w:type="dxa"/>
              <w:bottom w:w="80" w:type="dxa"/>
              <w:end w:w="120" w:type="dxa"/>
            </w:tcMar>
            <w:vAlign w:val="center"/>
            <w:shd w:fill="FAFBFC"/>
          </w:tcPr>
          <w:p>
            <w:pPr>
              <w:spacing w:after="0" w:line="264" w:lineRule="auto"/>
            </w:pPr>
            <w:r/>
            <w:r>
              <w:rPr>
                <w:rFonts w:ascii="Calibri" w:hAnsi="Calibri"/>
                <w:color w:val="212529"/>
                <w:sz w:val="19"/>
              </w:rPr>
              <w:t>Enclosure assembly/exploded STEP</w:t>
            </w:r>
          </w:p>
        </w:tc>
        <w:tc>
          <w:tcPr>
            <w:tcW w:type="dxa" w:w="3630"/>
            <w:tcMar>
              <w:top w:w="80" w:type="dxa"/>
              <w:start w:w="120" w:type="dxa"/>
              <w:bottom w:w="80" w:type="dxa"/>
              <w:end w:w="120" w:type="dxa"/>
            </w:tcMar>
            <w:vAlign w:val="center"/>
            <w:shd w:fill="FAFBFC"/>
          </w:tcPr>
          <w:p>
            <w:pPr>
              <w:spacing w:after="0" w:line="264" w:lineRule="auto"/>
            </w:pPr>
            <w:r/>
            <w:r>
              <w:rPr>
                <w:rFonts w:ascii="Calibri" w:hAnsi="Calibri"/>
                <w:color w:val="212529"/>
                <w:sz w:val="19"/>
              </w:rPr>
              <w:t>Controls complete mechanical fit</w:t>
            </w:r>
          </w:p>
        </w:tc>
        <w:tc>
          <w:tcPr>
            <w:tcW w:type="dxa" w:w="3630"/>
            <w:tcMar>
              <w:top w:w="80" w:type="dxa"/>
              <w:start w:w="120" w:type="dxa"/>
              <w:bottom w:w="80" w:type="dxa"/>
              <w:end w:w="120" w:type="dxa"/>
            </w:tcMar>
            <w:vAlign w:val="center"/>
            <w:shd w:fill="FAFBFC"/>
          </w:tcPr>
          <w:p>
            <w:pPr>
              <w:spacing w:after="0" w:line="264" w:lineRule="auto"/>
            </w:pPr>
            <w:r/>
            <w:r>
              <w:rPr>
                <w:rFonts w:ascii="Calibri" w:hAnsi="Calibri"/>
                <w:color w:val="212529"/>
                <w:sz w:val="19"/>
              </w:rPr>
              <w:t>Mechanical engineer</w:t>
            </w:r>
          </w:p>
        </w:tc>
      </w:tr>
      <w:tr>
        <w:tc>
          <w:tcPr>
            <w:tcW w:type="dxa" w:w="2100"/>
            <w:tcMar>
              <w:top w:w="80" w:type="dxa"/>
              <w:start w:w="120" w:type="dxa"/>
              <w:bottom w:w="80" w:type="dxa"/>
              <w:end w:w="120" w:type="dxa"/>
            </w:tcMar>
            <w:vAlign w:val="center"/>
          </w:tcPr>
          <w:p>
            <w:pPr>
              <w:spacing w:after="0" w:line="264" w:lineRule="auto"/>
            </w:pPr>
            <w:r/>
            <w:r>
              <w:rPr>
                <w:rFonts w:ascii="Calibri" w:hAnsi="Calibri"/>
                <w:color w:val="212529"/>
                <w:sz w:val="19"/>
              </w:rPr>
              <w:t>Polycarbonate centre STEP/3MF</w:t>
            </w:r>
          </w:p>
        </w:tc>
        <w:tc>
          <w:tcPr>
            <w:tcW w:type="dxa" w:w="3630"/>
            <w:tcMar>
              <w:top w:w="80" w:type="dxa"/>
              <w:start w:w="120" w:type="dxa"/>
              <w:bottom w:w="80" w:type="dxa"/>
              <w:end w:w="120" w:type="dxa"/>
            </w:tcMar>
            <w:vAlign w:val="center"/>
          </w:tcPr>
          <w:p>
            <w:pPr>
              <w:spacing w:after="0" w:line="264" w:lineRule="auto"/>
            </w:pPr>
            <w:r/>
            <w:r>
              <w:rPr>
                <w:rFonts w:ascii="Calibri" w:hAnsi="Calibri"/>
                <w:color w:val="212529"/>
                <w:sz w:val="19"/>
              </w:rPr>
              <w:t>Controls structural centre</w:t>
            </w:r>
          </w:p>
        </w:tc>
        <w:tc>
          <w:tcPr>
            <w:tcW w:type="dxa" w:w="3630"/>
            <w:tcMar>
              <w:top w:w="80" w:type="dxa"/>
              <w:start w:w="120" w:type="dxa"/>
              <w:bottom w:w="80" w:type="dxa"/>
              <w:end w:w="120" w:type="dxa"/>
            </w:tcMar>
            <w:vAlign w:val="center"/>
          </w:tcPr>
          <w:p>
            <w:pPr>
              <w:spacing w:after="0" w:line="264" w:lineRule="auto"/>
            </w:pPr>
            <w:r/>
            <w:r>
              <w:rPr>
                <w:rFonts w:ascii="Calibri" w:hAnsi="Calibri"/>
                <w:color w:val="212529"/>
                <w:sz w:val="19"/>
              </w:rPr>
              <w:t>Mechanical engineer</w:t>
            </w:r>
          </w:p>
        </w:tc>
      </w:tr>
      <w:tr>
        <w:tc>
          <w:tcPr>
            <w:tcW w:type="dxa" w:w="2100"/>
            <w:tcMar>
              <w:top w:w="80" w:type="dxa"/>
              <w:start w:w="120" w:type="dxa"/>
              <w:bottom w:w="80" w:type="dxa"/>
              <w:end w:w="120" w:type="dxa"/>
            </w:tcMar>
            <w:vAlign w:val="center"/>
            <w:shd w:fill="FAFBFC"/>
          </w:tcPr>
          <w:p>
            <w:pPr>
              <w:spacing w:after="0" w:line="264" w:lineRule="auto"/>
            </w:pPr>
            <w:r/>
            <w:r>
              <w:rPr>
                <w:rFonts w:ascii="Calibri" w:hAnsi="Calibri"/>
                <w:color w:val="212529"/>
                <w:sz w:val="19"/>
              </w:rPr>
              <w:t>Aluminum front/rear DXF</w:t>
            </w:r>
          </w:p>
        </w:tc>
        <w:tc>
          <w:tcPr>
            <w:tcW w:type="dxa" w:w="3630"/>
            <w:tcMar>
              <w:top w:w="80" w:type="dxa"/>
              <w:start w:w="120" w:type="dxa"/>
              <w:bottom w:w="80" w:type="dxa"/>
              <w:end w:w="120" w:type="dxa"/>
            </w:tcMar>
            <w:vAlign w:val="center"/>
            <w:shd w:fill="FAFBFC"/>
          </w:tcPr>
          <w:p>
            <w:pPr>
              <w:spacing w:after="0" w:line="264" w:lineRule="auto"/>
            </w:pPr>
            <w:r/>
            <w:r>
              <w:rPr>
                <w:rFonts w:ascii="Calibri" w:hAnsi="Calibri"/>
                <w:color w:val="212529"/>
                <w:sz w:val="19"/>
              </w:rPr>
              <w:t>Controls sheet cutting</w:t>
            </w:r>
          </w:p>
        </w:tc>
        <w:tc>
          <w:tcPr>
            <w:tcW w:type="dxa" w:w="3630"/>
            <w:tcMar>
              <w:top w:w="80" w:type="dxa"/>
              <w:start w:w="120" w:type="dxa"/>
              <w:bottom w:w="80" w:type="dxa"/>
              <w:end w:w="120" w:type="dxa"/>
            </w:tcMar>
            <w:vAlign w:val="center"/>
            <w:shd w:fill="FAFBFC"/>
          </w:tcPr>
          <w:p>
            <w:pPr>
              <w:spacing w:after="0" w:line="264" w:lineRule="auto"/>
            </w:pPr>
            <w:r/>
            <w:r>
              <w:rPr>
                <w:rFonts w:ascii="Calibri" w:hAnsi="Calibri"/>
                <w:color w:val="212529"/>
                <w:sz w:val="19"/>
              </w:rPr>
              <w:t>Mechanical engineer</w:t>
            </w:r>
          </w:p>
        </w:tc>
      </w:tr>
      <w:tr>
        <w:tc>
          <w:tcPr>
            <w:tcW w:type="dxa" w:w="2100"/>
            <w:tcMar>
              <w:top w:w="80" w:type="dxa"/>
              <w:start w:w="120" w:type="dxa"/>
              <w:bottom w:w="80" w:type="dxa"/>
              <w:end w:w="120" w:type="dxa"/>
            </w:tcMar>
            <w:vAlign w:val="center"/>
          </w:tcPr>
          <w:p>
            <w:pPr>
              <w:spacing w:after="0" w:line="264" w:lineRule="auto"/>
            </w:pPr>
            <w:r/>
            <w:r>
              <w:rPr>
                <w:rFonts w:ascii="Calibri" w:hAnsi="Calibri"/>
                <w:color w:val="212529"/>
                <w:sz w:val="19"/>
              </w:rPr>
              <w:t>Marking DXF</w:t>
            </w:r>
          </w:p>
        </w:tc>
        <w:tc>
          <w:tcPr>
            <w:tcW w:type="dxa" w:w="3630"/>
            <w:tcMar>
              <w:top w:w="80" w:type="dxa"/>
              <w:start w:w="120" w:type="dxa"/>
              <w:bottom w:w="80" w:type="dxa"/>
              <w:end w:w="120" w:type="dxa"/>
            </w:tcMar>
            <w:vAlign w:val="center"/>
          </w:tcPr>
          <w:p>
            <w:pPr>
              <w:spacing w:after="0" w:line="264" w:lineRule="auto"/>
            </w:pPr>
            <w:r/>
            <w:r>
              <w:rPr>
                <w:rFonts w:ascii="Calibri" w:hAnsi="Calibri"/>
                <w:color w:val="212529"/>
                <w:sz w:val="19"/>
              </w:rPr>
              <w:t>Controls ANTICIPY mark</w:t>
            </w:r>
          </w:p>
        </w:tc>
        <w:tc>
          <w:tcPr>
            <w:tcW w:type="dxa" w:w="3630"/>
            <w:tcMar>
              <w:top w:w="80" w:type="dxa"/>
              <w:start w:w="120" w:type="dxa"/>
              <w:bottom w:w="80" w:type="dxa"/>
              <w:end w:w="120" w:type="dxa"/>
            </w:tcMar>
            <w:vAlign w:val="center"/>
          </w:tcPr>
          <w:p>
            <w:pPr>
              <w:spacing w:after="0" w:line="264" w:lineRule="auto"/>
            </w:pPr>
            <w:r/>
            <w:r>
              <w:rPr>
                <w:rFonts w:ascii="Calibri" w:hAnsi="Calibri"/>
                <w:color w:val="212529"/>
                <w:sz w:val="19"/>
              </w:rPr>
              <w:t>Mechanical engineer</w:t>
            </w:r>
          </w:p>
        </w:tc>
      </w:tr>
      <w:tr>
        <w:tc>
          <w:tcPr>
            <w:tcW w:type="dxa" w:w="2100"/>
            <w:tcMar>
              <w:top w:w="80" w:type="dxa"/>
              <w:start w:w="120" w:type="dxa"/>
              <w:bottom w:w="80" w:type="dxa"/>
              <w:end w:w="120" w:type="dxa"/>
            </w:tcMar>
            <w:vAlign w:val="center"/>
            <w:shd w:fill="FAFBFC"/>
          </w:tcPr>
          <w:p>
            <w:pPr>
              <w:spacing w:after="0" w:line="264" w:lineRule="auto"/>
            </w:pPr>
            <w:r/>
            <w:r>
              <w:rPr>
                <w:rFonts w:ascii="Calibri" w:hAnsi="Calibri"/>
                <w:color w:val="212529"/>
                <w:sz w:val="19"/>
              </w:rPr>
              <w:t>Mechanical drawing/BOM</w:t>
            </w:r>
          </w:p>
        </w:tc>
        <w:tc>
          <w:tcPr>
            <w:tcW w:type="dxa" w:w="3630"/>
            <w:tcMar>
              <w:top w:w="80" w:type="dxa"/>
              <w:start w:w="120" w:type="dxa"/>
              <w:bottom w:w="80" w:type="dxa"/>
              <w:end w:w="120" w:type="dxa"/>
            </w:tcMar>
            <w:vAlign w:val="center"/>
            <w:shd w:fill="FAFBFC"/>
          </w:tcPr>
          <w:p>
            <w:pPr>
              <w:spacing w:after="0" w:line="264" w:lineRule="auto"/>
            </w:pPr>
            <w:r/>
            <w:r>
              <w:rPr>
                <w:rFonts w:ascii="Calibri" w:hAnsi="Calibri"/>
                <w:color w:val="212529"/>
                <w:sz w:val="19"/>
              </w:rPr>
              <w:t>Controls materials, tolerances and parts</w:t>
            </w:r>
          </w:p>
        </w:tc>
        <w:tc>
          <w:tcPr>
            <w:tcW w:type="dxa" w:w="3630"/>
            <w:tcMar>
              <w:top w:w="80" w:type="dxa"/>
              <w:start w:w="120" w:type="dxa"/>
              <w:bottom w:w="80" w:type="dxa"/>
              <w:end w:w="120" w:type="dxa"/>
            </w:tcMar>
            <w:vAlign w:val="center"/>
            <w:shd w:fill="FAFBFC"/>
          </w:tcPr>
          <w:p>
            <w:pPr>
              <w:spacing w:after="0" w:line="264" w:lineRule="auto"/>
            </w:pPr>
            <w:r/>
            <w:r>
              <w:rPr>
                <w:rFonts w:ascii="Calibri" w:hAnsi="Calibri"/>
                <w:color w:val="212529"/>
                <w:sz w:val="19"/>
              </w:rPr>
              <w:t>Mechanical engineer</w:t>
            </w:r>
          </w:p>
        </w:tc>
      </w:tr>
      <w:tr>
        <w:tc>
          <w:tcPr>
            <w:tcW w:type="dxa" w:w="2100"/>
            <w:tcMar>
              <w:top w:w="80" w:type="dxa"/>
              <w:start w:w="120" w:type="dxa"/>
              <w:bottom w:w="80" w:type="dxa"/>
              <w:end w:w="120" w:type="dxa"/>
            </w:tcMar>
            <w:vAlign w:val="center"/>
          </w:tcPr>
          <w:p>
            <w:pPr>
              <w:spacing w:after="0" w:line="264" w:lineRule="auto"/>
            </w:pPr>
            <w:r/>
            <w:r>
              <w:rPr>
                <w:rFonts w:ascii="Calibri" w:hAnsi="Calibri"/>
                <w:color w:val="212529"/>
                <w:sz w:val="19"/>
              </w:rPr>
              <w:t>Assembly traveler</w:t>
            </w:r>
          </w:p>
        </w:tc>
        <w:tc>
          <w:tcPr>
            <w:tcW w:type="dxa" w:w="3630"/>
            <w:tcMar>
              <w:top w:w="80" w:type="dxa"/>
              <w:start w:w="120" w:type="dxa"/>
              <w:bottom w:w="80" w:type="dxa"/>
              <w:end w:w="120" w:type="dxa"/>
            </w:tcMar>
            <w:vAlign w:val="center"/>
          </w:tcPr>
          <w:p>
            <w:pPr>
              <w:spacing w:after="0" w:line="264" w:lineRule="auto"/>
            </w:pPr>
            <w:r/>
            <w:r>
              <w:rPr>
                <w:rFonts w:ascii="Calibri" w:hAnsi="Calibri"/>
                <w:color w:val="212529"/>
                <w:sz w:val="19"/>
              </w:rPr>
              <w:t>Controls sequence, adhesive, cure and inspection</w:t>
            </w:r>
          </w:p>
        </w:tc>
        <w:tc>
          <w:tcPr>
            <w:tcW w:type="dxa" w:w="3630"/>
            <w:tcMar>
              <w:top w:w="80" w:type="dxa"/>
              <w:start w:w="120" w:type="dxa"/>
              <w:bottom w:w="80" w:type="dxa"/>
              <w:end w:w="120" w:type="dxa"/>
            </w:tcMar>
            <w:vAlign w:val="center"/>
          </w:tcPr>
          <w:p>
            <w:pPr>
              <w:spacing w:after="0" w:line="264" w:lineRule="auto"/>
            </w:pPr>
            <w:r/>
            <w:r>
              <w:rPr>
                <w:rFonts w:ascii="Calibri" w:hAnsi="Calibri"/>
                <w:color w:val="212529"/>
                <w:sz w:val="19"/>
              </w:rPr>
              <w:t>Mechanical + final assembler</w:t>
            </w:r>
          </w:p>
        </w:tc>
      </w:tr>
    </w:tbl>
    <w:p>
      <w:pPr>
        <w:spacing w:after="40"/>
      </w:pPr>
    </w:p>
    <w:p>
      <w:pPr>
        <w:pStyle w:val="Heading2"/>
        <w:keepNext/>
      </w:pPr>
      <w:r>
        <w:rPr>
          <w:rFonts w:ascii="Calibri" w:hAnsi="Calibri"/>
          <w:color w:val="2E74B5"/>
          <w:sz w:val="26"/>
        </w:rPr>
        <w:t>What to send when</w:t>
      </w:r>
    </w:p>
    <w:p>
      <w:pPr>
        <w:pStyle w:val="ListBullet"/>
      </w:pPr>
      <w:r>
        <w:rPr>
          <w:rFonts w:ascii="Calibri" w:hAnsi="Calibri"/>
          <w:color w:val="212529"/>
          <w:sz w:val="21"/>
        </w:rPr>
        <w:t>Send the entire ZIP now to the accountable PCB engineer.</w:t>
      </w:r>
    </w:p>
    <w:p>
      <w:pPr>
        <w:pStyle w:val="ListBullet"/>
      </w:pPr>
      <w:r>
        <w:rPr>
          <w:rFonts w:ascii="Calibri" w:hAnsi="Calibri"/>
          <w:color w:val="212529"/>
          <w:sz w:val="21"/>
        </w:rPr>
        <w:t>Send the master guide, mechanical folder and placement files now to the mechanical engineer.</w:t>
      </w:r>
    </w:p>
    <w:p>
      <w:pPr>
        <w:pStyle w:val="ListBullet"/>
      </w:pPr>
      <w:r>
        <w:rPr>
          <w:rFonts w:ascii="Calibri" w:hAnsi="Calibri"/>
          <w:color w:val="212529"/>
          <w:sz w:val="21"/>
        </w:rPr>
        <w:t>Send RFQs now to factories for capacity review only.</w:t>
      </w:r>
    </w:p>
    <w:p>
      <w:pPr>
        <w:pStyle w:val="ListBullet"/>
      </w:pPr>
      <w:r>
        <w:rPr>
          <w:rFonts w:ascii="Calibri" w:hAnsi="Calibri"/>
          <w:color w:val="212529"/>
          <w:sz w:val="21"/>
        </w:rPr>
        <w:t>Send final manufacturing outputs only after Gate 0 is signed.</w:t>
      </w:r>
    </w:p>
    <w:p>
      <w:pPr>
        <w:pStyle w:val="ListBullet"/>
      </w:pPr>
      <w:r>
        <w:rPr>
          <w:rFonts w:ascii="Calibri" w:hAnsi="Calibri"/>
          <w:color w:val="212529"/>
          <w:sz w:val="21"/>
        </w:rPr>
        <w:t>Send final assembly outputs only after both open-board first articles pass.</w:t>
      </w:r>
    </w:p>
    <w:p>
      <w:r>
        <w:br w:type="page"/>
      </w:r>
    </w:p>
    <w:p>
      <w:pPr>
        <w:spacing w:before="2500" w:after="320"/>
        <w:jc w:val="center"/>
      </w:pPr>
      <w:r>
        <w:rPr>
          <w:rFonts w:ascii="Calibri" w:hAnsi="Calibri"/>
          <w:b/>
          <w:color w:val="A07618"/>
          <w:sz w:val="20"/>
        </w:rPr>
        <w:t>APPENDIX D</w:t>
      </w:r>
    </w:p>
    <w:p>
      <w:pPr>
        <w:spacing w:after="200"/>
        <w:jc w:val="center"/>
      </w:pPr>
      <w:r>
        <w:rPr>
          <w:rFonts w:ascii="Calibri" w:hAnsi="Calibri"/>
          <w:b/>
          <w:color w:val="203748"/>
          <w:sz w:val="48"/>
        </w:rPr>
        <w:t>PCB engineer scope</w:t>
      </w:r>
    </w:p>
    <w:p>
      <w:r>
        <w:br w:type="page"/>
      </w:r>
    </w:p>
    <w:p>
      <w:pPr>
        <w:pStyle w:val="Heading2"/>
        <w:keepNext/>
      </w:pPr>
      <w:r>
        <w:rPr>
          <w:rFonts w:ascii="Calibri" w:hAnsi="Calibri"/>
          <w:color w:val="2E74B5"/>
          <w:sz w:val="26"/>
        </w:rPr>
        <w:t>Assignment</w:t>
      </w:r>
    </w:p>
    <w:p>
      <w:r>
        <w:rPr>
          <w:rFonts w:ascii="Calibri" w:hAnsi="Calibri"/>
          <w:color w:val="212529"/>
          <w:sz w:val="21"/>
        </w:rPr>
        <w:t xml:space="preserve">Take </w:t>
      </w:r>
      <w:r>
        <w:rPr>
          <w:rFonts w:ascii="Consolas" w:hAnsi="Consolas"/>
          <w:color w:val="1F4D78"/>
          <w:sz w:val="19"/>
        </w:rPr>
        <w:t>ANT-PROD-R0B</w:t>
      </w:r>
      <w:r>
        <w:rPr>
          <w:rFonts w:ascii="Calibri" w:hAnsi="Calibri"/>
          <w:color w:val="212529"/>
          <w:sz w:val="21"/>
        </w:rPr>
        <w:t xml:space="preserve"> from engineering work-in-progress to an EVT fabrication release for 12 PCBAs, with a mandatory hold after two first articles.</w:t>
      </w:r>
    </w:p>
    <w:p>
      <w:pPr>
        <w:pStyle w:val="Heading2"/>
        <w:keepNext/>
      </w:pPr>
      <w:r>
        <w:rPr>
          <w:rFonts w:ascii="Calibri" w:hAnsi="Calibri"/>
          <w:color w:val="2E74B5"/>
          <w:sz w:val="26"/>
        </w:rPr>
        <w:t>Starting point</w:t>
      </w:r>
    </w:p>
    <w:p>
      <w:pPr>
        <w:pStyle w:val="ListBullet"/>
      </w:pPr>
      <w:r>
        <w:rPr>
          <w:rFonts w:ascii="Calibri" w:hAnsi="Calibri"/>
          <w:color w:val="212529"/>
          <w:sz w:val="21"/>
        </w:rPr>
        <w:t>Editable KiCad schematic and PCB.</w:t>
      </w:r>
    </w:p>
    <w:p>
      <w:pPr>
        <w:pStyle w:val="ListBullet"/>
      </w:pPr>
      <w:r>
        <w:rPr>
          <w:rFonts w:ascii="Calibri" w:hAnsi="Calibri"/>
          <w:color w:val="212529"/>
          <w:sz w:val="21"/>
        </w:rPr>
        <w:t>Custom footprint library.</w:t>
      </w:r>
    </w:p>
    <w:p>
      <w:pPr>
        <w:pStyle w:val="ListBullet"/>
      </w:pPr>
      <w:r>
        <w:rPr>
          <w:rFonts w:ascii="Calibri" w:hAnsi="Calibri"/>
          <w:color w:val="212529"/>
          <w:sz w:val="21"/>
        </w:rPr>
        <w:t>45.8 x 18.0 mm outline.</w:t>
      </w:r>
    </w:p>
    <w:p>
      <w:pPr>
        <w:pStyle w:val="ListBullet"/>
      </w:pPr>
      <w:r>
        <w:rPr>
          <w:rFonts w:ascii="Calibri" w:hAnsi="Calibri"/>
          <w:color w:val="212529"/>
          <w:sz w:val="21"/>
        </w:rPr>
        <w:t>Four-layer 0.80 mm target stack.</w:t>
      </w:r>
    </w:p>
    <w:p>
      <w:pPr>
        <w:pStyle w:val="ListBullet"/>
      </w:pPr>
      <w:r>
        <w:rPr>
          <w:rFonts w:ascii="Calibri" w:hAnsi="Calibri"/>
          <w:color w:val="212529"/>
          <w:sz w:val="21"/>
        </w:rPr>
        <w:t>70 references and 223 checked design pins.</w:t>
      </w:r>
    </w:p>
    <w:p>
      <w:pPr>
        <w:pStyle w:val="ListBullet"/>
      </w:pPr>
      <w:r>
        <w:rPr>
          <w:rFonts w:ascii="Calibri" w:hAnsi="Calibri"/>
          <w:color w:val="212529"/>
          <w:sz w:val="21"/>
        </w:rPr>
        <w:t>176 unrouted PCB connections.</w:t>
      </w:r>
    </w:p>
    <w:p>
      <w:pPr>
        <w:pStyle w:val="ListBullet"/>
      </w:pPr>
      <w:r>
        <w:rPr>
          <w:rFonts w:ascii="Calibri" w:hAnsi="Calibri"/>
          <w:color w:val="212529"/>
          <w:sz w:val="21"/>
        </w:rPr>
        <w:t>Draft BOM, pin map, requirements, placement plan, and Nordic reference archive.</w:t>
      </w:r>
    </w:p>
    <w:p>
      <w:pPr>
        <w:pStyle w:val="Heading2"/>
        <w:keepNext/>
      </w:pPr>
      <w:r>
        <w:rPr>
          <w:rFonts w:ascii="Calibri" w:hAnsi="Calibri"/>
          <w:color w:val="2E74B5"/>
          <w:sz w:val="26"/>
        </w:rPr>
        <w:t>Required work</w:t>
      </w:r>
    </w:p>
    <w:p>
      <w:pPr>
        <w:pStyle w:val="Heading3"/>
        <w:keepNext/>
      </w:pPr>
      <w:r>
        <w:rPr>
          <w:rFonts w:ascii="Calibri" w:hAnsi="Calibri"/>
          <w:color w:val="1F4D78"/>
          <w:sz w:val="24"/>
        </w:rPr>
        <w:t>Electrical review</w:t>
      </w:r>
    </w:p>
    <w:p>
      <w:pPr>
        <w:pStyle w:val="ListBullet"/>
      </w:pPr>
      <w:r>
        <w:rPr>
          <w:rFonts w:ascii="Calibri" w:hAnsi="Calibri"/>
          <w:color w:val="212529"/>
          <w:sz w:val="21"/>
        </w:rPr>
        <w:t>Review every schematic symbol, pin number, power pin, no-connect, polarity, and net label against the current manufacturer datasheet.</w:t>
      </w:r>
    </w:p>
    <w:p>
      <w:pPr>
        <w:pStyle w:val="ListBullet"/>
      </w:pPr>
      <w:r>
        <w:rPr>
          <w:rFonts w:ascii="Calibri" w:hAnsi="Calibri"/>
          <w:color w:val="212529"/>
          <w:sz w:val="21"/>
        </w:rPr>
        <w:t>Verify every footprint land pattern, exposed pad, paste aperture, maximum height, microphone port, USB shell slot, LED orientation, and module antenna keepout.</w:t>
      </w:r>
    </w:p>
    <w:p>
      <w:pPr>
        <w:pStyle w:val="ListBullet"/>
      </w:pPr>
      <w:r>
        <w:rPr>
          <w:rFonts w:ascii="Calibri" w:hAnsi="Calibri"/>
          <w:color w:val="212529"/>
          <w:sz w:val="21"/>
        </w:rPr>
        <w:t>Confirm the nPM1300 configuration, NTC circuit, buck startup values, charge limits, high-current grounds, and net ties against Nordic's reference.</w:t>
      </w:r>
    </w:p>
    <w:p>
      <w:pPr>
        <w:pStyle w:val="ListBullet"/>
      </w:pPr>
      <w:r>
        <w:rPr>
          <w:rFonts w:ascii="Calibri" w:hAnsi="Calibri"/>
          <w:color w:val="212529"/>
          <w:sz w:val="21"/>
        </w:rPr>
        <w:t>Confirm USB-C CC behavior, ESD topology, VBUSOUT connection, 27-ohm series resistors, and D+/D- polarity.</w:t>
      </w:r>
    </w:p>
    <w:p>
      <w:pPr>
        <w:pStyle w:val="ListBullet"/>
      </w:pPr>
      <w:r>
        <w:rPr>
          <w:rFonts w:ascii="Calibri" w:hAnsi="Calibri"/>
          <w:color w:val="212529"/>
          <w:sz w:val="21"/>
        </w:rPr>
        <w:t>Confirm the raw NAND choice is acceptable for the firmware schedule. If not, propose a lower-risk soldered storage part with a documented size, power, and firmware tradeoff.</w:t>
      </w:r>
    </w:p>
    <w:p>
      <w:pPr>
        <w:pStyle w:val="Heading3"/>
        <w:keepNext/>
      </w:pPr>
      <w:r>
        <w:rPr>
          <w:rFonts w:ascii="Calibri" w:hAnsi="Calibri"/>
          <w:color w:val="1F4D78"/>
          <w:sz w:val="24"/>
        </w:rPr>
        <w:t>Mechanical and sourcing decisions</w:t>
      </w:r>
    </w:p>
    <w:p>
      <w:pPr>
        <w:pStyle w:val="ListBullet"/>
      </w:pPr>
      <w:r>
        <w:rPr>
          <w:rFonts w:ascii="Calibri" w:hAnsi="Calibri"/>
          <w:color w:val="212529"/>
          <w:sz w:val="21"/>
        </w:rPr>
        <w:t>Select or approve the exact protected three-wire battery before release.</w:t>
      </w:r>
    </w:p>
    <w:p>
      <w:pPr>
        <w:pStyle w:val="ListBullet"/>
      </w:pPr>
      <w:r>
        <w:rPr>
          <w:rFonts w:ascii="Calibri" w:hAnsi="Calibri"/>
          <w:color w:val="212529"/>
          <w:sz w:val="21"/>
        </w:rPr>
        <w:t>Obtain its maximum-tolerance STEP/drawing, protection details, NTC curve, polarity, voltage/current/temperature limits, UN38.3, IEC 62133 evidence, MSDS, lot traceability, and stock confirmation.</w:t>
      </w:r>
    </w:p>
    <w:p>
      <w:pPr>
        <w:pStyle w:val="ListBullet"/>
      </w:pPr>
      <w:r>
        <w:rPr>
          <w:rFonts w:ascii="Calibri" w:hAnsi="Calibri"/>
          <w:color w:val="212529"/>
          <w:sz w:val="21"/>
        </w:rPr>
        <w:t>Reconcile the KiCad 0.80 mm target with the board-only STEP export that measures 0.82 mm.</w:t>
      </w:r>
    </w:p>
    <w:p>
      <w:pPr>
        <w:pStyle w:val="ListBullet"/>
      </w:pPr>
      <w:r>
        <w:rPr>
          <w:rFonts w:ascii="Calibri" w:hAnsi="Calibri"/>
          <w:color w:val="212529"/>
          <w:sz w:val="21"/>
        </w:rPr>
        <w:t>Review the battery, motor, USB, button, LED, microphone, pogo, and antenna interfaces with the mechanical engineer.</w:t>
      </w:r>
    </w:p>
    <w:p>
      <w:pPr>
        <w:pStyle w:val="Heading3"/>
        <w:keepNext/>
      </w:pPr>
      <w:r>
        <w:rPr>
          <w:rFonts w:ascii="Calibri" w:hAnsi="Calibri"/>
          <w:color w:val="1F4D78"/>
          <w:sz w:val="24"/>
        </w:rPr>
        <w:t>Layout completion</w:t>
      </w:r>
    </w:p>
    <w:p>
      <w:pPr>
        <w:pStyle w:val="ListBullet"/>
      </w:pPr>
      <w:r>
        <w:rPr>
          <w:rFonts w:ascii="Calibri" w:hAnsi="Calibri"/>
          <w:color w:val="212529"/>
          <w:sz w:val="21"/>
        </w:rPr>
        <w:t>Preserve an uninterrupted L2 ground reference.</w:t>
      </w:r>
    </w:p>
    <w:p>
      <w:pPr>
        <w:pStyle w:val="ListBullet"/>
      </w:pPr>
      <w:r>
        <w:rPr>
          <w:rFonts w:ascii="Calibri" w:hAnsi="Calibri"/>
          <w:color w:val="212529"/>
          <w:sz w:val="21"/>
        </w:rPr>
        <w:t>Keep all copper, components, and vias out of the Raytac all-layer antenna keepout.</w:t>
      </w:r>
    </w:p>
    <w:p>
      <w:pPr>
        <w:pStyle w:val="ListBullet"/>
      </w:pPr>
      <w:r>
        <w:rPr>
          <w:rFonts w:ascii="Calibri" w:hAnsi="Calibri"/>
          <w:color w:val="212529"/>
          <w:sz w:val="21"/>
        </w:rPr>
        <w:t>Route and review every connection manually; do not accept an autorouter result without net-by-net review.</w:t>
      </w:r>
    </w:p>
    <w:p>
      <w:pPr>
        <w:pStyle w:val="ListBullet"/>
      </w:pPr>
      <w:r>
        <w:rPr>
          <w:rFonts w:ascii="Calibri" w:hAnsi="Calibri"/>
          <w:color w:val="212529"/>
          <w:sz w:val="21"/>
        </w:rPr>
        <w:t>Keep nPM1300 switch loops and bypass paths compact and faithful to Nordic guidance.</w:t>
      </w:r>
    </w:p>
    <w:p>
      <w:pPr>
        <w:pStyle w:val="ListBullet"/>
      </w:pPr>
      <w:r>
        <w:rPr>
          <w:rFonts w:ascii="Calibri" w:hAnsi="Calibri"/>
          <w:color w:val="212529"/>
          <w:sz w:val="21"/>
        </w:rPr>
        <w:t>Route USB D+/D- as a controlled 90-ohm differential pair using the fabricator-approved stack-up and geometry.</w:t>
      </w:r>
    </w:p>
    <w:p>
      <w:pPr>
        <w:pStyle w:val="ListBullet"/>
      </w:pPr>
      <w:r>
        <w:rPr>
          <w:rFonts w:ascii="Calibri" w:hAnsi="Calibri"/>
          <w:color w:val="212529"/>
          <w:sz w:val="21"/>
        </w:rPr>
        <w:t>Review return paths, stitching, current density, via sizes, thermal reliefs, exposed pads, acoustic clearance, ESD placement, and test access.</w:t>
      </w:r>
    </w:p>
    <w:p>
      <w:pPr>
        <w:pStyle w:val="ListBullet"/>
      </w:pPr>
      <w:r>
        <w:rPr>
          <w:rFonts w:ascii="Calibri" w:hAnsi="Calibri"/>
          <w:color w:val="212529"/>
          <w:sz w:val="21"/>
        </w:rPr>
        <w:t>End with zero unconnected items and zero unresolved DRC errors.</w:t>
      </w:r>
    </w:p>
    <w:p>
      <w:pPr>
        <w:pStyle w:val="Heading3"/>
        <w:keepNext/>
      </w:pPr>
      <w:r>
        <w:rPr>
          <w:rFonts w:ascii="Calibri" w:hAnsi="Calibri"/>
          <w:color w:val="1F4D78"/>
          <w:sz w:val="24"/>
        </w:rPr>
        <w:t>Release outputs</w:t>
      </w:r>
    </w:p>
    <w:p>
      <w:r>
        <w:rPr>
          <w:rFonts w:ascii="Calibri" w:hAnsi="Calibri"/>
          <w:color w:val="212529"/>
          <w:sz w:val="21"/>
        </w:rPr>
        <w:t>Produce:</w:t>
      </w:r>
    </w:p>
    <w:p>
      <w:pPr>
        <w:spacing w:after="80" w:line="300" w:lineRule="auto"/>
        <w:numPr>
          <w:ilvl w:val="0"/>
          <w:numId w:val="12"/>
        </w:numPr>
      </w:pPr>
      <w:r>
        <w:rPr>
          <w:rFonts w:ascii="Calibri" w:hAnsi="Calibri"/>
          <w:color w:val="212529"/>
          <w:sz w:val="21"/>
        </w:rPr>
        <w:t>Complete editable KiCad project.</w:t>
      </w:r>
    </w:p>
    <w:p>
      <w:pPr>
        <w:spacing w:after="80" w:line="300" w:lineRule="auto"/>
        <w:numPr>
          <w:ilvl w:val="0"/>
          <w:numId w:val="12"/>
        </w:numPr>
      </w:pPr>
      <w:r>
        <w:rPr>
          <w:rFonts w:ascii="Calibri" w:hAnsi="Calibri"/>
          <w:color w:val="212529"/>
          <w:sz w:val="21"/>
        </w:rPr>
        <w:t>Final released schematic and PCB.</w:t>
      </w:r>
    </w:p>
    <w:p>
      <w:pPr>
        <w:spacing w:after="80" w:line="300" w:lineRule="auto"/>
        <w:numPr>
          <w:ilvl w:val="0"/>
          <w:numId w:val="12"/>
        </w:numPr>
      </w:pPr>
      <w:r>
        <w:rPr>
          <w:rFonts w:ascii="Calibri" w:hAnsi="Calibri"/>
          <w:color w:val="212529"/>
          <w:sz w:val="21"/>
        </w:rPr>
        <w:t>Footprint and symbol verification record.</w:t>
      </w:r>
    </w:p>
    <w:p>
      <w:pPr>
        <w:spacing w:after="80" w:line="300" w:lineRule="auto"/>
        <w:numPr>
          <w:ilvl w:val="0"/>
          <w:numId w:val="12"/>
        </w:numPr>
      </w:pPr>
      <w:r>
        <w:rPr>
          <w:rFonts w:ascii="Calibri" w:hAnsi="Calibri"/>
          <w:color w:val="212529"/>
          <w:sz w:val="21"/>
        </w:rPr>
        <w:t>ERC, DRC, net-equivalence, and unconnected-item reports.</w:t>
      </w:r>
    </w:p>
    <w:p>
      <w:pPr>
        <w:spacing w:after="80" w:line="300" w:lineRule="auto"/>
        <w:numPr>
          <w:ilvl w:val="0"/>
          <w:numId w:val="12"/>
        </w:numPr>
      </w:pPr>
      <w:r>
        <w:rPr>
          <w:rFonts w:ascii="Calibri" w:hAnsi="Calibri"/>
          <w:color w:val="212529"/>
          <w:sz w:val="21"/>
        </w:rPr>
        <w:t>Gerber X2/RS-274X ZIP.</w:t>
      </w:r>
    </w:p>
    <w:p>
      <w:pPr>
        <w:spacing w:after="80" w:line="300" w:lineRule="auto"/>
        <w:numPr>
          <w:ilvl w:val="0"/>
          <w:numId w:val="12"/>
        </w:numPr>
      </w:pPr>
      <w:r>
        <w:rPr>
          <w:rFonts w:ascii="Calibri" w:hAnsi="Calibri"/>
          <w:color w:val="212529"/>
          <w:sz w:val="21"/>
        </w:rPr>
        <w:t>Separate PTH and NPTH Excellon drill ZIP plus drill map.</w:t>
      </w:r>
    </w:p>
    <w:p>
      <w:pPr>
        <w:spacing w:after="80" w:line="300" w:lineRule="auto"/>
        <w:numPr>
          <w:ilvl w:val="0"/>
          <w:numId w:val="12"/>
        </w:numPr>
      </w:pPr>
      <w:r>
        <w:rPr>
          <w:rFonts w:ascii="Calibri" w:hAnsi="Calibri"/>
          <w:color w:val="212529"/>
          <w:sz w:val="21"/>
        </w:rPr>
        <w:t>IPC-356 netlist.</w:t>
      </w:r>
    </w:p>
    <w:p>
      <w:pPr>
        <w:spacing w:after="80" w:line="300" w:lineRule="auto"/>
        <w:numPr>
          <w:ilvl w:val="0"/>
          <w:numId w:val="12"/>
        </w:numPr>
      </w:pPr>
      <w:r>
        <w:rPr>
          <w:rFonts w:ascii="Calibri" w:hAnsi="Calibri"/>
          <w:color w:val="212529"/>
          <w:sz w:val="21"/>
        </w:rPr>
        <w:t>Released BOM with approved alternates and DNI flags.</w:t>
      </w:r>
    </w:p>
    <w:p>
      <w:pPr>
        <w:spacing w:after="80" w:line="300" w:lineRule="auto"/>
        <w:numPr>
          <w:ilvl w:val="0"/>
          <w:numId w:val="12"/>
        </w:numPr>
      </w:pPr>
      <w:r>
        <w:rPr>
          <w:rFonts w:ascii="Calibri" w:hAnsi="Calibri"/>
          <w:color w:val="212529"/>
          <w:sz w:val="21"/>
        </w:rPr>
        <w:t>CPL/pick-and-place file with origin and rotation convention.</w:t>
      </w:r>
    </w:p>
    <w:p>
      <w:pPr>
        <w:spacing w:after="80" w:line="300" w:lineRule="auto"/>
        <w:numPr>
          <w:ilvl w:val="0"/>
          <w:numId w:val="12"/>
        </w:numPr>
      </w:pPr>
      <w:r>
        <w:rPr>
          <w:rFonts w:ascii="Calibri" w:hAnsi="Calibri"/>
          <w:color w:val="212529"/>
          <w:sz w:val="21"/>
        </w:rPr>
        <w:t>Fabrication drawing and approved stack-up drawing.</w:t>
      </w:r>
    </w:p>
    <w:p>
      <w:pPr>
        <w:spacing w:after="80" w:line="300" w:lineRule="auto"/>
        <w:numPr>
          <w:ilvl w:val="0"/>
          <w:numId w:val="12"/>
        </w:numPr>
      </w:pPr>
      <w:r>
        <w:rPr>
          <w:rFonts w:ascii="Calibri" w:hAnsi="Calibri"/>
          <w:color w:val="212529"/>
          <w:sz w:val="21"/>
        </w:rPr>
        <w:t>Top and rear assembly drawings.</w:t>
      </w:r>
    </w:p>
    <w:p>
      <w:pPr>
        <w:spacing w:after="80" w:line="300" w:lineRule="auto"/>
        <w:numPr>
          <w:ilvl w:val="0"/>
          <w:numId w:val="12"/>
        </w:numPr>
      </w:pPr>
      <w:r>
        <w:rPr>
          <w:rFonts w:ascii="Calibri" w:hAnsi="Calibri"/>
          <w:color w:val="212529"/>
          <w:sz w:val="21"/>
        </w:rPr>
        <w:t>Full PCBA STEP model with maximum-height bodies.</w:t>
      </w:r>
    </w:p>
    <w:p>
      <w:pPr>
        <w:spacing w:after="80" w:line="300" w:lineRule="auto"/>
        <w:numPr>
          <w:ilvl w:val="0"/>
          <w:numId w:val="12"/>
        </w:numPr>
      </w:pPr>
      <w:r>
        <w:rPr>
          <w:rFonts w:ascii="Calibri" w:hAnsi="Calibri"/>
          <w:color w:val="212529"/>
          <w:sz w:val="21"/>
        </w:rPr>
        <w:t>SWD/programming/test-pad drawing.</w:t>
      </w:r>
    </w:p>
    <w:p>
      <w:pPr>
        <w:spacing w:after="80" w:line="300" w:lineRule="auto"/>
        <w:numPr>
          <w:ilvl w:val="0"/>
          <w:numId w:val="12"/>
        </w:numPr>
      </w:pPr>
      <w:r>
        <w:rPr>
          <w:rFonts w:ascii="Calibri" w:hAnsi="Calibri"/>
          <w:color w:val="212529"/>
          <w:sz w:val="21"/>
        </w:rPr>
        <w:t>Manufacturing README with SHA-256 checksums.</w:t>
      </w:r>
    </w:p>
    <w:p>
      <w:pPr>
        <w:spacing w:after="80" w:line="300" w:lineRule="auto"/>
        <w:numPr>
          <w:ilvl w:val="0"/>
          <w:numId w:val="12"/>
        </w:numPr>
      </w:pPr>
      <w:r>
        <w:rPr>
          <w:rFonts w:ascii="Calibri" w:hAnsi="Calibri"/>
          <w:color w:val="212529"/>
          <w:sz w:val="21"/>
        </w:rPr>
        <w:t>Bring-up support for FA-001 and FA-002.</w:t>
      </w:r>
    </w:p>
    <w:p>
      <w:pPr>
        <w:pStyle w:val="Heading2"/>
        <w:keepNext/>
      </w:pPr>
      <w:r>
        <w:rPr>
          <w:rFonts w:ascii="Calibri" w:hAnsi="Calibri"/>
          <w:color w:val="2E74B5"/>
          <w:sz w:val="26"/>
        </w:rPr>
        <w:t>Acceptance gates</w:t>
      </w:r>
    </w:p>
    <w:p>
      <w:r>
        <w:rPr>
          <w:rFonts w:ascii="Calibri" w:hAnsi="Calibri"/>
          <w:color w:val="212529"/>
          <w:sz w:val="21"/>
        </w:rPr>
        <w:t>No release until:</w:t>
      </w:r>
    </w:p>
    <w:p>
      <w:pPr>
        <w:pStyle w:val="ListBullet"/>
      </w:pPr>
      <w:r>
        <w:rPr>
          <w:rFonts w:ascii="Calibri" w:hAnsi="Calibri"/>
          <w:color w:val="212529"/>
          <w:sz w:val="21"/>
        </w:rPr>
        <w:t>Battery and enclosure interfaces are physically reviewed.</w:t>
      </w:r>
    </w:p>
    <w:p>
      <w:pPr>
        <w:pStyle w:val="ListBullet"/>
      </w:pPr>
      <w:r>
        <w:rPr>
          <w:rFonts w:ascii="Calibri" w:hAnsi="Calibri"/>
          <w:color w:val="212529"/>
          <w:sz w:val="21"/>
        </w:rPr>
        <w:t>The fabricator approves the exact 0.80 mm stack, minimum drill/pad, USB slots, controlled-impedance geometry, and rush schedule in writing.</w:t>
      </w:r>
    </w:p>
    <w:p>
      <w:pPr>
        <w:pStyle w:val="ListBullet"/>
      </w:pPr>
      <w:r>
        <w:rPr>
          <w:rFonts w:ascii="Calibri" w:hAnsi="Calibri"/>
          <w:color w:val="212529"/>
          <w:sz w:val="21"/>
        </w:rPr>
        <w:t>Every part is available, approved, or explicitly consigned.</w:t>
      </w:r>
    </w:p>
    <w:p>
      <w:pPr>
        <w:pStyle w:val="ListBullet"/>
      </w:pPr>
      <w:r>
        <w:rPr>
          <w:rFonts w:ascii="Calibri" w:hAnsi="Calibri"/>
          <w:color w:val="212529"/>
          <w:sz w:val="21"/>
        </w:rPr>
        <w:t>Zero unrouted connections remain.</w:t>
      </w:r>
    </w:p>
    <w:p>
      <w:pPr>
        <w:pStyle w:val="ListBullet"/>
      </w:pPr>
      <w:r>
        <w:rPr>
          <w:rFonts w:ascii="Calibri" w:hAnsi="Calibri"/>
          <w:color w:val="212529"/>
          <w:sz w:val="21"/>
        </w:rPr>
        <w:t>Zero unresolved ERC/DRC/net-equivalence issues remain.</w:t>
      </w:r>
    </w:p>
    <w:p>
      <w:pPr>
        <w:pStyle w:val="ListBullet"/>
      </w:pPr>
      <w:r>
        <w:rPr>
          <w:rFonts w:ascii="Calibri" w:hAnsi="Calibri"/>
          <w:color w:val="212529"/>
          <w:sz w:val="21"/>
        </w:rPr>
        <w:t>PMIC, USB, RF, acoustic, thermal, and manufacturing reviews are signed.</w:t>
      </w:r>
    </w:p>
    <w:p>
      <w:pPr>
        <w:pStyle w:val="ListBullet"/>
      </w:pPr>
      <w:r>
        <w:rPr>
          <w:rFonts w:ascii="Calibri" w:hAnsi="Calibri"/>
          <w:color w:val="212529"/>
          <w:sz w:val="21"/>
        </w:rPr>
        <w:t>Output files are regenerated from the final native source and checksummed together.</w:t>
      </w:r>
    </w:p>
    <w:p>
      <w:pPr>
        <w:pStyle w:val="Heading2"/>
        <w:keepNext/>
      </w:pPr>
      <w:r>
        <w:rPr>
          <w:rFonts w:ascii="Calibri" w:hAnsi="Calibri"/>
          <w:color w:val="2E74B5"/>
          <w:sz w:val="26"/>
        </w:rPr>
        <w:t>Required response from candidate engineer</w:t>
      </w:r>
    </w:p>
    <w:p>
      <w:r>
        <w:rPr>
          <w:rFonts w:ascii="Calibri" w:hAnsi="Calibri"/>
          <w:color w:val="212529"/>
          <w:sz w:val="21"/>
        </w:rPr>
        <w:t>Confirm:</w:t>
      </w:r>
    </w:p>
    <w:p>
      <w:pPr>
        <w:pStyle w:val="ListBullet"/>
      </w:pPr>
      <w:r>
        <w:rPr>
          <w:rFonts w:ascii="Calibri" w:hAnsi="Calibri"/>
          <w:color w:val="212529"/>
          <w:sz w:val="21"/>
        </w:rPr>
        <w:t>Relevant nRF52/nPM1300, USB, RF module, compact wearable, and KiCad experience.</w:t>
      </w:r>
    </w:p>
    <w:p>
      <w:pPr>
        <w:pStyle w:val="ListBullet"/>
      </w:pPr>
      <w:r>
        <w:rPr>
          <w:rFonts w:ascii="Calibri" w:hAnsi="Calibri"/>
          <w:color w:val="212529"/>
          <w:sz w:val="21"/>
        </w:rPr>
        <w:t>Who personally performs layout and review.</w:t>
      </w:r>
    </w:p>
    <w:p>
      <w:pPr>
        <w:pStyle w:val="ListBullet"/>
      </w:pPr>
      <w:r>
        <w:rPr>
          <w:rFonts w:ascii="Calibri" w:hAnsi="Calibri"/>
          <w:color w:val="212529"/>
          <w:sz w:val="21"/>
        </w:rPr>
        <w:t>Start time and committed 24-36 hour engineering sprint availability.</w:t>
      </w:r>
    </w:p>
    <w:p>
      <w:pPr>
        <w:pStyle w:val="ListBullet"/>
      </w:pPr>
      <w:r>
        <w:rPr>
          <w:rFonts w:ascii="Calibri" w:hAnsi="Calibri"/>
          <w:color w:val="212529"/>
          <w:sz w:val="21"/>
        </w:rPr>
        <w:t>Availability for first-board bring-up.</w:t>
      </w:r>
    </w:p>
    <w:p>
      <w:pPr>
        <w:pStyle w:val="ListBullet"/>
      </w:pPr>
      <w:r>
        <w:rPr>
          <w:rFonts w:ascii="Calibri" w:hAnsi="Calibri"/>
          <w:color w:val="212529"/>
          <w:sz w:val="21"/>
        </w:rPr>
        <w:t>Fixed or capped estimate and what would stop the sprint.</w:t>
      </w:r>
    </w:p>
    <w:p>
      <w:r>
        <w:br w:type="page"/>
      </w:r>
    </w:p>
    <w:p>
      <w:pPr>
        <w:spacing w:before="2500" w:after="320"/>
        <w:jc w:val="center"/>
      </w:pPr>
      <w:r>
        <w:rPr>
          <w:rFonts w:ascii="Calibri" w:hAnsi="Calibri"/>
          <w:b/>
          <w:color w:val="A07618"/>
          <w:sz w:val="20"/>
        </w:rPr>
        <w:t>APPENDIX E</w:t>
      </w:r>
    </w:p>
    <w:p>
      <w:pPr>
        <w:spacing w:after="200"/>
        <w:jc w:val="center"/>
      </w:pPr>
      <w:r>
        <w:rPr>
          <w:rFonts w:ascii="Calibri" w:hAnsi="Calibri"/>
          <w:b/>
          <w:color w:val="203748"/>
          <w:sz w:val="48"/>
        </w:rPr>
        <w:t>Mechanical CAD handoff</w:t>
      </w:r>
    </w:p>
    <w:p>
      <w:r>
        <w:br w:type="page"/>
      </w:r>
    </w:p>
    <w:p>
      <w:pPr>
        <w:pStyle w:val="Heading2"/>
        <w:keepNext/>
      </w:pPr>
      <w:r>
        <w:rPr>
          <w:rFonts w:ascii="Calibri" w:hAnsi="Calibri"/>
          <w:color w:val="2E74B5"/>
          <w:sz w:val="26"/>
        </w:rPr>
        <w:t>Objective</w:t>
      </w:r>
    </w:p>
    <w:p>
      <w:r>
        <w:rPr>
          <w:rFonts w:ascii="Calibri" w:hAnsi="Calibri"/>
          <w:color w:val="212529"/>
          <w:sz w:val="21"/>
        </w:rPr>
        <w:t>Create a manufacturable rounded-capsule enclosure no larger than 51.0 x 21.0 x 11.0 mm around the released Anticipy PCBA, exact protected battery, 10 mm haptic motor, light pipe, microphone paths, USB-C, button, and chain/bail interface.</w:t>
      </w:r>
    </w:p>
    <w:p>
      <w:pPr>
        <w:pStyle w:val="Heading2"/>
        <w:keepNext/>
      </w:pPr>
      <w:r>
        <w:rPr>
          <w:rFonts w:ascii="Calibri" w:hAnsi="Calibri"/>
          <w:color w:val="2E74B5"/>
          <w:sz w:val="26"/>
        </w:rPr>
        <w:t>Inputs available now</w:t>
      </w:r>
    </w:p>
    <w:p>
      <w:pPr>
        <w:pStyle w:val="ListBullet"/>
      </w:pPr>
      <w:r>
        <w:rPr>
          <w:rFonts w:ascii="Calibri" w:hAnsi="Calibri"/>
          <w:color w:val="212529"/>
          <w:sz w:val="21"/>
        </w:rPr>
        <w:t>Provisional 45.8 x 18.0 mm board-only STEP.</w:t>
      </w:r>
    </w:p>
    <w:p>
      <w:pPr>
        <w:pStyle w:val="ListBullet"/>
      </w:pPr>
      <w:r>
        <w:rPr>
          <w:rFonts w:ascii="Calibri" w:hAnsi="Calibri"/>
          <w:color w:val="212529"/>
          <w:sz w:val="21"/>
        </w:rPr>
        <w:t>Provisional board-outline DXF.</w:t>
      </w:r>
    </w:p>
    <w:p>
      <w:pPr>
        <w:pStyle w:val="ListBullet"/>
      </w:pPr>
      <w:r>
        <w:rPr>
          <w:rFonts w:ascii="Calibri" w:hAnsi="Calibri"/>
          <w:color w:val="212529"/>
          <w:sz w:val="21"/>
        </w:rPr>
        <w:t>Placement PNG/SVG.</w:t>
      </w:r>
    </w:p>
    <w:p>
      <w:pPr>
        <w:pStyle w:val="ListBullet"/>
      </w:pPr>
      <w:r>
        <w:rPr>
          <w:rFonts w:ascii="Calibri" w:hAnsi="Calibri"/>
          <w:color w:val="212529"/>
          <w:sz w:val="21"/>
        </w:rPr>
        <w:t>Electrical requirements and antenna keepout rules.</w:t>
      </w:r>
    </w:p>
    <w:p>
      <w:pPr>
        <w:pStyle w:val="ListBullet"/>
      </w:pPr>
      <w:r>
        <w:rPr>
          <w:rFonts w:ascii="Calibri" w:hAnsi="Calibri"/>
          <w:color w:val="212529"/>
          <w:sz w:val="21"/>
        </w:rPr>
        <w:t>Provisional battery and motor envelopes in KiCad.</w:t>
      </w:r>
    </w:p>
    <w:p>
      <w:r>
        <w:rPr>
          <w:rFonts w:ascii="Calibri" w:hAnsi="Calibri"/>
          <w:color w:val="212529"/>
          <w:sz w:val="21"/>
        </w:rPr>
        <w:t>These are early packaging inputs only. The current STEP exports at 0.82 mm and contains no component bodies. Do not release tooling, aluminum, or final fit from it.</w:t>
      </w:r>
    </w:p>
    <w:p>
      <w:pPr>
        <w:pStyle w:val="Heading2"/>
        <w:keepNext/>
      </w:pPr>
      <w:r>
        <w:rPr>
          <w:rFonts w:ascii="Calibri" w:hAnsi="Calibri"/>
          <w:color w:val="2E74B5"/>
          <w:sz w:val="26"/>
        </w:rPr>
        <w:t>Inputs required before final release</w:t>
      </w:r>
    </w:p>
    <w:p>
      <w:pPr>
        <w:pStyle w:val="ListBullet"/>
      </w:pPr>
      <w:r>
        <w:rPr>
          <w:rFonts w:ascii="Calibri" w:hAnsi="Calibri"/>
          <w:color w:val="212529"/>
          <w:sz w:val="21"/>
        </w:rPr>
        <w:t>Engineer-released PCBA STEP with maximum-height component bodies.</w:t>
      </w:r>
    </w:p>
    <w:p>
      <w:pPr>
        <w:pStyle w:val="ListBullet"/>
      </w:pPr>
      <w:r>
        <w:rPr>
          <w:rFonts w:ascii="Calibri" w:hAnsi="Calibri"/>
          <w:color w:val="212529"/>
          <w:sz w:val="21"/>
        </w:rPr>
        <w:t>Exact battery STEP and controlled maximum-tolerance drawing.</w:t>
      </w:r>
    </w:p>
    <w:p>
      <w:pPr>
        <w:pStyle w:val="ListBullet"/>
      </w:pPr>
      <w:r>
        <w:rPr>
          <w:rFonts w:ascii="Calibri" w:hAnsi="Calibri"/>
          <w:color w:val="212529"/>
          <w:sz w:val="21"/>
        </w:rPr>
        <w:t>Motor drawing and wire exit.</w:t>
      </w:r>
    </w:p>
    <w:p>
      <w:pPr>
        <w:pStyle w:val="ListBullet"/>
      </w:pPr>
      <w:r>
        <w:rPr>
          <w:rFonts w:ascii="Calibri" w:hAnsi="Calibri"/>
          <w:color w:val="212529"/>
          <w:sz w:val="21"/>
        </w:rPr>
        <w:t>Button travel/force and access target.</w:t>
      </w:r>
    </w:p>
    <w:p>
      <w:pPr>
        <w:pStyle w:val="ListBullet"/>
      </w:pPr>
      <w:r>
        <w:rPr>
          <w:rFonts w:ascii="Calibri" w:hAnsi="Calibri"/>
          <w:color w:val="212529"/>
          <w:sz w:val="21"/>
        </w:rPr>
        <w:t>USB connector insertion envelope and tolerance.</w:t>
      </w:r>
    </w:p>
    <w:p>
      <w:pPr>
        <w:pStyle w:val="ListBullet"/>
      </w:pPr>
      <w:r>
        <w:rPr>
          <w:rFonts w:ascii="Calibri" w:hAnsi="Calibri"/>
          <w:color w:val="212529"/>
          <w:sz w:val="21"/>
        </w:rPr>
        <w:t>LED emitting centre and light-pipe optical requirements.</w:t>
      </w:r>
    </w:p>
    <w:p>
      <w:pPr>
        <w:pStyle w:val="ListBullet"/>
      </w:pPr>
      <w:r>
        <w:rPr>
          <w:rFonts w:ascii="Calibri" w:hAnsi="Calibri"/>
          <w:color w:val="212529"/>
          <w:sz w:val="21"/>
        </w:rPr>
        <w:t>Microphone port centres, supplier keepout, mesh and acoustic targets.</w:t>
      </w:r>
    </w:p>
    <w:p>
      <w:pPr>
        <w:pStyle w:val="ListBullet"/>
      </w:pPr>
      <w:r>
        <w:rPr>
          <w:rFonts w:ascii="Calibri" w:hAnsi="Calibri"/>
          <w:color w:val="212529"/>
          <w:sz w:val="21"/>
        </w:rPr>
        <w:t>Exact Raytac antenna keepout and polymer-only external zone.</w:t>
      </w:r>
    </w:p>
    <w:p>
      <w:pPr>
        <w:pStyle w:val="Heading2"/>
        <w:keepNext/>
      </w:pPr>
      <w:r>
        <w:rPr>
          <w:rFonts w:ascii="Calibri" w:hAnsi="Calibri"/>
          <w:color w:val="2E74B5"/>
          <w:sz w:val="26"/>
        </w:rPr>
        <w:t>Material architecture</w:t>
      </w:r>
    </w:p>
    <w:p>
      <w:pPr>
        <w:pStyle w:val="ListBullet"/>
      </w:pPr>
      <w:r>
        <w:rPr>
          <w:rFonts w:ascii="Calibri" w:hAnsi="Calibri"/>
          <w:color w:val="212529"/>
          <w:sz w:val="21"/>
        </w:rPr>
        <w:t>Front: 0.60 mm brushed 5052-H32 aluminum.</w:t>
      </w:r>
    </w:p>
    <w:p>
      <w:pPr>
        <w:pStyle w:val="ListBullet"/>
      </w:pPr>
      <w:r>
        <w:rPr>
          <w:rFonts w:ascii="Calibri" w:hAnsi="Calibri"/>
          <w:color w:val="212529"/>
          <w:sz w:val="21"/>
        </w:rPr>
        <w:t>Centre: injection-grade polycarbonate geometry; EVT may be printed in polycarbonate if tolerances are verified.</w:t>
      </w:r>
    </w:p>
    <w:p>
      <w:pPr>
        <w:pStyle w:val="ListBullet"/>
      </w:pPr>
      <w:r>
        <w:rPr>
          <w:rFonts w:ascii="Calibri" w:hAnsi="Calibri"/>
          <w:color w:val="212529"/>
          <w:sz w:val="21"/>
        </w:rPr>
        <w:t>Rear: 0.60 mm brushed 5052-H32 aluminum.</w:t>
      </w:r>
    </w:p>
    <w:p>
      <w:pPr>
        <w:pStyle w:val="ListBullet"/>
      </w:pPr>
      <w:r>
        <w:rPr>
          <w:rFonts w:ascii="Calibri" w:hAnsi="Calibri"/>
          <w:color w:val="212529"/>
          <w:sz w:val="21"/>
        </w:rPr>
        <w:t>Antenna end: polycarbonate only.</w:t>
      </w:r>
    </w:p>
    <w:p>
      <w:pPr>
        <w:pStyle w:val="ListBullet"/>
      </w:pPr>
      <w:r>
        <w:rPr>
          <w:rFonts w:ascii="Calibri" w:hAnsi="Calibri"/>
          <w:color w:val="212529"/>
          <w:sz w:val="21"/>
        </w:rPr>
        <w:t>Internal: flame-retardant electrical insulation, battery liner, anti-rattle foam, acoustic mesh, light pipe, controlled adhesive, and strain relief.</w:t>
      </w:r>
    </w:p>
    <w:p>
      <w:pPr>
        <w:pStyle w:val="Heading2"/>
        <w:keepNext/>
      </w:pPr>
      <w:r>
        <w:rPr>
          <w:rFonts w:ascii="Calibri" w:hAnsi="Calibri"/>
          <w:color w:val="2E74B5"/>
          <w:sz w:val="26"/>
        </w:rPr>
        <w:t>Required CAD outputs</w:t>
      </w:r>
    </w:p>
    <w:p>
      <w:pPr>
        <w:spacing w:after="80" w:line="300" w:lineRule="auto"/>
        <w:numPr>
          <w:ilvl w:val="0"/>
          <w:numId w:val="13"/>
        </w:numPr>
      </w:pPr>
      <w:r>
        <w:rPr>
          <w:rFonts w:ascii="Consolas" w:hAnsi="Consolas"/>
          <w:color w:val="1F4D78"/>
          <w:sz w:val="19"/>
        </w:rPr>
        <w:t>ANT-PROD-R0B_ENCLOSURE_ASSEMBLY.step</w:t>
      </w:r>
    </w:p>
    <w:p>
      <w:pPr>
        <w:spacing w:after="80" w:line="300" w:lineRule="auto"/>
        <w:numPr>
          <w:ilvl w:val="0"/>
          <w:numId w:val="13"/>
        </w:numPr>
      </w:pPr>
      <w:r>
        <w:rPr>
          <w:rFonts w:ascii="Consolas" w:hAnsi="Consolas"/>
          <w:color w:val="1F4D78"/>
          <w:sz w:val="19"/>
        </w:rPr>
        <w:t>ANT-PROD-R0B_EXPLODED_ASSEMBLY.step</w:t>
      </w:r>
    </w:p>
    <w:p>
      <w:pPr>
        <w:spacing w:after="80" w:line="300" w:lineRule="auto"/>
        <w:numPr>
          <w:ilvl w:val="0"/>
          <w:numId w:val="13"/>
        </w:numPr>
      </w:pPr>
      <w:r>
        <w:rPr>
          <w:rFonts w:ascii="Consolas" w:hAnsi="Consolas"/>
          <w:color w:val="1F4D78"/>
          <w:sz w:val="19"/>
        </w:rPr>
        <w:t>ANT-PROD-R0B_POLYCARBONATE_CENTRE.step</w:t>
      </w:r>
    </w:p>
    <w:p>
      <w:pPr>
        <w:spacing w:after="80" w:line="300" w:lineRule="auto"/>
        <w:numPr>
          <w:ilvl w:val="0"/>
          <w:numId w:val="13"/>
        </w:numPr>
      </w:pPr>
      <w:r>
        <w:rPr>
          <w:rFonts w:ascii="Consolas" w:hAnsi="Consolas"/>
          <w:color w:val="1F4D78"/>
          <w:sz w:val="19"/>
        </w:rPr>
        <w:t>ANT-PROD-R0B_POLYCARBONATE_CENTRE.3mf</w:t>
      </w:r>
    </w:p>
    <w:p>
      <w:pPr>
        <w:spacing w:after="80" w:line="300" w:lineRule="auto"/>
        <w:numPr>
          <w:ilvl w:val="0"/>
          <w:numId w:val="13"/>
        </w:numPr>
      </w:pPr>
      <w:r>
        <w:rPr>
          <w:rFonts w:ascii="Consolas" w:hAnsi="Consolas"/>
          <w:color w:val="1F4D78"/>
          <w:sz w:val="19"/>
        </w:rPr>
        <w:t>ANT-PROD-R0B_FRONT_ALUMINUM.dxf</w:t>
      </w:r>
    </w:p>
    <w:p>
      <w:pPr>
        <w:spacing w:after="80" w:line="300" w:lineRule="auto"/>
        <w:numPr>
          <w:ilvl w:val="0"/>
          <w:numId w:val="13"/>
        </w:numPr>
      </w:pPr>
      <w:r>
        <w:rPr>
          <w:rFonts w:ascii="Consolas" w:hAnsi="Consolas"/>
          <w:color w:val="1F4D78"/>
          <w:sz w:val="19"/>
        </w:rPr>
        <w:t>ANT-PROD-R0B_REAR_ALUMINUM.dxf</w:t>
      </w:r>
    </w:p>
    <w:p>
      <w:pPr>
        <w:spacing w:after="80" w:line="300" w:lineRule="auto"/>
        <w:numPr>
          <w:ilvl w:val="0"/>
          <w:numId w:val="13"/>
        </w:numPr>
      </w:pPr>
      <w:r>
        <w:rPr>
          <w:rFonts w:ascii="Consolas" w:hAnsi="Consolas"/>
          <w:color w:val="1F4D78"/>
          <w:sz w:val="19"/>
        </w:rPr>
        <w:t>ANT-PROD-R0B_ANTICIPY_MARKING.dxf</w:t>
      </w:r>
    </w:p>
    <w:p>
      <w:pPr>
        <w:spacing w:after="80" w:line="300" w:lineRule="auto"/>
        <w:numPr>
          <w:ilvl w:val="0"/>
          <w:numId w:val="13"/>
        </w:numPr>
      </w:pPr>
      <w:r>
        <w:rPr>
          <w:rFonts w:ascii="Consolas" w:hAnsi="Consolas"/>
          <w:color w:val="1F4D78"/>
          <w:sz w:val="19"/>
        </w:rPr>
        <w:t>ANT-PROD-R0B_LIGHT_PIPE.step</w:t>
      </w:r>
    </w:p>
    <w:p>
      <w:pPr>
        <w:spacing w:after="80" w:line="300" w:lineRule="auto"/>
        <w:numPr>
          <w:ilvl w:val="0"/>
          <w:numId w:val="13"/>
        </w:numPr>
      </w:pPr>
      <w:r>
        <w:rPr>
          <w:rFonts w:ascii="Consolas" w:hAnsi="Consolas"/>
          <w:color w:val="1F4D78"/>
          <w:sz w:val="19"/>
        </w:rPr>
        <w:t>ANT-PROD-R0B_BUTTON_ACTUATOR.step</w:t>
      </w:r>
    </w:p>
    <w:p>
      <w:pPr>
        <w:spacing w:after="80" w:line="300" w:lineRule="auto"/>
        <w:numPr>
          <w:ilvl w:val="0"/>
          <w:numId w:val="13"/>
        </w:numPr>
      </w:pPr>
      <w:r>
        <w:rPr>
          <w:rFonts w:ascii="Consolas" w:hAnsi="Consolas"/>
          <w:color w:val="1F4D78"/>
          <w:sz w:val="19"/>
        </w:rPr>
        <w:t>ANT-PROD-R0B_MECHANICAL_DRAWING.pdf</w:t>
      </w:r>
    </w:p>
    <w:p>
      <w:pPr>
        <w:spacing w:after="80" w:line="300" w:lineRule="auto"/>
        <w:numPr>
          <w:ilvl w:val="0"/>
          <w:numId w:val="13"/>
        </w:numPr>
      </w:pPr>
      <w:r>
        <w:rPr>
          <w:rFonts w:ascii="Consolas" w:hAnsi="Consolas"/>
          <w:color w:val="1F4D78"/>
          <w:sz w:val="19"/>
        </w:rPr>
        <w:t>ANT-PROD-R0B_EXPLODED_ASSEMBLY.pdf</w:t>
      </w:r>
    </w:p>
    <w:p>
      <w:pPr>
        <w:spacing w:after="80" w:line="300" w:lineRule="auto"/>
        <w:numPr>
          <w:ilvl w:val="0"/>
          <w:numId w:val="13"/>
        </w:numPr>
      </w:pPr>
      <w:r>
        <w:rPr>
          <w:rFonts w:ascii="Consolas" w:hAnsi="Consolas"/>
          <w:color w:val="1F4D78"/>
          <w:sz w:val="19"/>
        </w:rPr>
        <w:t>ANT-PROD-R0B_MECHANICAL_BOM.csv</w:t>
      </w:r>
    </w:p>
    <w:p>
      <w:pPr>
        <w:spacing w:after="80" w:line="300" w:lineRule="auto"/>
        <w:numPr>
          <w:ilvl w:val="0"/>
          <w:numId w:val="13"/>
        </w:numPr>
      </w:pPr>
      <w:r>
        <w:rPr>
          <w:rFonts w:ascii="Consolas" w:hAnsi="Consolas"/>
          <w:color w:val="1F4D78"/>
          <w:sz w:val="19"/>
        </w:rPr>
        <w:t>ANT-PROD-R0B_TOLERANCE_AND_ADHESIVE_SPEC.pdf</w:t>
      </w:r>
    </w:p>
    <w:p>
      <w:pPr>
        <w:pStyle w:val="Heading2"/>
        <w:keepNext/>
      </w:pPr>
      <w:r>
        <w:rPr>
          <w:rFonts w:ascii="Calibri" w:hAnsi="Calibri"/>
          <w:color w:val="2E74B5"/>
          <w:sz w:val="26"/>
        </w:rPr>
        <w:t>Design checks</w:t>
      </w:r>
    </w:p>
    <w:p>
      <w:pPr>
        <w:pStyle w:val="ListBullet"/>
      </w:pPr>
      <w:r>
        <w:rPr>
          <w:rFonts w:ascii="Calibri" w:hAnsi="Calibri"/>
          <w:color w:val="212529"/>
          <w:sz w:val="21"/>
        </w:rPr>
        <w:t>No aluminum, battery, motor, magnet, bail, chain hardware, or conductive coating enters the antenna zone.</w:t>
      </w:r>
    </w:p>
    <w:p>
      <w:pPr>
        <w:pStyle w:val="ListBullet"/>
      </w:pPr>
      <w:r>
        <w:rPr>
          <w:rFonts w:ascii="Calibri" w:hAnsi="Calibri"/>
          <w:color w:val="212529"/>
          <w:sz w:val="21"/>
        </w:rPr>
        <w:t>Battery cannot bend, slide, rattle, touch exposed copper, or move toward the antenna after swelling and adhesive creep.</w:t>
      </w:r>
    </w:p>
    <w:p>
      <w:pPr>
        <w:pStyle w:val="ListBullet"/>
      </w:pPr>
      <w:r>
        <w:rPr>
          <w:rFonts w:ascii="Calibri" w:hAnsi="Calibri"/>
          <w:color w:val="212529"/>
          <w:sz w:val="21"/>
        </w:rPr>
        <w:t>USB plug reaches full insertion in both orientations without levering the PCB.</w:t>
      </w:r>
    </w:p>
    <w:p>
      <w:pPr>
        <w:pStyle w:val="ListBullet"/>
      </w:pPr>
      <w:r>
        <w:rPr>
          <w:rFonts w:ascii="Calibri" w:hAnsi="Calibri"/>
          <w:color w:val="212529"/>
          <w:sz w:val="21"/>
        </w:rPr>
        <w:t>Button is repeatable and cannot remain pressed after a drop.</w:t>
      </w:r>
    </w:p>
    <w:p>
      <w:pPr>
        <w:pStyle w:val="ListBullet"/>
      </w:pPr>
      <w:r>
        <w:rPr>
          <w:rFonts w:ascii="Calibri" w:hAnsi="Calibri"/>
          <w:color w:val="212529"/>
          <w:sz w:val="21"/>
        </w:rPr>
        <w:t>Red/blue LED aligns with the light pipe without leaking into the microphones.</w:t>
      </w:r>
    </w:p>
    <w:p>
      <w:pPr>
        <w:pStyle w:val="ListBullet"/>
      </w:pPr>
      <w:r>
        <w:rPr>
          <w:rFonts w:ascii="Calibri" w:hAnsi="Calibri"/>
          <w:color w:val="212529"/>
          <w:sz w:val="21"/>
        </w:rPr>
        <w:t>Microphone ports remain clean, short, symmetric, sealed, and protected by acoustic mesh.</w:t>
      </w:r>
    </w:p>
    <w:p>
      <w:pPr>
        <w:pStyle w:val="ListBullet"/>
      </w:pPr>
      <w:r>
        <w:rPr>
          <w:rFonts w:ascii="Calibri" w:hAnsi="Calibri"/>
          <w:color w:val="212529"/>
          <w:sz w:val="21"/>
        </w:rPr>
        <w:t>Motor is mechanically isolated enough to avoid unacceptable microphone noise.</w:t>
      </w:r>
    </w:p>
    <w:p>
      <w:pPr>
        <w:pStyle w:val="ListBullet"/>
      </w:pPr>
      <w:r>
        <w:rPr>
          <w:rFonts w:ascii="Calibri" w:hAnsi="Calibri"/>
          <w:color w:val="212529"/>
          <w:sz w:val="21"/>
        </w:rPr>
        <w:t>Enclosure can be assembled and reopened during EVT without destroying the PCBA.</w:t>
      </w:r>
    </w:p>
    <w:p>
      <w:pPr>
        <w:pStyle w:val="ListBullet"/>
      </w:pPr>
      <w:r>
        <w:rPr>
          <w:rFonts w:ascii="Calibri" w:hAnsi="Calibri"/>
          <w:color w:val="212529"/>
          <w:sz w:val="21"/>
        </w:rPr>
        <w:t>Both sealed first articles pass RF, acoustic, charge, thermal, drop, rattle, and runtime tests.</w:t>
      </w:r>
    </w:p>
    <w:p>
      <w:r>
        <w:br w:type="page"/>
      </w:r>
    </w:p>
    <w:p>
      <w:pPr>
        <w:spacing w:before="2500" w:after="320"/>
        <w:jc w:val="center"/>
      </w:pPr>
      <w:r>
        <w:rPr>
          <w:rFonts w:ascii="Calibri" w:hAnsi="Calibri"/>
          <w:b/>
          <w:color w:val="A07618"/>
          <w:sz w:val="20"/>
        </w:rPr>
        <w:t>APPENDIX F</w:t>
      </w:r>
    </w:p>
    <w:p>
      <w:pPr>
        <w:spacing w:after="200"/>
        <w:jc w:val="center"/>
      </w:pPr>
      <w:r>
        <w:rPr>
          <w:rFonts w:ascii="Calibri" w:hAnsi="Calibri"/>
          <w:b/>
          <w:color w:val="203748"/>
          <w:sz w:val="48"/>
        </w:rPr>
        <w:t>Firmware handoff</w:t>
      </w:r>
    </w:p>
    <w:p>
      <w:r>
        <w:br w:type="page"/>
      </w:r>
    </w:p>
    <w:p>
      <w:pPr>
        <w:pStyle w:val="Heading2"/>
        <w:keepNext/>
      </w:pPr>
      <w:r>
        <w:rPr>
          <w:rFonts w:ascii="Calibri" w:hAnsi="Calibri"/>
          <w:color w:val="2E74B5"/>
          <w:sz w:val="26"/>
        </w:rPr>
        <w:t>Status</w:t>
      </w:r>
    </w:p>
    <w:p>
      <w:r>
        <w:rPr>
          <w:rFonts w:ascii="Calibri" w:hAnsi="Calibri"/>
          <w:color w:val="212529"/>
          <w:sz w:val="21"/>
        </w:rPr>
        <w:t>No production firmware binary is included. This document defines the firmware work needed for R0B bring-up and release.</w:t>
      </w:r>
    </w:p>
    <w:p>
      <w:pPr>
        <w:pStyle w:val="Heading2"/>
        <w:keepNext/>
      </w:pPr>
      <w:r>
        <w:rPr>
          <w:rFonts w:ascii="Calibri" w:hAnsi="Calibri"/>
          <w:color w:val="2E74B5"/>
          <w:sz w:val="26"/>
        </w:rPr>
        <w:t>Platform</w:t>
      </w:r>
    </w:p>
    <w:p>
      <w:pPr>
        <w:pStyle w:val="ListBullet"/>
      </w:pPr>
      <w:r>
        <w:rPr>
          <w:rFonts w:ascii="Calibri" w:hAnsi="Calibri"/>
          <w:color w:val="212529"/>
          <w:sz w:val="21"/>
        </w:rPr>
        <w:t>MCU/radio: nRF52840 in Raytac MDBT50Q-1MV2.</w:t>
      </w:r>
    </w:p>
    <w:p>
      <w:pPr>
        <w:pStyle w:val="ListBullet"/>
      </w:pPr>
      <w:r>
        <w:rPr>
          <w:rFonts w:ascii="Calibri" w:hAnsi="Calibri"/>
          <w:color w:val="212529"/>
          <w:sz w:val="21"/>
        </w:rPr>
        <w:t>Power/charger: Nordic nPM1300 over I2C.</w:t>
      </w:r>
    </w:p>
    <w:p>
      <w:pPr>
        <w:pStyle w:val="ListBullet"/>
      </w:pPr>
      <w:r>
        <w:rPr>
          <w:rFonts w:ascii="Calibri" w:hAnsi="Calibri"/>
          <w:color w:val="212529"/>
          <w:sz w:val="21"/>
        </w:rPr>
        <w:t>Audio: two PDM microphones on shared clock with separate data source paths.</w:t>
      </w:r>
    </w:p>
    <w:p>
      <w:pPr>
        <w:pStyle w:val="ListBullet"/>
      </w:pPr>
      <w:r>
        <w:rPr>
          <w:rFonts w:ascii="Calibri" w:hAnsi="Calibri"/>
          <w:color w:val="212529"/>
          <w:sz w:val="21"/>
        </w:rPr>
        <w:t>Storage: Macronix MX35LF4GE4AD-Z4I 4-Gbit SLC serial NAND.</w:t>
      </w:r>
    </w:p>
    <w:p>
      <w:pPr>
        <w:pStyle w:val="ListBullet"/>
      </w:pPr>
      <w:r>
        <w:rPr>
          <w:rFonts w:ascii="Calibri" w:hAnsi="Calibri"/>
          <w:color w:val="212529"/>
          <w:sz w:val="21"/>
        </w:rPr>
        <w:t>Motion: LIS2DW12 over I2C with two interrupts.</w:t>
      </w:r>
    </w:p>
    <w:p>
      <w:pPr>
        <w:pStyle w:val="ListBullet"/>
      </w:pPr>
      <w:r>
        <w:rPr>
          <w:rFonts w:ascii="Calibri" w:hAnsi="Calibri"/>
          <w:color w:val="212529"/>
          <w:sz w:val="21"/>
        </w:rPr>
        <w:t>USB: nRF52840 USB 2.0 device through protected D+/D-.</w:t>
      </w:r>
    </w:p>
    <w:p>
      <w:pPr>
        <w:pStyle w:val="ListBullet"/>
      </w:pPr>
      <w:r>
        <w:rPr>
          <w:rFonts w:ascii="Calibri" w:hAnsi="Calibri"/>
          <w:color w:val="212529"/>
          <w:sz w:val="21"/>
        </w:rPr>
        <w:t>BLE: secure control and live/stored audio transfer.</w:t>
      </w:r>
    </w:p>
    <w:p>
      <w:pPr>
        <w:pStyle w:val="Heading2"/>
        <w:keepNext/>
      </w:pPr>
      <w:r>
        <w:rPr>
          <w:rFonts w:ascii="Calibri" w:hAnsi="Calibri"/>
          <w:color w:val="2E74B5"/>
          <w:sz w:val="26"/>
        </w:rPr>
        <w:t>Required behaviors</w:t>
      </w:r>
    </w:p>
    <w:p>
      <w:pPr>
        <w:pStyle w:val="ListBullet"/>
      </w:pPr>
      <w:r>
        <w:rPr>
          <w:rFonts w:ascii="Calibri" w:hAnsi="Calibri"/>
          <w:color w:val="212529"/>
          <w:sz w:val="21"/>
        </w:rPr>
        <w:t>Boot safely at the R0B power defaults; raise BUCK1 from 2.7 V to 3.0 V only after the nPM1300 is identified and configured.</w:t>
      </w:r>
    </w:p>
    <w:p>
      <w:pPr>
        <w:pStyle w:val="ListBullet"/>
      </w:pPr>
      <w:r>
        <w:rPr>
          <w:rFonts w:ascii="Calibri" w:hAnsi="Calibri"/>
          <w:color w:val="212529"/>
          <w:sz w:val="21"/>
        </w:rPr>
        <w:t>Configure charging only after the exact battery profile and NTC are approved.</w:t>
      </w:r>
    </w:p>
    <w:p>
      <w:pPr>
        <w:pStyle w:val="ListBullet"/>
      </w:pPr>
      <w:r>
        <w:rPr>
          <w:rFonts w:ascii="Calibri" w:hAnsi="Calibri"/>
          <w:color w:val="212529"/>
          <w:sz w:val="21"/>
        </w:rPr>
        <w:t>Record each microphone channel, verify channel assignment, and support ambient recording without a button press.</w:t>
      </w:r>
    </w:p>
    <w:p>
      <w:pPr>
        <w:pStyle w:val="ListBullet"/>
      </w:pPr>
      <w:r>
        <w:rPr>
          <w:rFonts w:ascii="Calibri" w:hAnsi="Calibri"/>
          <w:color w:val="212529"/>
          <w:sz w:val="21"/>
        </w:rPr>
        <w:t>Implement audio framing, timestamps, corruption recovery, and backfill to iPhone.</w:t>
      </w:r>
    </w:p>
    <w:p>
      <w:pPr>
        <w:pStyle w:val="ListBullet"/>
      </w:pPr>
      <w:r>
        <w:rPr>
          <w:rFonts w:ascii="Calibri" w:hAnsi="Calibri"/>
          <w:color w:val="212529"/>
          <w:sz w:val="21"/>
        </w:rPr>
        <w:t>Implement raw NAND ECC, bad-block discovery/management, wear strategy, power-fail recovery, filesystem, secure erase, and near-capacity behavior.</w:t>
      </w:r>
    </w:p>
    <w:p>
      <w:pPr>
        <w:pStyle w:val="ListBullet"/>
      </w:pPr>
      <w:r>
        <w:rPr>
          <w:rFonts w:ascii="Calibri" w:hAnsi="Calibri"/>
          <w:color w:val="212529"/>
          <w:sz w:val="21"/>
        </w:rPr>
        <w:t>Support authenticated BLE provisioning, transfer, reset, and firmware update.</w:t>
      </w:r>
    </w:p>
    <w:p>
      <w:pPr>
        <w:pStyle w:val="ListBullet"/>
      </w:pPr>
      <w:r>
        <w:rPr>
          <w:rFonts w:ascii="Calibri" w:hAnsi="Calibri"/>
          <w:color w:val="212529"/>
          <w:sz w:val="21"/>
        </w:rPr>
        <w:t>Support USB data and recovery/programming diagnostics.</w:t>
      </w:r>
    </w:p>
    <w:p>
      <w:pPr>
        <w:pStyle w:val="ListBullet"/>
      </w:pPr>
      <w:r>
        <w:rPr>
          <w:rFonts w:ascii="Calibri" w:hAnsi="Calibri"/>
          <w:color w:val="212529"/>
          <w:sz w:val="21"/>
        </w:rPr>
        <w:t>Read motion/orientation and motion interrupts.</w:t>
      </w:r>
    </w:p>
    <w:p>
      <w:pPr>
        <w:pStyle w:val="ListBullet"/>
      </w:pPr>
      <w:r>
        <w:rPr>
          <w:rFonts w:ascii="Calibri" w:hAnsi="Calibri"/>
          <w:color w:val="212529"/>
          <w:sz w:val="21"/>
        </w:rPr>
        <w:t>Drive red/blue status patterns through nPM1300 LED sinks.</w:t>
      </w:r>
    </w:p>
    <w:p>
      <w:pPr>
        <w:pStyle w:val="ListBullet"/>
      </w:pPr>
      <w:r>
        <w:rPr>
          <w:rFonts w:ascii="Calibri" w:hAnsi="Calibri"/>
          <w:color w:val="212529"/>
          <w:sz w:val="21"/>
        </w:rPr>
        <w:t>Drive haptic patterns through the MOSFET and avoid audio corruption/resets.</w:t>
      </w:r>
    </w:p>
    <w:p>
      <w:pPr>
        <w:pStyle w:val="ListBullet"/>
      </w:pPr>
      <w:r>
        <w:rPr>
          <w:rFonts w:ascii="Calibri" w:hAnsi="Calibri"/>
          <w:color w:val="212529"/>
          <w:sz w:val="21"/>
        </w:rPr>
        <w:t>Read button events through the nPM1300 interrupt path, not a direct MCU GPIO.</w:t>
      </w:r>
    </w:p>
    <w:p>
      <w:pPr>
        <w:pStyle w:val="ListBullet"/>
      </w:pPr>
      <w:r>
        <w:rPr>
          <w:rFonts w:ascii="Calibri" w:hAnsi="Calibri"/>
          <w:color w:val="212529"/>
          <w:sz w:val="21"/>
        </w:rPr>
        <w:t>Expose factory self-tests and measurement logs.</w:t>
      </w:r>
    </w:p>
    <w:p>
      <w:pPr>
        <w:pStyle w:val="Heading2"/>
        <w:keepNext/>
      </w:pPr>
      <w:r>
        <w:rPr>
          <w:rFonts w:ascii="Calibri" w:hAnsi="Calibri"/>
          <w:color w:val="2E74B5"/>
          <w:sz w:val="26"/>
        </w:rPr>
        <w:t>Required firmware deliverables</w:t>
      </w:r>
    </w:p>
    <w:p>
      <w:pPr>
        <w:spacing w:after="80" w:line="300" w:lineRule="auto"/>
        <w:numPr>
          <w:ilvl w:val="0"/>
          <w:numId w:val="14"/>
        </w:numPr>
      </w:pPr>
      <w:r>
        <w:rPr>
          <w:rFonts w:ascii="Calibri" w:hAnsi="Calibri"/>
          <w:color w:val="212529"/>
          <w:sz w:val="21"/>
        </w:rPr>
        <w:t>Source repository and reproducible build instructions.</w:t>
      </w:r>
    </w:p>
    <w:p>
      <w:pPr>
        <w:spacing w:after="80" w:line="300" w:lineRule="auto"/>
        <w:numPr>
          <w:ilvl w:val="0"/>
          <w:numId w:val="14"/>
        </w:numPr>
      </w:pPr>
      <w:r>
        <w:rPr>
          <w:rFonts w:ascii="Calibri" w:hAnsi="Calibri"/>
          <w:color w:val="212529"/>
          <w:sz w:val="21"/>
        </w:rPr>
        <w:t>Locked toolchain/SDK versions.</w:t>
      </w:r>
    </w:p>
    <w:p>
      <w:pPr>
        <w:spacing w:after="80" w:line="300" w:lineRule="auto"/>
        <w:numPr>
          <w:ilvl w:val="0"/>
          <w:numId w:val="14"/>
        </w:numPr>
      </w:pPr>
      <w:r>
        <w:rPr>
          <w:rFonts w:ascii="Calibri" w:hAnsi="Calibri"/>
          <w:color w:val="212529"/>
          <w:sz w:val="21"/>
        </w:rPr>
        <w:t xml:space="preserve">Pin-map header matching </w:t>
      </w:r>
      <w:r>
        <w:rPr>
          <w:rFonts w:ascii="Consolas" w:hAnsi="Consolas"/>
          <w:color w:val="1F4D78"/>
          <w:sz w:val="19"/>
        </w:rPr>
        <w:t>R0B_PINMAP.md</w:t>
      </w:r>
      <w:r>
        <w:rPr>
          <w:rFonts w:ascii="Calibri" w:hAnsi="Calibri"/>
          <w:color w:val="212529"/>
          <w:sz w:val="21"/>
        </w:rPr>
        <w:t>.</w:t>
      </w:r>
    </w:p>
    <w:p>
      <w:pPr>
        <w:spacing w:after="80" w:line="300" w:lineRule="auto"/>
        <w:numPr>
          <w:ilvl w:val="0"/>
          <w:numId w:val="14"/>
        </w:numPr>
      </w:pPr>
      <w:r>
        <w:rPr>
          <w:rFonts w:ascii="Calibri" w:hAnsi="Calibri"/>
          <w:color w:val="212529"/>
          <w:sz w:val="21"/>
        </w:rPr>
        <w:t>Factory-test image and production image.</w:t>
      </w:r>
    </w:p>
    <w:p>
      <w:pPr>
        <w:spacing w:after="80" w:line="300" w:lineRule="auto"/>
        <w:numPr>
          <w:ilvl w:val="0"/>
          <w:numId w:val="14"/>
        </w:numPr>
      </w:pPr>
      <w:r>
        <w:rPr>
          <w:rFonts w:ascii="Consolas" w:hAnsi="Consolas"/>
          <w:color w:val="1F4D78"/>
          <w:sz w:val="19"/>
        </w:rPr>
        <w:t>.hex</w:t>
      </w:r>
      <w:r>
        <w:rPr>
          <w:rFonts w:ascii="Calibri" w:hAnsi="Calibri"/>
          <w:color w:val="212529"/>
          <w:sz w:val="21"/>
        </w:rPr>
        <w:t xml:space="preserve"> or </w:t>
      </w:r>
      <w:r>
        <w:rPr>
          <w:rFonts w:ascii="Consolas" w:hAnsi="Consolas"/>
          <w:color w:val="1F4D78"/>
          <w:sz w:val="19"/>
        </w:rPr>
        <w:t>.bin</w:t>
      </w:r>
      <w:r>
        <w:rPr>
          <w:rFonts w:ascii="Calibri" w:hAnsi="Calibri"/>
          <w:color w:val="212529"/>
          <w:sz w:val="21"/>
        </w:rPr>
        <w:t xml:space="preserve"> plus SHA-256 hashes.</w:t>
      </w:r>
    </w:p>
    <w:p>
      <w:pPr>
        <w:spacing w:after="80" w:line="300" w:lineRule="auto"/>
        <w:numPr>
          <w:ilvl w:val="0"/>
          <w:numId w:val="14"/>
        </w:numPr>
      </w:pPr>
      <w:r>
        <w:rPr>
          <w:rFonts w:ascii="Calibri" w:hAnsi="Calibri"/>
          <w:color w:val="212529"/>
          <w:sz w:val="21"/>
        </w:rPr>
        <w:t>SWD flash/verify command.</w:t>
      </w:r>
    </w:p>
    <w:p>
      <w:pPr>
        <w:spacing w:after="80" w:line="300" w:lineRule="auto"/>
        <w:numPr>
          <w:ilvl w:val="0"/>
          <w:numId w:val="14"/>
        </w:numPr>
      </w:pPr>
      <w:r>
        <w:rPr>
          <w:rFonts w:ascii="Calibri" w:hAnsi="Calibri"/>
          <w:color w:val="212529"/>
          <w:sz w:val="21"/>
        </w:rPr>
        <w:t>Serial-number and provisioning method.</w:t>
      </w:r>
    </w:p>
    <w:p>
      <w:pPr>
        <w:spacing w:after="80" w:line="300" w:lineRule="auto"/>
        <w:numPr>
          <w:ilvl w:val="0"/>
          <w:numId w:val="14"/>
        </w:numPr>
      </w:pPr>
      <w:r>
        <w:rPr>
          <w:rFonts w:ascii="Calibri" w:hAnsi="Calibri"/>
          <w:color w:val="212529"/>
          <w:sz w:val="21"/>
        </w:rPr>
        <w:t>Factory test command list and machine-readable pass record.</w:t>
      </w:r>
    </w:p>
    <w:p>
      <w:pPr>
        <w:spacing w:after="80" w:line="300" w:lineRule="auto"/>
        <w:numPr>
          <w:ilvl w:val="0"/>
          <w:numId w:val="14"/>
        </w:numPr>
      </w:pPr>
      <w:r>
        <w:rPr>
          <w:rFonts w:ascii="Calibri" w:hAnsi="Calibri"/>
          <w:color w:val="212529"/>
          <w:sz w:val="21"/>
        </w:rPr>
        <w:t>Power-mode table with measured current limits.</w:t>
      </w:r>
    </w:p>
    <w:p>
      <w:pPr>
        <w:spacing w:after="80" w:line="300" w:lineRule="auto"/>
        <w:numPr>
          <w:ilvl w:val="0"/>
          <w:numId w:val="14"/>
        </w:numPr>
      </w:pPr>
      <w:r>
        <w:rPr>
          <w:rFonts w:ascii="Calibri" w:hAnsi="Calibri"/>
          <w:color w:val="212529"/>
          <w:sz w:val="21"/>
        </w:rPr>
        <w:t>BLE service/protocol specification.</w:t>
      </w:r>
    </w:p>
    <w:p>
      <w:pPr>
        <w:spacing w:after="80" w:line="300" w:lineRule="auto"/>
        <w:numPr>
          <w:ilvl w:val="0"/>
          <w:numId w:val="14"/>
        </w:numPr>
      </w:pPr>
      <w:r>
        <w:rPr>
          <w:rFonts w:ascii="Calibri" w:hAnsi="Calibri"/>
          <w:color w:val="212529"/>
          <w:sz w:val="21"/>
        </w:rPr>
        <w:t>Storage format/recovery specification.</w:t>
      </w:r>
    </w:p>
    <w:p>
      <w:pPr>
        <w:spacing w:after="80" w:line="300" w:lineRule="auto"/>
        <w:numPr>
          <w:ilvl w:val="0"/>
          <w:numId w:val="14"/>
        </w:numPr>
      </w:pPr>
      <w:r>
        <w:rPr>
          <w:rFonts w:ascii="Calibri" w:hAnsi="Calibri"/>
          <w:color w:val="212529"/>
          <w:sz w:val="21"/>
        </w:rPr>
        <w:t>Secure reset and firmware-update specification.</w:t>
      </w:r>
    </w:p>
    <w:p>
      <w:pPr>
        <w:spacing w:after="80" w:line="300" w:lineRule="auto"/>
        <w:numPr>
          <w:ilvl w:val="0"/>
          <w:numId w:val="14"/>
        </w:numPr>
      </w:pPr>
      <w:r>
        <w:rPr>
          <w:rFonts w:ascii="Calibri" w:hAnsi="Calibri"/>
          <w:color w:val="212529"/>
          <w:sz w:val="21"/>
        </w:rPr>
        <w:t>Known-issues and rollback procedure.</w:t>
      </w:r>
    </w:p>
    <w:p>
      <w:pPr>
        <w:pStyle w:val="Heading2"/>
        <w:keepNext/>
      </w:pPr>
      <w:r>
        <w:rPr>
          <w:rFonts w:ascii="Calibri" w:hAnsi="Calibri"/>
          <w:color w:val="2E74B5"/>
          <w:sz w:val="26"/>
        </w:rPr>
        <w:t>Bring-up order</w:t>
      </w:r>
    </w:p>
    <w:p>
      <w:pPr>
        <w:spacing w:after="80" w:line="300" w:lineRule="auto"/>
        <w:numPr>
          <w:ilvl w:val="0"/>
          <w:numId w:val="15"/>
        </w:numPr>
      </w:pPr>
      <w:r>
        <w:rPr>
          <w:rFonts w:ascii="Calibri" w:hAnsi="Calibri"/>
          <w:color w:val="212529"/>
          <w:sz w:val="21"/>
        </w:rPr>
        <w:t>Power rails and PMIC identity.</w:t>
      </w:r>
    </w:p>
    <w:p>
      <w:pPr>
        <w:spacing w:after="80" w:line="300" w:lineRule="auto"/>
        <w:numPr>
          <w:ilvl w:val="0"/>
          <w:numId w:val="15"/>
        </w:numPr>
      </w:pPr>
      <w:r>
        <w:rPr>
          <w:rFonts w:ascii="Calibri" w:hAnsi="Calibri"/>
          <w:color w:val="212529"/>
          <w:sz w:val="21"/>
        </w:rPr>
        <w:t>SWD erase/program/verify and UART logging.</w:t>
      </w:r>
    </w:p>
    <w:p>
      <w:pPr>
        <w:spacing w:after="80" w:line="300" w:lineRule="auto"/>
        <w:numPr>
          <w:ilvl w:val="0"/>
          <w:numId w:val="15"/>
        </w:numPr>
      </w:pPr>
      <w:r>
        <w:rPr>
          <w:rFonts w:ascii="Calibri" w:hAnsi="Calibri"/>
          <w:color w:val="212529"/>
          <w:sz w:val="21"/>
        </w:rPr>
        <w:t>I2C scan, nPM1300, and accelerometer.</w:t>
      </w:r>
    </w:p>
    <w:p>
      <w:pPr>
        <w:spacing w:after="80" w:line="300" w:lineRule="auto"/>
        <w:numPr>
          <w:ilvl w:val="0"/>
          <w:numId w:val="15"/>
        </w:numPr>
      </w:pPr>
      <w:r>
        <w:rPr>
          <w:rFonts w:ascii="Calibri" w:hAnsi="Calibri"/>
          <w:color w:val="212529"/>
          <w:sz w:val="21"/>
        </w:rPr>
        <w:t>USB enumeration in both cable orientations.</w:t>
      </w:r>
    </w:p>
    <w:p>
      <w:pPr>
        <w:spacing w:after="80" w:line="300" w:lineRule="auto"/>
        <w:numPr>
          <w:ilvl w:val="0"/>
          <w:numId w:val="15"/>
        </w:numPr>
      </w:pPr>
      <w:r>
        <w:rPr>
          <w:rFonts w:ascii="Calibri" w:hAnsi="Calibri"/>
          <w:color w:val="212529"/>
          <w:sz w:val="21"/>
        </w:rPr>
        <w:t>BLE advertising, connect, security, and transfer.</w:t>
      </w:r>
    </w:p>
    <w:p>
      <w:pPr>
        <w:spacing w:after="80" w:line="300" w:lineRule="auto"/>
        <w:numPr>
          <w:ilvl w:val="0"/>
          <w:numId w:val="15"/>
        </w:numPr>
      </w:pPr>
      <w:r>
        <w:rPr>
          <w:rFonts w:ascii="Calibri" w:hAnsi="Calibri"/>
          <w:color w:val="212529"/>
          <w:sz w:val="21"/>
        </w:rPr>
        <w:t>Microphone capture and channel validation.</w:t>
      </w:r>
    </w:p>
    <w:p>
      <w:pPr>
        <w:spacing w:after="80" w:line="300" w:lineRule="auto"/>
        <w:numPr>
          <w:ilvl w:val="0"/>
          <w:numId w:val="15"/>
        </w:numPr>
      </w:pPr>
      <w:r>
        <w:rPr>
          <w:rFonts w:ascii="Calibri" w:hAnsi="Calibri"/>
          <w:color w:val="212529"/>
          <w:sz w:val="21"/>
        </w:rPr>
        <w:t>NAND identity, ECC, bad-block scan, write/read/hash.</w:t>
      </w:r>
    </w:p>
    <w:p>
      <w:pPr>
        <w:spacing w:after="80" w:line="300" w:lineRule="auto"/>
        <w:numPr>
          <w:ilvl w:val="0"/>
          <w:numId w:val="15"/>
        </w:numPr>
      </w:pPr>
      <w:r>
        <w:rPr>
          <w:rFonts w:ascii="Calibri" w:hAnsi="Calibri"/>
          <w:color w:val="212529"/>
          <w:sz w:val="21"/>
        </w:rPr>
        <w:t>LED, button, and haptic.</w:t>
      </w:r>
    </w:p>
    <w:p>
      <w:pPr>
        <w:spacing w:after="80" w:line="300" w:lineRule="auto"/>
        <w:numPr>
          <w:ilvl w:val="0"/>
          <w:numId w:val="15"/>
        </w:numPr>
      </w:pPr>
      <w:r>
        <w:rPr>
          <w:rFonts w:ascii="Calibri" w:hAnsi="Calibri"/>
          <w:color w:val="212529"/>
          <w:sz w:val="21"/>
        </w:rPr>
        <w:t>Approved battery/NTC and charging.</w:t>
      </w:r>
    </w:p>
    <w:p>
      <w:pPr>
        <w:spacing w:after="80" w:line="300" w:lineRule="auto"/>
        <w:numPr>
          <w:ilvl w:val="0"/>
          <w:numId w:val="15"/>
        </w:numPr>
      </w:pPr>
      <w:r>
        <w:rPr>
          <w:rFonts w:ascii="Calibri" w:hAnsi="Calibri"/>
          <w:color w:val="212529"/>
          <w:sz w:val="21"/>
        </w:rPr>
        <w:t>Sealed-unit audio, RF, storage, runtime, and power-fail testing.</w:t>
      </w:r>
    </w:p>
    <w:p>
      <w:r>
        <w:br w:type="page"/>
      </w:r>
    </w:p>
    <w:p>
      <w:pPr>
        <w:spacing w:before="2500" w:after="320"/>
        <w:jc w:val="center"/>
      </w:pPr>
      <w:r>
        <w:rPr>
          <w:rFonts w:ascii="Calibri" w:hAnsi="Calibri"/>
          <w:b/>
          <w:color w:val="A07618"/>
          <w:sz w:val="20"/>
        </w:rPr>
        <w:t>APPENDIX G</w:t>
      </w:r>
    </w:p>
    <w:p>
      <w:pPr>
        <w:spacing w:after="200"/>
        <w:jc w:val="center"/>
      </w:pPr>
      <w:r>
        <w:rPr>
          <w:rFonts w:ascii="Calibri" w:hAnsi="Calibri"/>
          <w:b/>
          <w:color w:val="203748"/>
          <w:sz w:val="48"/>
        </w:rPr>
        <w:t>PCBA factory handoff</w:t>
      </w:r>
    </w:p>
    <w:p>
      <w:r>
        <w:br w:type="page"/>
      </w:r>
    </w:p>
    <w:p>
      <w:pPr>
        <w:pStyle w:val="Heading2"/>
        <w:keepNext/>
      </w:pPr>
      <w:r>
        <w:rPr>
          <w:rFonts w:ascii="Calibri" w:hAnsi="Calibri"/>
          <w:color w:val="2E74B5"/>
          <w:sz w:val="26"/>
        </w:rPr>
        <w:t>Status</w:t>
      </w:r>
    </w:p>
    <w:p>
      <w:r>
        <w:rPr>
          <w:rFonts w:ascii="Calibri" w:hAnsi="Calibri"/>
          <w:color w:val="212529"/>
          <w:sz w:val="21"/>
        </w:rPr>
        <w:t>This folder contains an RFQ and capability package only. It is not a fabrication release.</w:t>
      </w:r>
    </w:p>
    <w:p>
      <w:pPr>
        <w:pStyle w:val="Heading2"/>
        <w:keepNext/>
      </w:pPr>
      <w:r>
        <w:rPr>
          <w:rFonts w:ascii="Calibri" w:hAnsi="Calibri"/>
          <w:color w:val="2E74B5"/>
          <w:sz w:val="26"/>
        </w:rPr>
        <w:t>Planned build</w:t>
      </w:r>
    </w:p>
    <w:p>
      <w:pPr>
        <w:pStyle w:val="ListBullet"/>
      </w:pPr>
      <w:r>
        <w:rPr>
          <w:rFonts w:ascii="Calibri" w:hAnsi="Calibri"/>
          <w:color w:val="212529"/>
          <w:sz w:val="21"/>
        </w:rPr>
        <w:t>12 four-layer PCBAs.</w:t>
      </w:r>
    </w:p>
    <w:p>
      <w:pPr>
        <w:pStyle w:val="ListBullet"/>
      </w:pPr>
      <w:r>
        <w:rPr>
          <w:rFonts w:ascii="Calibri" w:hAnsi="Calibri"/>
          <w:color w:val="212529"/>
          <w:sz w:val="21"/>
        </w:rPr>
        <w:t>Approximately 45.8 x 18.0 x 0.80 mm.</w:t>
      </w:r>
    </w:p>
    <w:p>
      <w:pPr>
        <w:pStyle w:val="ListBullet"/>
      </w:pPr>
      <w:r>
        <w:rPr>
          <w:rFonts w:ascii="Calibri" w:hAnsi="Calibri"/>
          <w:color w:val="212529"/>
          <w:sz w:val="21"/>
        </w:rPr>
        <w:t>Components on top side only for one SMT reflow pass.</w:t>
      </w:r>
    </w:p>
    <w:p>
      <w:pPr>
        <w:pStyle w:val="ListBullet"/>
      </w:pPr>
      <w:r>
        <w:rPr>
          <w:rFonts w:ascii="Calibri" w:hAnsi="Calibri"/>
          <w:color w:val="212529"/>
          <w:sz w:val="21"/>
        </w:rPr>
        <w:t>Rear battery and haptic motor installed by hand only after programming and bare-PCBA test.</w:t>
      </w:r>
    </w:p>
    <w:p>
      <w:pPr>
        <w:pStyle w:val="ListBullet"/>
      </w:pPr>
      <w:r>
        <w:rPr>
          <w:rFonts w:ascii="Calibri" w:hAnsi="Calibri"/>
          <w:color w:val="212529"/>
          <w:sz w:val="21"/>
        </w:rPr>
        <w:t>Build exactly two first articles, then hold the other ten pending written release.</w:t>
      </w:r>
    </w:p>
    <w:p>
      <w:pPr>
        <w:pStyle w:val="Heading2"/>
        <w:keepNext/>
      </w:pPr>
      <w:r>
        <w:rPr>
          <w:rFonts w:ascii="Calibri" w:hAnsi="Calibri"/>
          <w:color w:val="2E74B5"/>
          <w:sz w:val="26"/>
        </w:rPr>
        <w:t>Files the factory will receive after engineering release</w:t>
      </w:r>
    </w:p>
    <w:p>
      <w:pPr>
        <w:pStyle w:val="ListBullet"/>
      </w:pPr>
      <w:r>
        <w:rPr>
          <w:rFonts w:ascii="Calibri" w:hAnsi="Calibri"/>
          <w:color w:val="212529"/>
          <w:sz w:val="21"/>
        </w:rPr>
        <w:t>Release README and checksums.</w:t>
      </w:r>
    </w:p>
    <w:p>
      <w:pPr>
        <w:pStyle w:val="ListBullet"/>
      </w:pPr>
      <w:r>
        <w:rPr>
          <w:rFonts w:ascii="Calibri" w:hAnsi="Calibri"/>
          <w:color w:val="212529"/>
          <w:sz w:val="21"/>
        </w:rPr>
        <w:t>Gerber ZIP.</w:t>
      </w:r>
    </w:p>
    <w:p>
      <w:pPr>
        <w:pStyle w:val="ListBullet"/>
      </w:pPr>
      <w:r>
        <w:rPr>
          <w:rFonts w:ascii="Calibri" w:hAnsi="Calibri"/>
          <w:color w:val="212529"/>
          <w:sz w:val="21"/>
        </w:rPr>
        <w:t>PTH/NPTH drill ZIP and drill map.</w:t>
      </w:r>
    </w:p>
    <w:p>
      <w:pPr>
        <w:pStyle w:val="ListBullet"/>
      </w:pPr>
      <w:r>
        <w:rPr>
          <w:rFonts w:ascii="Calibri" w:hAnsi="Calibri"/>
          <w:color w:val="212529"/>
          <w:sz w:val="21"/>
        </w:rPr>
        <w:t>Fabrication drawing and approved stack-up.</w:t>
      </w:r>
    </w:p>
    <w:p>
      <w:pPr>
        <w:pStyle w:val="ListBullet"/>
      </w:pPr>
      <w:r>
        <w:rPr>
          <w:rFonts w:ascii="Calibri" w:hAnsi="Calibri"/>
          <w:color w:val="212529"/>
          <w:sz w:val="21"/>
        </w:rPr>
        <w:t>Released BOM with sourcing and substitution controls.</w:t>
      </w:r>
    </w:p>
    <w:p>
      <w:pPr>
        <w:pStyle w:val="ListBullet"/>
      </w:pPr>
      <w:r>
        <w:rPr>
          <w:rFonts w:ascii="Calibri" w:hAnsi="Calibri"/>
          <w:color w:val="212529"/>
          <w:sz w:val="21"/>
        </w:rPr>
        <w:t>CPL/pick-and-place CSV.</w:t>
      </w:r>
    </w:p>
    <w:p>
      <w:pPr>
        <w:pStyle w:val="ListBullet"/>
      </w:pPr>
      <w:r>
        <w:rPr>
          <w:rFonts w:ascii="Calibri" w:hAnsi="Calibri"/>
          <w:color w:val="212529"/>
          <w:sz w:val="21"/>
        </w:rPr>
        <w:t>Top and rear assembly drawings.</w:t>
      </w:r>
    </w:p>
    <w:p>
      <w:pPr>
        <w:pStyle w:val="ListBullet"/>
      </w:pPr>
      <w:r>
        <w:rPr>
          <w:rFonts w:ascii="Calibri" w:hAnsi="Calibri"/>
          <w:color w:val="212529"/>
          <w:sz w:val="21"/>
        </w:rPr>
        <w:t>Schematic PDF and IPC-356 netlist.</w:t>
      </w:r>
    </w:p>
    <w:p>
      <w:pPr>
        <w:pStyle w:val="ListBullet"/>
      </w:pPr>
      <w:r>
        <w:rPr>
          <w:rFonts w:ascii="Calibri" w:hAnsi="Calibri"/>
          <w:color w:val="212529"/>
          <w:sz w:val="21"/>
        </w:rPr>
        <w:t>PCBA STEP.</w:t>
      </w:r>
    </w:p>
    <w:p>
      <w:pPr>
        <w:pStyle w:val="ListBullet"/>
      </w:pPr>
      <w:r>
        <w:rPr>
          <w:rFonts w:ascii="Calibri" w:hAnsi="Calibri"/>
          <w:color w:val="212529"/>
          <w:sz w:val="21"/>
        </w:rPr>
        <w:t>Programming/test instructions and firmware hash.</w:t>
      </w:r>
    </w:p>
    <w:p>
      <w:pPr>
        <w:pStyle w:val="ListBullet"/>
      </w:pPr>
      <w:r>
        <w:rPr>
          <w:rFonts w:ascii="Calibri" w:hAnsi="Calibri"/>
          <w:color w:val="212529"/>
          <w:sz w:val="21"/>
        </w:rPr>
        <w:t>First-article test plan.</w:t>
      </w:r>
    </w:p>
    <w:p>
      <w:pPr>
        <w:pStyle w:val="Heading2"/>
        <w:keepNext/>
      </w:pPr>
      <w:r>
        <w:rPr>
          <w:rFonts w:ascii="Calibri" w:hAnsi="Calibri"/>
          <w:color w:val="2E74B5"/>
          <w:sz w:val="26"/>
        </w:rPr>
        <w:t>Required factory confirmations</w:t>
      </w:r>
    </w:p>
    <w:p>
      <w:pPr>
        <w:pStyle w:val="ListBullet"/>
      </w:pPr>
      <w:r>
        <w:rPr>
          <w:rFonts w:ascii="Calibri" w:hAnsi="Calibri"/>
          <w:color w:val="212529"/>
          <w:sz w:val="21"/>
        </w:rPr>
        <w:t>0.80 mm four-layer high-Tg FR-4 is physically in stock.</w:t>
      </w:r>
    </w:p>
    <w:p>
      <w:pPr>
        <w:pStyle w:val="ListBullet"/>
      </w:pPr>
      <w:r>
        <w:rPr>
          <w:rFonts w:ascii="Calibri" w:hAnsi="Calibri"/>
          <w:color w:val="212529"/>
          <w:sz w:val="21"/>
        </w:rPr>
        <w:t>5/5 mil, 0.20/0.45 mm standard through-vias, and two 0.16/0.36 mm USB fanout vias are accepted.</w:t>
      </w:r>
    </w:p>
    <w:p>
      <w:pPr>
        <w:pStyle w:val="ListBullet"/>
      </w:pPr>
      <w:r>
        <w:rPr>
          <w:rFonts w:ascii="Calibri" w:hAnsi="Calibri"/>
          <w:color w:val="212529"/>
          <w:sz w:val="21"/>
        </w:rPr>
        <w:t>GCT USB4500 mid-mount slots are accepted.</w:t>
      </w:r>
    </w:p>
    <w:p>
      <w:pPr>
        <w:pStyle w:val="ListBullet"/>
      </w:pPr>
      <w:r>
        <w:rPr>
          <w:rFonts w:ascii="Calibri" w:hAnsi="Calibri"/>
          <w:color w:val="212529"/>
          <w:sz w:val="21"/>
        </w:rPr>
        <w:t>Exact 90-ohm USB geometry and panel coupon/TDR will be provided.</w:t>
      </w:r>
    </w:p>
    <w:p>
      <w:pPr>
        <w:pStyle w:val="ListBullet"/>
      </w:pPr>
      <w:r>
        <w:rPr>
          <w:rFonts w:ascii="Calibri" w:hAnsi="Calibri"/>
          <w:color w:val="212529"/>
          <w:sz w:val="21"/>
        </w:rPr>
        <w:t>0201, QFN exposed pad, WSON exposed pad, one top-side stencil, and one reflow pass are supported.</w:t>
      </w:r>
    </w:p>
    <w:p>
      <w:pPr>
        <w:pStyle w:val="ListBullet"/>
      </w:pPr>
      <w:r>
        <w:rPr>
          <w:rFonts w:ascii="Calibri" w:hAnsi="Calibri"/>
          <w:color w:val="212529"/>
          <w:sz w:val="21"/>
        </w:rPr>
        <w:t>AOI and X-ray of exposed-pad devices are available.</w:t>
      </w:r>
    </w:p>
    <w:p>
      <w:pPr>
        <w:pStyle w:val="ListBullet"/>
      </w:pPr>
      <w:r>
        <w:rPr>
          <w:rFonts w:ascii="Calibri" w:hAnsi="Calibri"/>
          <w:color w:val="212529"/>
          <w:sz w:val="21"/>
        </w:rPr>
        <w:t>No substitution or CAM edit occurs without written approval.</w:t>
      </w:r>
    </w:p>
    <w:p>
      <w:pPr>
        <w:pStyle w:val="ListBullet"/>
      </w:pPr>
      <w:r>
        <w:rPr>
          <w:rFonts w:ascii="Calibri" w:hAnsi="Calibri"/>
          <w:color w:val="212529"/>
          <w:sz w:val="21"/>
        </w:rPr>
        <w:t>Two first articles can be assembled and the remaining ten held.</w:t>
      </w:r>
    </w:p>
    <w:p>
      <w:r>
        <w:br w:type="page"/>
      </w:r>
    </w:p>
    <w:p>
      <w:pPr>
        <w:spacing w:before="2500" w:after="320"/>
        <w:jc w:val="center"/>
      </w:pPr>
      <w:r>
        <w:rPr>
          <w:rFonts w:ascii="Calibri" w:hAnsi="Calibri"/>
          <w:b/>
          <w:color w:val="A07618"/>
          <w:sz w:val="20"/>
        </w:rPr>
        <w:t>APPENDIX H</w:t>
      </w:r>
    </w:p>
    <w:p>
      <w:pPr>
        <w:spacing w:after="200"/>
        <w:jc w:val="center"/>
      </w:pPr>
      <w:r>
        <w:rPr>
          <w:rFonts w:ascii="Calibri" w:hAnsi="Calibri"/>
          <w:b/>
          <w:color w:val="203748"/>
          <w:sz w:val="48"/>
        </w:rPr>
        <w:t>Final assembly SOP</w:t>
      </w:r>
    </w:p>
    <w:p>
      <w:r>
        <w:br w:type="page"/>
      </w:r>
    </w:p>
    <w:p>
      <w:r>
        <w:rPr>
          <w:rFonts w:ascii="Calibri" w:hAnsi="Calibri"/>
          <w:color w:val="212529"/>
          <w:sz w:val="21"/>
        </w:rPr>
        <w:t>Status: planning document only. Final adhesive, torque, cure, acoustic, and test values must come from the released mechanical package.</w:t>
      </w:r>
    </w:p>
    <w:p>
      <w:pPr>
        <w:pStyle w:val="Heading2"/>
        <w:keepNext/>
      </w:pPr>
      <w:r>
        <w:rPr>
          <w:rFonts w:ascii="Calibri" w:hAnsi="Calibri"/>
          <w:color w:val="2E74B5"/>
          <w:sz w:val="26"/>
        </w:rPr>
        <w:t>Inputs per unit</w:t>
      </w:r>
    </w:p>
    <w:p>
      <w:pPr>
        <w:pStyle w:val="ListBullet"/>
      </w:pPr>
      <w:r>
        <w:rPr>
          <w:rFonts w:ascii="Calibri" w:hAnsi="Calibri"/>
          <w:color w:val="212529"/>
          <w:sz w:val="21"/>
        </w:rPr>
        <w:t>One passed and serialized PCBA.</w:t>
      </w:r>
    </w:p>
    <w:p>
      <w:pPr>
        <w:pStyle w:val="ListBullet"/>
      </w:pPr>
      <w:r>
        <w:rPr>
          <w:rFonts w:ascii="Calibri" w:hAnsi="Calibri"/>
          <w:color w:val="212529"/>
          <w:sz w:val="21"/>
        </w:rPr>
        <w:t>One approved protected three-wire battery.</w:t>
      </w:r>
    </w:p>
    <w:p>
      <w:pPr>
        <w:pStyle w:val="ListBullet"/>
      </w:pPr>
      <w:r>
        <w:rPr>
          <w:rFonts w:ascii="Calibri" w:hAnsi="Calibri"/>
          <w:color w:val="212529"/>
          <w:sz w:val="21"/>
        </w:rPr>
        <w:t>One tested haptic motor.</w:t>
      </w:r>
    </w:p>
    <w:p>
      <w:pPr>
        <w:pStyle w:val="ListBullet"/>
      </w:pPr>
      <w:r>
        <w:rPr>
          <w:rFonts w:ascii="Calibri" w:hAnsi="Calibri"/>
          <w:color w:val="212529"/>
          <w:sz w:val="21"/>
        </w:rPr>
        <w:t>One polycarbonate centre.</w:t>
      </w:r>
    </w:p>
    <w:p>
      <w:pPr>
        <w:pStyle w:val="ListBullet"/>
      </w:pPr>
      <w:r>
        <w:rPr>
          <w:rFonts w:ascii="Calibri" w:hAnsi="Calibri"/>
          <w:color w:val="212529"/>
          <w:sz w:val="21"/>
        </w:rPr>
        <w:t>One front and one rear aluminum face.</w:t>
      </w:r>
    </w:p>
    <w:p>
      <w:pPr>
        <w:pStyle w:val="ListBullet"/>
      </w:pPr>
      <w:r>
        <w:rPr>
          <w:rFonts w:ascii="Calibri" w:hAnsi="Calibri"/>
          <w:color w:val="212529"/>
          <w:sz w:val="21"/>
        </w:rPr>
        <w:t>Light pipe and button actuator.</w:t>
      </w:r>
    </w:p>
    <w:p>
      <w:pPr>
        <w:pStyle w:val="ListBullet"/>
      </w:pPr>
      <w:r>
        <w:rPr>
          <w:rFonts w:ascii="Calibri" w:hAnsi="Calibri"/>
          <w:color w:val="212529"/>
          <w:sz w:val="21"/>
        </w:rPr>
        <w:t>Acoustic mesh for both microphones.</w:t>
      </w:r>
    </w:p>
    <w:p>
      <w:pPr>
        <w:pStyle w:val="ListBullet"/>
      </w:pPr>
      <w:r>
        <w:rPr>
          <w:rFonts w:ascii="Calibri" w:hAnsi="Calibri"/>
          <w:color w:val="212529"/>
          <w:sz w:val="21"/>
        </w:rPr>
        <w:t>Electrical insulation/battery liner.</w:t>
      </w:r>
    </w:p>
    <w:p>
      <w:pPr>
        <w:pStyle w:val="ListBullet"/>
      </w:pPr>
      <w:r>
        <w:rPr>
          <w:rFonts w:ascii="Calibri" w:hAnsi="Calibri"/>
          <w:color w:val="212529"/>
          <w:sz w:val="21"/>
        </w:rPr>
        <w:t>Anti-rattle foam and strain relief.</w:t>
      </w:r>
    </w:p>
    <w:p>
      <w:pPr>
        <w:pStyle w:val="ListBullet"/>
      </w:pPr>
      <w:r>
        <w:rPr>
          <w:rFonts w:ascii="Calibri" w:hAnsi="Calibri"/>
          <w:color w:val="212529"/>
          <w:sz w:val="21"/>
        </w:rPr>
        <w:t>Released adhesives and cleaning materials.</w:t>
      </w:r>
    </w:p>
    <w:p>
      <w:pPr>
        <w:pStyle w:val="ListBullet"/>
      </w:pPr>
      <w:r>
        <w:rPr>
          <w:rFonts w:ascii="Calibri" w:hAnsi="Calibri"/>
          <w:color w:val="212529"/>
          <w:sz w:val="21"/>
        </w:rPr>
        <w:t>Bail/chain hardware and packaging.</w:t>
      </w:r>
    </w:p>
    <w:p>
      <w:pPr>
        <w:pStyle w:val="Heading2"/>
        <w:keepNext/>
      </w:pPr>
      <w:r>
        <w:rPr>
          <w:rFonts w:ascii="Calibri" w:hAnsi="Calibri"/>
          <w:color w:val="2E74B5"/>
          <w:sz w:val="26"/>
        </w:rPr>
        <w:t>Assembly order</w:t>
      </w:r>
    </w:p>
    <w:p>
      <w:pPr>
        <w:spacing w:after="80" w:line="300" w:lineRule="auto"/>
        <w:numPr>
          <w:ilvl w:val="0"/>
          <w:numId w:val="16"/>
        </w:numPr>
      </w:pPr>
      <w:r>
        <w:rPr>
          <w:rFonts w:ascii="Calibri" w:hAnsi="Calibri"/>
          <w:color w:val="212529"/>
          <w:sz w:val="21"/>
        </w:rPr>
        <w:t>Verify the serial number, PCBA test record, firmware hash, battery lot, motor lot, and enclosure revision.</w:t>
      </w:r>
    </w:p>
    <w:p>
      <w:pPr>
        <w:spacing w:after="80" w:line="300" w:lineRule="auto"/>
        <w:numPr>
          <w:ilvl w:val="0"/>
          <w:numId w:val="16"/>
        </w:numPr>
      </w:pPr>
      <w:r>
        <w:rPr>
          <w:rFonts w:ascii="Calibri" w:hAnsi="Calibri"/>
          <w:color w:val="212529"/>
          <w:sz w:val="21"/>
        </w:rPr>
        <w:t>Inspect microphones, USB connector, antenna region, pogo pads, and solder joints. Quarantine contamination or damage.</w:t>
      </w:r>
    </w:p>
    <w:p>
      <w:pPr>
        <w:spacing w:after="80" w:line="300" w:lineRule="auto"/>
        <w:numPr>
          <w:ilvl w:val="0"/>
          <w:numId w:val="16"/>
        </w:numPr>
      </w:pPr>
      <w:r>
        <w:rPr>
          <w:rFonts w:ascii="Calibri" w:hAnsi="Calibri"/>
          <w:color w:val="212529"/>
          <w:sz w:val="21"/>
        </w:rPr>
        <w:t>Program and electrically test through the rear pogo fixture while BT1 and M1 are absent.</w:t>
      </w:r>
    </w:p>
    <w:p>
      <w:pPr>
        <w:spacing w:after="80" w:line="300" w:lineRule="auto"/>
        <w:numPr>
          <w:ilvl w:val="0"/>
          <w:numId w:val="16"/>
        </w:numPr>
      </w:pPr>
      <w:r>
        <w:rPr>
          <w:rFonts w:ascii="Calibri" w:hAnsi="Calibri"/>
          <w:color w:val="212529"/>
          <w:sz w:val="21"/>
        </w:rPr>
        <w:t>Measure battery polarity and NTC. Hand-solder BT1 in the frozen order: pin 1 VBAT, pin 2 NTC, pin 3 GND.</w:t>
      </w:r>
    </w:p>
    <w:p>
      <w:pPr>
        <w:spacing w:after="80" w:line="300" w:lineRule="auto"/>
        <w:numPr>
          <w:ilvl w:val="0"/>
          <w:numId w:val="16"/>
        </w:numPr>
      </w:pPr>
      <w:r>
        <w:rPr>
          <w:rFonts w:ascii="Calibri" w:hAnsi="Calibri"/>
          <w:color w:val="212529"/>
          <w:sz w:val="21"/>
        </w:rPr>
        <w:t>Add released insulation and strain relief. Confirm the battery cannot touch exposed copper or move toward the antenna.</w:t>
      </w:r>
    </w:p>
    <w:p>
      <w:pPr>
        <w:spacing w:after="80" w:line="300" w:lineRule="auto"/>
        <w:numPr>
          <w:ilvl w:val="0"/>
          <w:numId w:val="16"/>
        </w:numPr>
      </w:pPr>
      <w:r>
        <w:rPr>
          <w:rFonts w:ascii="Calibri" w:hAnsi="Calibri"/>
          <w:color w:val="212529"/>
          <w:sz w:val="21"/>
        </w:rPr>
        <w:t>Hand-solder M1 with documented polarity. Add strain relief and mechanical isolation.</w:t>
      </w:r>
    </w:p>
    <w:p>
      <w:pPr>
        <w:spacing w:after="80" w:line="300" w:lineRule="auto"/>
        <w:numPr>
          <w:ilvl w:val="0"/>
          <w:numId w:val="16"/>
        </w:numPr>
      </w:pPr>
      <w:r>
        <w:rPr>
          <w:rFonts w:ascii="Calibri" w:hAnsi="Calibri"/>
          <w:color w:val="212529"/>
          <w:sz w:val="21"/>
        </w:rPr>
        <w:t>Retest power, USB, BLE, microphones, storage, motion, LED, button, and haptic before closing.</w:t>
      </w:r>
    </w:p>
    <w:p>
      <w:pPr>
        <w:spacing w:after="80" w:line="300" w:lineRule="auto"/>
        <w:numPr>
          <w:ilvl w:val="0"/>
          <w:numId w:val="16"/>
        </w:numPr>
      </w:pPr>
      <w:r>
        <w:rPr>
          <w:rFonts w:ascii="Calibri" w:hAnsi="Calibri"/>
          <w:color w:val="212529"/>
          <w:sz w:val="21"/>
        </w:rPr>
        <w:t>Install the PCBA/battery/motor subassembly into the polycarbonate centre without forcing or bending.</w:t>
      </w:r>
    </w:p>
    <w:p>
      <w:pPr>
        <w:spacing w:after="80" w:line="300" w:lineRule="auto"/>
        <w:numPr>
          <w:ilvl w:val="0"/>
          <w:numId w:val="16"/>
        </w:numPr>
      </w:pPr>
      <w:r>
        <w:rPr>
          <w:rFonts w:ascii="Calibri" w:hAnsi="Calibri"/>
          <w:color w:val="212529"/>
          <w:sz w:val="21"/>
        </w:rPr>
        <w:t>Install acoustic mesh, light pipe, button actuator, foam, and seals. Keep adhesive and debris away from microphone ports, USB, and antenna zone.</w:t>
      </w:r>
    </w:p>
    <w:p>
      <w:pPr>
        <w:spacing w:after="80" w:line="300" w:lineRule="auto"/>
        <w:numPr>
          <w:ilvl w:val="0"/>
          <w:numId w:val="16"/>
        </w:numPr>
      </w:pPr>
      <w:r>
        <w:rPr>
          <w:rFonts w:ascii="Calibri" w:hAnsi="Calibri"/>
          <w:color w:val="212529"/>
          <w:sz w:val="21"/>
        </w:rPr>
        <w:t>Attach front and rear aluminum faces using the released adhesive pattern and cure process.</w:t>
      </w:r>
    </w:p>
    <w:p>
      <w:pPr>
        <w:spacing w:after="80" w:line="300" w:lineRule="auto"/>
        <w:numPr>
          <w:ilvl w:val="0"/>
          <w:numId w:val="16"/>
        </w:numPr>
      </w:pPr>
      <w:r>
        <w:rPr>
          <w:rFonts w:ascii="Calibri" w:hAnsi="Calibri"/>
          <w:color w:val="212529"/>
          <w:sz w:val="21"/>
        </w:rPr>
        <w:t>Run shake/rattle, visual-gap, USB insertion, button, light-pipe, microphone, BLE, charge, thermal, storage/backfill, and runtime tests.</w:t>
      </w:r>
    </w:p>
    <w:p>
      <w:pPr>
        <w:spacing w:after="80" w:line="300" w:lineRule="auto"/>
        <w:numPr>
          <w:ilvl w:val="0"/>
          <w:numId w:val="16"/>
        </w:numPr>
      </w:pPr>
      <w:r>
        <w:rPr>
          <w:rFonts w:ascii="Calibri" w:hAnsi="Calibri"/>
          <w:color w:val="212529"/>
          <w:sz w:val="21"/>
        </w:rPr>
        <w:t>Record every result against the serial number. Clean and package only passed units.</w:t>
      </w:r>
    </w:p>
    <w:p>
      <w:pPr>
        <w:pStyle w:val="Heading2"/>
        <w:keepNext/>
      </w:pPr>
      <w:r>
        <w:rPr>
          <w:rFonts w:ascii="Calibri" w:hAnsi="Calibri"/>
          <w:color w:val="2E74B5"/>
          <w:sz w:val="26"/>
        </w:rPr>
        <w:t>Stop conditions</w:t>
      </w:r>
    </w:p>
    <w:p>
      <w:r>
        <w:rPr>
          <w:rFonts w:ascii="Calibri" w:hAnsi="Calibri"/>
          <w:color w:val="212529"/>
          <w:sz w:val="21"/>
        </w:rPr>
        <w:t>Stop for smoke, odor, swelling, heat, unstable current, incorrect polarity, damaged microphone, short, programming failure, reset, data corruption, RF loss, audio blockage, rattle, adhesive intrusion, or any unrecorded deviation.</w:t>
      </w:r>
    </w:p>
    <w:p>
      <w:r>
        <w:br w:type="page"/>
      </w:r>
    </w:p>
    <w:p>
      <w:pPr>
        <w:spacing w:before="2500" w:after="320"/>
        <w:jc w:val="center"/>
      </w:pPr>
      <w:r>
        <w:rPr>
          <w:rFonts w:ascii="Calibri" w:hAnsi="Calibri"/>
          <w:b/>
          <w:color w:val="A07618"/>
          <w:sz w:val="20"/>
        </w:rPr>
        <w:t>APPENDIX I</w:t>
      </w:r>
    </w:p>
    <w:p>
      <w:pPr>
        <w:spacing w:after="200"/>
        <w:jc w:val="center"/>
      </w:pPr>
      <w:r>
        <w:rPr>
          <w:rFonts w:ascii="Calibri" w:hAnsi="Calibri"/>
          <w:b/>
          <w:color w:val="203748"/>
          <w:sz w:val="48"/>
        </w:rPr>
        <w:t>Release and QA gates</w:t>
      </w:r>
    </w:p>
    <w:p>
      <w:r>
        <w:br w:type="page"/>
      </w:r>
    </w:p>
    <w:p>
      <w:pPr>
        <w:pStyle w:val="Heading2"/>
        <w:keepNext/>
      </w:pPr>
      <w:r>
        <w:rPr>
          <w:rFonts w:ascii="Calibri" w:hAnsi="Calibri"/>
          <w:color w:val="2E74B5"/>
          <w:sz w:val="26"/>
        </w:rPr>
        <w:t>Gate 0 - engineering release</w:t>
      </w:r>
    </w:p>
    <w:p>
      <w:pPr>
        <w:pStyle w:val="ListBullet"/>
      </w:pPr>
      <w:r>
        <w:rPr>
          <w:rFonts w:ascii="Calibri" w:hAnsi="Calibri"/>
          <w:color w:val="212529"/>
          <w:sz w:val="21"/>
        </w:rPr>
        <w:t>[ ] Exact battery MPN, drawing, STEP, protection, NTC, polarity, compliance evidence, sample, and stock approved.</w:t>
      </w:r>
    </w:p>
    <w:p>
      <w:pPr>
        <w:pStyle w:val="ListBullet"/>
      </w:pPr>
      <w:r>
        <w:rPr>
          <w:rFonts w:ascii="Calibri" w:hAnsi="Calibri"/>
          <w:color w:val="212529"/>
          <w:sz w:val="21"/>
        </w:rPr>
        <w:t>[ ] Every symbol, pin map, footprint, polarity, height, and acoustic port reviewed.</w:t>
      </w:r>
    </w:p>
    <w:p>
      <w:pPr>
        <w:pStyle w:val="ListBullet"/>
      </w:pPr>
      <w:r>
        <w:rPr>
          <w:rFonts w:ascii="Calibri" w:hAnsi="Calibri"/>
          <w:color w:val="212529"/>
          <w:sz w:val="21"/>
        </w:rPr>
        <w:t>[ ] PMIC loops and grounds reviewed against Nordic reference.</w:t>
      </w:r>
    </w:p>
    <w:p>
      <w:pPr>
        <w:pStyle w:val="ListBullet"/>
      </w:pPr>
      <w:r>
        <w:rPr>
          <w:rFonts w:ascii="Calibri" w:hAnsi="Calibri"/>
          <w:color w:val="212529"/>
          <w:sz w:val="21"/>
        </w:rPr>
        <w:t>[ ] Fabricator returns and Anticipy approves the 0.80 mm stack-up and 90-ohm USB geometry.</w:t>
      </w:r>
    </w:p>
    <w:p>
      <w:pPr>
        <w:pStyle w:val="ListBullet"/>
      </w:pPr>
      <w:r>
        <w:rPr>
          <w:rFonts w:ascii="Calibri" w:hAnsi="Calibri"/>
          <w:color w:val="212529"/>
          <w:sz w:val="21"/>
        </w:rPr>
        <w:t>[ ] 0.80/0.82 mm thickness discrepancy closed.</w:t>
      </w:r>
    </w:p>
    <w:p>
      <w:pPr>
        <w:pStyle w:val="ListBullet"/>
      </w:pPr>
      <w:r>
        <w:rPr>
          <w:rFonts w:ascii="Calibri" w:hAnsi="Calibri"/>
          <w:color w:val="212529"/>
          <w:sz w:val="21"/>
        </w:rPr>
        <w:t>[ ] Zero unconnected items.</w:t>
      </w:r>
    </w:p>
    <w:p>
      <w:pPr>
        <w:pStyle w:val="ListBullet"/>
      </w:pPr>
      <w:r>
        <w:rPr>
          <w:rFonts w:ascii="Calibri" w:hAnsi="Calibri"/>
          <w:color w:val="212529"/>
          <w:sz w:val="21"/>
        </w:rPr>
        <w:t>[ ] Zero unresolved ERC, DRC, or net-equivalence issues.</w:t>
      </w:r>
    </w:p>
    <w:p>
      <w:pPr>
        <w:pStyle w:val="ListBullet"/>
      </w:pPr>
      <w:r>
        <w:rPr>
          <w:rFonts w:ascii="Calibri" w:hAnsi="Calibri"/>
          <w:color w:val="212529"/>
          <w:sz w:val="21"/>
        </w:rPr>
        <w:t>[ ] Final PCBA STEP passes enclosure/battery/motor/USB/button/LED/microphone/antenna collision review.</w:t>
      </w:r>
    </w:p>
    <w:p>
      <w:pPr>
        <w:pStyle w:val="ListBullet"/>
      </w:pPr>
      <w:r>
        <w:rPr>
          <w:rFonts w:ascii="Calibri" w:hAnsi="Calibri"/>
          <w:color w:val="212529"/>
          <w:sz w:val="21"/>
        </w:rPr>
        <w:t>[ ] Released BOM, CPL, Gerbers, drills, IPC-356, fab/assembly drawings, STEP, test files, and checksums agree.</w:t>
      </w:r>
    </w:p>
    <w:p>
      <w:pPr>
        <w:pStyle w:val="Heading2"/>
        <w:keepNext/>
      </w:pPr>
      <w:r>
        <w:rPr>
          <w:rFonts w:ascii="Calibri" w:hAnsi="Calibri"/>
          <w:color w:val="2E74B5"/>
          <w:sz w:val="26"/>
        </w:rPr>
        <w:t>Gate A - release remaining ten PCBAs</w:t>
      </w:r>
    </w:p>
    <w:p>
      <w:r>
        <w:rPr>
          <w:rFonts w:ascii="Calibri" w:hAnsi="Calibri"/>
          <w:color w:val="212529"/>
          <w:sz w:val="21"/>
        </w:rPr>
        <w:t>Both FA-001 and FA-002 must pass:</w:t>
      </w:r>
    </w:p>
    <w:p>
      <w:pPr>
        <w:pStyle w:val="ListBullet"/>
      </w:pPr>
      <w:r>
        <w:rPr>
          <w:rFonts w:ascii="Calibri" w:hAnsi="Calibri"/>
          <w:color w:val="212529"/>
          <w:sz w:val="21"/>
        </w:rPr>
        <w:t>[ ] Revision, checksum, material, dimensions, electrical test, AOI, and X-ray evidence.</w:t>
      </w:r>
    </w:p>
    <w:p>
      <w:pPr>
        <w:pStyle w:val="ListBullet"/>
      </w:pPr>
      <w:r>
        <w:rPr>
          <w:rFonts w:ascii="Calibri" w:hAnsi="Calibri"/>
          <w:color w:val="212529"/>
          <w:sz w:val="21"/>
        </w:rPr>
        <w:t>[ ] Unpowered short/continuity/isolation checks.</w:t>
      </w:r>
    </w:p>
    <w:p>
      <w:pPr>
        <w:pStyle w:val="ListBullet"/>
      </w:pPr>
      <w:r>
        <w:rPr>
          <w:rFonts w:ascii="Calibri" w:hAnsi="Calibri"/>
          <w:color w:val="212529"/>
          <w:sz w:val="21"/>
        </w:rPr>
        <w:t>[ ] Current-limited power-up and all rail measurements.</w:t>
      </w:r>
    </w:p>
    <w:p>
      <w:pPr>
        <w:pStyle w:val="ListBullet"/>
      </w:pPr>
      <w:r>
        <w:rPr>
          <w:rFonts w:ascii="Calibri" w:hAnsi="Calibri"/>
          <w:color w:val="212529"/>
          <w:sz w:val="21"/>
        </w:rPr>
        <w:t>[ ] SWD program/verify, device ID, serial, reset, UART, I2C, PMIC interrupt, and button.</w:t>
      </w:r>
    </w:p>
    <w:p>
      <w:pPr>
        <w:pStyle w:val="ListBullet"/>
      </w:pPr>
      <w:r>
        <w:rPr>
          <w:rFonts w:ascii="Calibri" w:hAnsi="Calibri"/>
          <w:color w:val="212529"/>
          <w:sz w:val="21"/>
        </w:rPr>
        <w:t>[ ] USB power/data in both orientations.</w:t>
      </w:r>
    </w:p>
    <w:p>
      <w:pPr>
        <w:pStyle w:val="ListBullet"/>
      </w:pPr>
      <w:r>
        <w:rPr>
          <w:rFonts w:ascii="Calibri" w:hAnsi="Calibri"/>
          <w:color w:val="212529"/>
          <w:sz w:val="21"/>
        </w:rPr>
        <w:t>[ ] BLE advertising, security, control, and transfer.</w:t>
      </w:r>
    </w:p>
    <w:p>
      <w:pPr>
        <w:pStyle w:val="ListBullet"/>
      </w:pPr>
      <w:r>
        <w:rPr>
          <w:rFonts w:ascii="Calibri" w:hAnsi="Calibri"/>
          <w:color w:val="212529"/>
          <w:sz w:val="21"/>
        </w:rPr>
        <w:t>[ ] Both microphone channels, quiet/tone/speech, BLE coexistence, and haptic-noise test.</w:t>
      </w:r>
    </w:p>
    <w:p>
      <w:pPr>
        <w:pStyle w:val="ListBullet"/>
      </w:pPr>
      <w:r>
        <w:rPr>
          <w:rFonts w:ascii="Calibri" w:hAnsi="Calibri"/>
          <w:color w:val="212529"/>
          <w:sz w:val="21"/>
        </w:rPr>
        <w:t>[ ] NAND identity, ECC, bad blocks, write/read/hash, power-fail recovery, secure erase, and near-capacity behavior.</w:t>
      </w:r>
    </w:p>
    <w:p>
      <w:pPr>
        <w:pStyle w:val="ListBullet"/>
      </w:pPr>
      <w:r>
        <w:rPr>
          <w:rFonts w:ascii="Calibri" w:hAnsi="Calibri"/>
          <w:color w:val="212529"/>
          <w:sz w:val="21"/>
        </w:rPr>
        <w:t>[ ] LED, haptic, accelerometer, and approved battery/charge tests.</w:t>
      </w:r>
    </w:p>
    <w:p>
      <w:pPr>
        <w:pStyle w:val="ListBullet"/>
      </w:pPr>
      <w:r>
        <w:rPr>
          <w:rFonts w:ascii="Calibri" w:hAnsi="Calibri"/>
          <w:color w:val="212529"/>
          <w:sz w:val="21"/>
        </w:rPr>
        <w:t>[ ] No open deviation or missing measurement.</w:t>
      </w:r>
    </w:p>
    <w:p>
      <w:pPr>
        <w:pStyle w:val="Heading2"/>
        <w:keepNext/>
      </w:pPr>
      <w:r>
        <w:rPr>
          <w:rFonts w:ascii="Calibri" w:hAnsi="Calibri"/>
          <w:color w:val="2E74B5"/>
          <w:sz w:val="26"/>
        </w:rPr>
        <w:t>Gate B - sealed-unit release</w:t>
      </w:r>
    </w:p>
    <w:p>
      <w:r>
        <w:rPr>
          <w:rFonts w:ascii="Calibri" w:hAnsi="Calibri"/>
          <w:color w:val="212529"/>
          <w:sz w:val="21"/>
        </w:rPr>
        <w:t>Both sealed first articles must pass:</w:t>
      </w:r>
    </w:p>
    <w:p>
      <w:pPr>
        <w:pStyle w:val="ListBullet"/>
      </w:pPr>
      <w:r>
        <w:rPr>
          <w:rFonts w:ascii="Calibri" w:hAnsi="Calibri"/>
          <w:color w:val="212529"/>
          <w:sz w:val="21"/>
        </w:rPr>
        <w:t>[ ] Fit and retention with no collision, rattle, chafe, or exposed battery risk.</w:t>
      </w:r>
    </w:p>
    <w:p>
      <w:pPr>
        <w:pStyle w:val="ListBullet"/>
      </w:pPr>
      <w:r>
        <w:rPr>
          <w:rFonts w:ascii="Calibri" w:hAnsi="Calibri"/>
          <w:color w:val="212529"/>
          <w:sz w:val="21"/>
        </w:rPr>
        <w:t>[ ] Microphone acoustic response and contamination inspection.</w:t>
      </w:r>
    </w:p>
    <w:p>
      <w:pPr>
        <w:pStyle w:val="ListBullet"/>
      </w:pPr>
      <w:r>
        <w:rPr>
          <w:rFonts w:ascii="Calibri" w:hAnsi="Calibri"/>
          <w:color w:val="212529"/>
          <w:sz w:val="21"/>
        </w:rPr>
        <w:t>[ ] USB insertion, button travel, and light-pipe alignment.</w:t>
      </w:r>
    </w:p>
    <w:p>
      <w:pPr>
        <w:pStyle w:val="ListBullet"/>
      </w:pPr>
      <w:r>
        <w:rPr>
          <w:rFonts w:ascii="Calibri" w:hAnsi="Calibri"/>
          <w:color w:val="212529"/>
          <w:sz w:val="21"/>
        </w:rPr>
        <w:t>[ ] Sealed-device BLE range/RSSI/packet-loss limits.</w:t>
      </w:r>
    </w:p>
    <w:p>
      <w:pPr>
        <w:pStyle w:val="ListBullet"/>
      </w:pPr>
      <w:r>
        <w:rPr>
          <w:rFonts w:ascii="Calibri" w:hAnsi="Calibri"/>
          <w:color w:val="212529"/>
          <w:sz w:val="21"/>
        </w:rPr>
        <w:t>[ ] Charge, thermal, drop, shake, overnight recording, backfill, secure reset, and runtime tests.</w:t>
      </w:r>
    </w:p>
    <w:p>
      <w:pPr>
        <w:pStyle w:val="ListBullet"/>
      </w:pPr>
      <w:r>
        <w:rPr>
          <w:rFonts w:ascii="Calibri" w:hAnsi="Calibri"/>
          <w:color w:val="212529"/>
          <w:sz w:val="21"/>
        </w:rPr>
        <w:t>[ ] Complete traceability: PCB lot, battery lot, motor lot, firmware hash, enclosure revision, serial, and test record.</w:t>
      </w:r>
    </w:p>
    <w:p>
      <w:pPr>
        <w:pStyle w:val="Heading2"/>
        <w:keepNext/>
      </w:pPr>
      <w:r>
        <w:rPr>
          <w:rFonts w:ascii="Calibri" w:hAnsi="Calibri"/>
          <w:color w:val="2E74B5"/>
          <w:sz w:val="26"/>
        </w:rPr>
        <w:t>Approval rule</w:t>
      </w:r>
    </w:p>
    <w:p>
      <w:r>
        <w:rPr>
          <w:rFonts w:ascii="Calibri" w:hAnsi="Calibri"/>
          <w:color w:val="212529"/>
          <w:sz w:val="21"/>
        </w:rPr>
        <w:t>Verbal approval is not release. The approval must identify the exact revision, file checksums, two passing first-article serials, known deviations, and approver.</w:t>
      </w:r>
    </w:p>
    <w:p>
      <w:r>
        <w:br w:type="page"/>
      </w:r>
    </w:p>
    <w:p>
      <w:pPr>
        <w:spacing w:before="2500" w:after="320"/>
        <w:jc w:val="center"/>
      </w:pPr>
      <w:r>
        <w:rPr>
          <w:rFonts w:ascii="Calibri" w:hAnsi="Calibri"/>
          <w:b/>
          <w:color w:val="A07618"/>
          <w:sz w:val="20"/>
        </w:rPr>
        <w:t>APPENDIX J</w:t>
      </w:r>
    </w:p>
    <w:p>
      <w:pPr>
        <w:spacing w:after="200"/>
        <w:jc w:val="center"/>
      </w:pPr>
      <w:r>
        <w:rPr>
          <w:rFonts w:ascii="Calibri" w:hAnsi="Calibri"/>
          <w:b/>
          <w:color w:val="203748"/>
          <w:sz w:val="48"/>
        </w:rPr>
        <w:t>Supplier contacts</w:t>
      </w:r>
    </w:p>
    <w:p>
      <w:r>
        <w:br w:type="page"/>
      </w:r>
    </w:p>
    <w:p>
      <w:r>
        <w:rPr>
          <w:rFonts w:ascii="Calibri" w:hAnsi="Calibri"/>
          <w:color w:val="212529"/>
          <w:sz w:val="21"/>
        </w:rPr>
        <w:t>Verified on 2026-08-29 from official company pages.</w:t>
      </w:r>
    </w:p>
    <w:tbl>
      <w:tblPr>
        <w:tblStyle w:val="TableGrid"/>
        <w:tblW w:type="dxa" w:w="9360"/>
        <w:jc w:val="left"/>
        <w:tblLayout w:type="fixed"/>
        <w:tblLook w:firstColumn="1" w:firstRow="1" w:lastColumn="0" w:lastRow="0" w:noHBand="0" w:noVBand="1" w:val="04A0"/>
        <w:tblInd w:w="120" w:type="dxa"/>
      </w:tblPr>
      <w:tblGrid>
        <w:gridCol w:w="2100"/>
        <w:gridCol w:w="3630"/>
        <w:gridCol w:w="3630"/>
      </w:tblGrid>
      <w:tr>
        <w:trPr>
          <w:tblHeader w:val="true"/>
        </w:trPr>
        <w:tc>
          <w:tcPr>
            <w:tcW w:type="dxa" w:w="210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9"/>
              </w:rPr>
              <w:t>Organization</w:t>
            </w:r>
          </w:p>
        </w:tc>
        <w:tc>
          <w:tcPr>
            <w:tcW w:type="dxa" w:w="363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9"/>
              </w:rPr>
              <w:t>Use</w:t>
            </w:r>
          </w:p>
        </w:tc>
        <w:tc>
          <w:tcPr>
            <w:tcW w:type="dxa" w:w="3630"/>
            <w:tcMar>
              <w:top w:w="80" w:type="dxa"/>
              <w:start w:w="120" w:type="dxa"/>
              <w:bottom w:w="80" w:type="dxa"/>
              <w:end w:w="120" w:type="dxa"/>
            </w:tcMar>
            <w:vAlign w:val="center"/>
            <w:shd w:fill="E8EEF5"/>
          </w:tcPr>
          <w:p>
            <w:pPr>
              <w:spacing w:after="0" w:line="264" w:lineRule="auto"/>
            </w:pPr>
            <w:r>
              <w:rPr>
                <w:b/>
                <w:color w:val="203748"/>
              </w:rPr>
            </w:r>
            <w:r>
              <w:rPr>
                <w:rFonts w:ascii="Calibri" w:hAnsi="Calibri"/>
                <w:b/>
                <w:color w:val="203748"/>
                <w:sz w:val="19"/>
              </w:rPr>
              <w:t>Contact</w:t>
            </w:r>
          </w:p>
        </w:tc>
      </w:tr>
      <w:tr>
        <w:tc>
          <w:tcPr>
            <w:tcW w:type="dxa" w:w="2100"/>
            <w:tcMar>
              <w:top w:w="80" w:type="dxa"/>
              <w:start w:w="120" w:type="dxa"/>
              <w:bottom w:w="80" w:type="dxa"/>
              <w:end w:w="120" w:type="dxa"/>
            </w:tcMar>
            <w:vAlign w:val="center"/>
          </w:tcPr>
          <w:p>
            <w:pPr>
              <w:spacing w:after="0" w:line="264" w:lineRule="auto"/>
            </w:pPr>
            <w:r/>
            <w:r>
              <w:rPr>
                <w:rFonts w:ascii="Calibri" w:hAnsi="Calibri"/>
                <w:color w:val="212529"/>
                <w:sz w:val="19"/>
              </w:rPr>
              <w:t>CCI Canadian Circuits, Surrey</w:t>
            </w:r>
          </w:p>
        </w:tc>
        <w:tc>
          <w:tcPr>
            <w:tcW w:type="dxa" w:w="3630"/>
            <w:tcMar>
              <w:top w:w="80" w:type="dxa"/>
              <w:start w:w="120" w:type="dxa"/>
              <w:bottom w:w="80" w:type="dxa"/>
              <w:end w:w="120" w:type="dxa"/>
            </w:tcMar>
            <w:vAlign w:val="center"/>
          </w:tcPr>
          <w:p>
            <w:pPr>
              <w:spacing w:after="0" w:line="264" w:lineRule="auto"/>
            </w:pPr>
            <w:r/>
            <w:r>
              <w:rPr>
                <w:rFonts w:ascii="Calibri" w:hAnsi="Calibri"/>
                <w:color w:val="212529"/>
                <w:sz w:val="19"/>
              </w:rPr>
              <w:t>Primary rush PCB/PCBA capability request</w:t>
            </w:r>
          </w:p>
        </w:tc>
        <w:tc>
          <w:tcPr>
            <w:tcW w:type="dxa" w:w="3630"/>
            <w:tcMar>
              <w:top w:w="80" w:type="dxa"/>
              <w:start w:w="120" w:type="dxa"/>
              <w:bottom w:w="80" w:type="dxa"/>
              <w:end w:w="120" w:type="dxa"/>
            </w:tcMar>
            <w:vAlign w:val="center"/>
          </w:tcPr>
          <w:p>
            <w:pPr>
              <w:spacing w:after="0" w:line="264" w:lineRule="auto"/>
            </w:pPr>
            <w:r/>
            <w:r>
              <w:rPr>
                <w:rFonts w:ascii="Consolas" w:hAnsi="Consolas"/>
                <w:color w:val="1F4D78"/>
                <w:sz w:val="18"/>
              </w:rPr>
              <w:t>sales@canadiancircuits.com</w:t>
            </w:r>
            <w:r>
              <w:rPr>
                <w:rFonts w:ascii="Calibri" w:hAnsi="Calibri"/>
                <w:color w:val="212529"/>
                <w:sz w:val="19"/>
              </w:rPr>
              <w:t>, 604-599-8600, https://www.canadiancircuits.com/contact/</w:t>
            </w:r>
          </w:p>
        </w:tc>
      </w:tr>
      <w:tr>
        <w:tc>
          <w:tcPr>
            <w:tcW w:type="dxa" w:w="2100"/>
            <w:tcMar>
              <w:top w:w="80" w:type="dxa"/>
              <w:start w:w="120" w:type="dxa"/>
              <w:bottom w:w="80" w:type="dxa"/>
              <w:end w:w="120" w:type="dxa"/>
            </w:tcMar>
            <w:vAlign w:val="center"/>
            <w:shd w:fill="FAFBFC"/>
          </w:tcPr>
          <w:p>
            <w:pPr>
              <w:spacing w:after="0" w:line="264" w:lineRule="auto"/>
            </w:pPr>
            <w:r/>
            <w:r>
              <w:rPr>
                <w:rFonts w:ascii="Calibri" w:hAnsi="Calibri"/>
                <w:color w:val="212529"/>
                <w:sz w:val="19"/>
              </w:rPr>
              <w:t>Enigma Interconnect, Burnaby</w:t>
            </w:r>
          </w:p>
        </w:tc>
        <w:tc>
          <w:tcPr>
            <w:tcW w:type="dxa" w:w="3630"/>
            <w:tcMar>
              <w:top w:w="80" w:type="dxa"/>
              <w:start w:w="120" w:type="dxa"/>
              <w:bottom w:w="80" w:type="dxa"/>
              <w:end w:w="120" w:type="dxa"/>
            </w:tcMar>
            <w:vAlign w:val="center"/>
            <w:shd w:fill="FAFBFC"/>
          </w:tcPr>
          <w:p>
            <w:pPr>
              <w:spacing w:after="0" w:line="264" w:lineRule="auto"/>
            </w:pPr>
            <w:r/>
            <w:r>
              <w:rPr>
                <w:rFonts w:ascii="Calibri" w:hAnsi="Calibri"/>
                <w:color w:val="212529"/>
                <w:sz w:val="19"/>
              </w:rPr>
              <w:t>Local bare-board backup</w:t>
            </w:r>
          </w:p>
        </w:tc>
        <w:tc>
          <w:tcPr>
            <w:tcW w:type="dxa" w:w="3630"/>
            <w:tcMar>
              <w:top w:w="80" w:type="dxa"/>
              <w:start w:w="120" w:type="dxa"/>
              <w:bottom w:w="80" w:type="dxa"/>
              <w:end w:w="120" w:type="dxa"/>
            </w:tcMar>
            <w:vAlign w:val="center"/>
            <w:shd w:fill="FAFBFC"/>
          </w:tcPr>
          <w:p>
            <w:pPr>
              <w:spacing w:after="0" w:line="264" w:lineRule="auto"/>
            </w:pPr>
            <w:r/>
            <w:r>
              <w:rPr>
                <w:rFonts w:ascii="Consolas" w:hAnsi="Consolas"/>
                <w:color w:val="1F4D78"/>
                <w:sz w:val="18"/>
              </w:rPr>
              <w:t>boards@enigmacorp.com</w:t>
            </w:r>
            <w:r>
              <w:rPr>
                <w:rFonts w:ascii="Calibri" w:hAnsi="Calibri"/>
                <w:color w:val="212529"/>
                <w:sz w:val="19"/>
              </w:rPr>
              <w:t>, 604-420-3313, https://www.enigmacorp.com/quote</w:t>
            </w:r>
          </w:p>
        </w:tc>
      </w:tr>
      <w:tr>
        <w:tc>
          <w:tcPr>
            <w:tcW w:type="dxa" w:w="2100"/>
            <w:tcMar>
              <w:top w:w="80" w:type="dxa"/>
              <w:start w:w="120" w:type="dxa"/>
              <w:bottom w:w="80" w:type="dxa"/>
              <w:end w:w="120" w:type="dxa"/>
            </w:tcMar>
            <w:vAlign w:val="center"/>
          </w:tcPr>
          <w:p>
            <w:pPr>
              <w:spacing w:after="0" w:line="264" w:lineRule="auto"/>
            </w:pPr>
            <w:r/>
            <w:r>
              <w:rPr>
                <w:rFonts w:ascii="Calibri" w:hAnsi="Calibri"/>
                <w:color w:val="212529"/>
                <w:sz w:val="19"/>
              </w:rPr>
              <w:t>MistyWest, Vancouver</w:t>
            </w:r>
          </w:p>
        </w:tc>
        <w:tc>
          <w:tcPr>
            <w:tcW w:type="dxa" w:w="3630"/>
            <w:tcMar>
              <w:top w:w="80" w:type="dxa"/>
              <w:start w:w="120" w:type="dxa"/>
              <w:bottom w:w="80" w:type="dxa"/>
              <w:end w:w="120" w:type="dxa"/>
            </w:tcMar>
            <w:vAlign w:val="center"/>
          </w:tcPr>
          <w:p>
            <w:pPr>
              <w:spacing w:after="0" w:line="264" w:lineRule="auto"/>
            </w:pPr>
            <w:r/>
            <w:r>
              <w:rPr>
                <w:rFonts w:ascii="Calibri" w:hAnsi="Calibri"/>
                <w:color w:val="212529"/>
                <w:sz w:val="19"/>
              </w:rPr>
              <w:t>Full-service hardware engineering option</w:t>
            </w:r>
          </w:p>
        </w:tc>
        <w:tc>
          <w:tcPr>
            <w:tcW w:type="dxa" w:w="3630"/>
            <w:tcMar>
              <w:top w:w="80" w:type="dxa"/>
              <w:start w:w="120" w:type="dxa"/>
              <w:bottom w:w="80" w:type="dxa"/>
              <w:end w:w="120" w:type="dxa"/>
            </w:tcMar>
            <w:vAlign w:val="center"/>
          </w:tcPr>
          <w:p>
            <w:pPr>
              <w:spacing w:after="0" w:line="264" w:lineRule="auto"/>
            </w:pPr>
            <w:r/>
            <w:r>
              <w:rPr>
                <w:rFonts w:ascii="Consolas" w:hAnsi="Consolas"/>
                <w:color w:val="1F4D78"/>
                <w:sz w:val="18"/>
              </w:rPr>
              <w:t>contact@mistywest.com</w:t>
            </w:r>
            <w:r>
              <w:rPr>
                <w:rFonts w:ascii="Calibri" w:hAnsi="Calibri"/>
                <w:color w:val="212529"/>
                <w:sz w:val="19"/>
              </w:rPr>
              <w:t>, 604-292-7036, https://www.mistywest.com/contact/</w:t>
            </w:r>
          </w:p>
        </w:tc>
      </w:tr>
    </w:tbl>
    <w:p>
      <w:pPr>
        <w:spacing w:after="40"/>
      </w:pPr>
    </w:p>
    <w:p>
      <w:r>
        <w:rPr>
          <w:rFonts w:ascii="Calibri" w:hAnsi="Calibri"/>
          <w:color w:val="212529"/>
          <w:sz w:val="21"/>
        </w:rPr>
        <w:t>These contacts are leads, not booked commitments. Ask for written confirmation of scope, owner, start time, price, material stock, and exact delivery date.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670"/>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C6670"/>
        <w:sz w:val="17"/>
      </w:rPr>
      <w:t>ANTICIPY  |  R0B HARDWARE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lvl>
  </w:abstractNum>
  <w:num w:numId="13">
    <w:abstractNumId w:val="12"/>
  </w:num>
  <w:abstractNum w:abstractNumId="13">
    <w:multiLevelType w:val="singleLevel"/>
    <w:lvl w:ilvl="0">
      <w:start w:val="1"/>
      <w:numFmt w:val="decimal"/>
      <w:lvlText w:val="%1."/>
      <w:suff w:val="tab"/>
      <w:pPr>
        <w:tabs>
          <w:tab w:val="num" w:pos="540"/>
        </w:tabs>
        <w:ind w:left="540" w:hanging="270"/>
        <w:spacing w:after="80" w:line="300" w:lineRule="auto"/>
      </w:pPr>
    </w:lvl>
  </w:abstractNum>
  <w:num w:numId="14">
    <w:abstractNumId w:val="13"/>
  </w:num>
  <w:abstractNum w:abstractNumId="14">
    <w:multiLevelType w:val="singleLevel"/>
    <w:lvl w:ilvl="0">
      <w:start w:val="1"/>
      <w:numFmt w:val="decimal"/>
      <w:lvlText w:val="%1."/>
      <w:suff w:val="tab"/>
      <w:pPr>
        <w:tabs>
          <w:tab w:val="num" w:pos="540"/>
        </w:tabs>
        <w:ind w:left="540" w:hanging="270"/>
        <w:spacing w:after="80" w:line="300" w:lineRule="auto"/>
      </w:pPr>
    </w:lvl>
  </w:abstractNum>
  <w:num w:numId="15">
    <w:abstractNumId w:val="14"/>
  </w:num>
  <w:abstractNum w:abstractNumId="15">
    <w:multiLevelType w:val="singleLevel"/>
    <w:lvl w:ilvl="0">
      <w:start w:val="1"/>
      <w:numFmt w:val="decimal"/>
      <w:lvlText w:val="%1."/>
      <w:suff w:val="tab"/>
      <w:pPr>
        <w:tabs>
          <w:tab w:val="num" w:pos="540"/>
        </w:tabs>
        <w:ind w:left="540" w:hanging="270"/>
        <w:spacing w:after="80" w:line="300" w:lineRule="auto"/>
      </w:p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Anticipy Full Hardware Handoff Guide - R0B EVT</dc:title>
  <dc:subject>Custom PCB, enclosure, firmware, manufacturing and final assembly handoff</dc:subject>
  <dc:creator>Anticipy</dc:creator>
  <cp:keywords>Anticipy, PCB, KiCad, EVT, manufacturing, handoff</cp:keywords>
  <dc:description>Engineering work in progress. Not approved for fabrication.</dc:description>
  <cp:lastModifiedBy/>
  <cp:revision>1</cp:revision>
  <dcterms:created xsi:type="dcterms:W3CDTF">2013-12-23T23:15:00Z</dcterms:created>
  <dcterms:modified xsi:type="dcterms:W3CDTF">2013-12-23T23:15:00Z</dcterms:modified>
  <cp:category/>
</cp:coreProperties>
</file>