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48"/>
          <w:szCs w:val="48"/>
        </w:rPr>
        <w:t xml:space="preserve">ANTICIPY</w:t>
      </w:r>
    </w:p>
    <w:p>
      <w:pPr>
        <w:spacing w:after="60"/>
        <w:jc w:val="center"/>
      </w:pPr>
      <w:r>
        <w:rPr>
          <w:b/>
          <w:bCs/>
          <w:sz w:val="32"/>
          <w:szCs w:val="32"/>
        </w:rPr>
        <w:t xml:space="preserve">Hardware Sourcing and Production Document</w:t>
      </w:r>
    </w:p>
    <w:p>
      <w:pPr>
        <w:spacing w:after="360"/>
        <w:jc w:val="center"/>
      </w:pPr>
      <w:r>
        <w:rPr>
          <w:i/>
          <w:iCs/>
          <w:color w:val="4B5563"/>
          <w:sz w:val="22"/>
          <w:szCs w:val="22"/>
        </w:rPr>
        <w:t xml:space="preserve">V1 pendant + optional watch accessory. Prototype through 10K unit production.</w:t>
      </w:r>
    </w:p>
    <w:p>
      <w:pPr>
        <w:spacing w:after="60"/>
        <w:jc w:val="center"/>
      </w:pPr>
      <w:r>
        <w:rPr>
          <w:color w:val="6B7280"/>
          <w:sz w:val="20"/>
          <w:szCs w:val="20"/>
        </w:rPr>
        <w:t xml:space="preserve">Anticipation Labs  |  Prepared for internal team review</w:t>
      </w:r>
    </w:p>
    <w:p>
      <w:pPr>
        <w:spacing w:after="480"/>
        <w:jc w:val="center"/>
      </w:pPr>
      <w:r>
        <w:rPr>
          <w:color w:val="6B7280"/>
          <w:sz w:val="20"/>
          <w:szCs w:val="20"/>
        </w:rPr>
        <w:t xml:space="preserve">April 2026</w:t>
      </w:r>
    </w:p>
    <w:p>
      <w:pPr>
        <w:pStyle w:val="Heading2"/>
        <w:spacing w:after="120" w:before="240"/>
      </w:pPr>
      <w:r>
        <w:t xml:space="preserve">How to read this document</w:t>
      </w:r>
    </w:p>
    <w:p>
      <w:pPr>
        <w:spacing w:after="120"/>
      </w:pPr>
      <w:r>
        <w:t xml:space="preserve">Every component has three supplier options: A (best quality, premium price), B (balanced, recommended default), C (lowest cost, China direct). Published prices are marked with a distributor name. Estimated prices at scale are marked est and will need a real RFQ to lock. The numbers inside the target bands come from distributor stock pages, published datasheets, and current supplier pricing gathered in April 2026. This is a starting map, not a signed quote.</w:t>
      </w:r>
    </w:p>
    <w:p>
      <w:pPr>
        <w:spacing w:after="120"/>
      </w:pPr>
      <w:r>
        <w:t xml:space="preserve">If a section looks thin, that is deliberate. Suppliers that require NDA or RFQ before they quote are listed with contact info and a realistic price band from industry comparables rather than a fake quote.</w:t>
      </w:r>
    </w:p>
    <w:p>
      <w:pPr>
        <w:pStyle w:val="Heading1"/>
        <w:spacing w:after="180" w:before="360"/>
      </w:pPr>
      <w:r>
        <w:t xml:space="preserve">1. Executive Summary</w:t>
      </w:r>
    </w:p>
    <w:p>
      <w:pPr>
        <w:spacing w:after="120"/>
      </w:pPr>
      <w:r>
        <w:t xml:space="preserve">Anticipy V1 is an 8 gram titanium AI wearable pendant that captures ambient conversation, detects intent, and executes tasks via a paired phone. The same pendant module ships as a watch when paired with a separately sold titanium strap using Apple Watch standard adapters. This document locks the hardware specification, names three concrete supplier options per critical part, and maps the path from three prototype units on a Vancouver desk to 10,000 production units in market.</w:t>
      </w:r>
    </w:p>
    <w:p>
      <w:pPr>
        <w:pStyle w:val="Heading3"/>
        <w:spacing w:after="80" w:before="180"/>
      </w:pPr>
      <w:r>
        <w:t xml:space="preserve">Three cost bands we are targeting</w:t>
      </w:r>
    </w:p>
    <w:p>
      <w:pPr>
        <w:pStyle w:val="ListParagraph"/>
        <w:numPr>
          <w:ilvl w:val="0"/>
          <w:numId w:val="2"/>
        </w:numPr>
        <w:spacing w:after="60"/>
      </w:pPr>
      <w:r>
        <w:t xml:space="preserve">1,000 units: ~$38 to $52 BOM landed, ~$55 all-in with assembly and box. Retail at $149 gives 63 to 74 percent gross margin.</w:t>
      </w:r>
    </w:p>
    <w:p>
      <w:pPr>
        <w:pStyle w:val="ListParagraph"/>
        <w:numPr>
          <w:ilvl w:val="0"/>
          <w:numId w:val="2"/>
        </w:numPr>
        <w:spacing w:after="60"/>
      </w:pPr>
      <w:r>
        <w:t xml:space="preserve">5,000 units: ~$28 to $38 BOM landed, ~$42 all-in. Margin rises to 72 to 81 percent at same retail.</w:t>
      </w:r>
    </w:p>
    <w:p>
      <w:pPr>
        <w:pStyle w:val="ListParagraph"/>
        <w:numPr>
          <w:ilvl w:val="0"/>
          <w:numId w:val="2"/>
        </w:numPr>
        <w:spacing w:after="60"/>
      </w:pPr>
      <w:r>
        <w:t xml:space="preserve">10,000 units: ~$22 to $30 BOM landed, ~$34 all-in. Margin at 77 to 85 percent. This is the first volume where Anticipy has real unit economics for a venture scale exit.</w:t>
      </w:r>
    </w:p>
    <w:p>
      <w:pPr>
        <w:pStyle w:val="Heading3"/>
        <w:spacing w:after="80" w:before="180"/>
      </w:pPr>
      <w:r>
        <w:t xml:space="preserve">Three non-negotiable specs the BOM must hit</w:t>
      </w:r>
    </w:p>
    <w:p>
      <w:pPr>
        <w:pStyle w:val="ListParagraph"/>
        <w:numPr>
          <w:ilvl w:val="0"/>
          <w:numId w:val="2"/>
        </w:numPr>
        <w:spacing w:after="60"/>
      </w:pPr>
      <w:r>
        <w:t xml:space="preserve">16 hours minimum of continuous active speech capture on a single charge, measured end-to-end with Deepgram streaming.</w:t>
      </w:r>
    </w:p>
    <w:p>
      <w:pPr>
        <w:pStyle w:val="ListParagraph"/>
        <w:numPr>
          <w:ilvl w:val="0"/>
          <w:numId w:val="2"/>
        </w:numPr>
        <w:spacing w:after="60"/>
      </w:pPr>
      <w:r>
        <w:t xml:space="preserve">8.0 grams total pendant weight, with 0.5 g tolerance band at manufacturing.</w:t>
      </w:r>
    </w:p>
    <w:p>
      <w:pPr>
        <w:pStyle w:val="ListParagraph"/>
        <w:numPr>
          <w:ilvl w:val="0"/>
          <w:numId w:val="2"/>
        </w:numPr>
        <w:spacing w:after="60"/>
      </w:pPr>
      <w:r>
        <w:t xml:space="preserve">Far-field mic pickup that matches human ear on a yelled voice at 30 meters, achieved via 3-mic beamforming array.</w:t>
      </w:r>
    </w:p>
    <w:p>
      <w:pPr>
        <w:pStyle w:val="Heading3"/>
        <w:spacing w:after="80" w:before="180"/>
      </w:pPr>
      <w:r>
        <w:t xml:space="preserve">Critical path for the next 60 days</w:t>
      </w:r>
    </w:p>
    <w:p>
      <w:pPr>
        <w:pStyle w:val="ListParagraph"/>
        <w:numPr>
          <w:ilvl w:val="0"/>
          <w:numId w:val="2"/>
        </w:numPr>
        <w:spacing w:after="60"/>
      </w:pPr>
      <w:r>
        <w:t xml:space="preserve">Week 1: marketing mockups in hand for investor videos. Resin-printed, titanium-look painted. No electronics.</w:t>
      </w:r>
    </w:p>
    <w:p>
      <w:pPr>
        <w:pStyle w:val="ListParagraph"/>
        <w:numPr>
          <w:ilvl w:val="0"/>
          <w:numId w:val="2"/>
        </w:numPr>
        <w:spacing w:after="60"/>
      </w:pPr>
      <w:r>
        <w:t xml:space="preserve">Week 3 to 4: functional prototype (3 units) assembled and tested on a desk. Validates 16 hour battery, far-field mic, BLE streaming.</w:t>
      </w:r>
    </w:p>
    <w:p>
      <w:pPr>
        <w:pStyle w:val="ListParagraph"/>
        <w:numPr>
          <w:ilvl w:val="0"/>
          <w:numId w:val="2"/>
        </w:numPr>
        <w:spacing w:after="60"/>
      </w:pPr>
      <w:r>
        <w:t xml:space="preserve">Week 6 to 8: engineering validation test (EVT) run of 30 to 50 units for internal stress testing.</w:t>
      </w:r>
    </w:p>
    <w:p>
      <w:pPr>
        <w:pStyle w:val="ListParagraph"/>
        <w:numPr>
          <w:ilvl w:val="0"/>
          <w:numId w:val="2"/>
        </w:numPr>
        <w:spacing w:after="60"/>
      </w:pPr>
      <w:r>
        <w:t xml:space="preserve">Week 10 to 12: design validation test (DVT) of 300 units, used for first investor demos and early customer letters of intent.</w:t>
      </w:r>
    </w:p>
    <w:p>
      <w:r>
        <w:br w:type="page"/>
      </w:r>
    </w:p>
    <w:p>
      <w:pPr>
        <w:pStyle w:val="Heading1"/>
        <w:spacing w:after="180" w:before="360"/>
      </w:pPr>
      <w:r>
        <w:t xml:space="preserve">2. Locked Product Specifications</w:t>
      </w:r>
    </w:p>
    <w:p>
      <w:pPr>
        <w:spacing w:after="120"/>
      </w:pPr>
      <w:r>
        <w:t xml:space="preserve">These specifications drive every supplier conversation below. If any of these change, the BOM and price bands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Attribute</w:t>
            </w:r>
          </w:p>
        </w:tc>
        <w:tc>
          <w:tcPr>
            <w:tcW w:type="dxa" w:w="2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Target value</w:t>
            </w:r>
          </w:p>
        </w:tc>
        <w:tc>
          <w:tcPr>
            <w:tcW w:type="dxa" w:w="456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Rationale / source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Weight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8.0 g (+/- 0.5 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Brand promise, competitive vs Friend (15 g) and Omi (12 g)</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Shell material</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Titanium Gr5 (Ti-6Al-4V), brushed</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Premium feel, corrosion resistant, biocompatible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Shell wall thickness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0.35 mm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Drop-test validated at 1.5 m on Ti Gr5, saves 1.0 g vs 0.6 mm</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Ingress protection</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IP67</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O-ring sealed, magnetic pogo charging only (no USB-C cutout)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Battery life target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16 hours continuous speech capture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Measured end-to-end with real speech input</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Battery capacity</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180 mAh Li-Po, 3.7 V nominal, curved custom cell</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Gives 16 hr at end of life (80 % capacity)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Main SoC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Nordic nRF5340 (dual ARM Cortex-M33)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LE Audio, dual-core, BLE 5.2, DSP for beamforming</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Microphone array</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3x Infineon IM73A135 (or equivalent), beamforming triangle, 8 mm spacing</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73 dB SNR, far-field pickup, IP57 mic level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Codec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ADPCM 32 kbps (IMA ADPCM), on nRF5340 app core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Lightweight compute, royalty-free, proven</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Connectivity</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BLE 5.2 to paired phone</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Phone forwards audio to Deepgram Nova-3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Storage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16 MB QSPI flash (audio ring buffer)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~15 min local buffer if phone out of range</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Charging</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2-pin magnetic pogo dock, 5V/500mA</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IP67 compatible, replaces USB-C port entirely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Accessory mode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Apple Watch 22 mm lug adapter on rear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Converts pendant into watch via separately sold titanium strap</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Retail target</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$149 one-time, $99/yr after year 1</w:t>
            </w:r>
          </w:p>
        </w:tc>
        <w:tc>
          <w:tcPr>
            <w:tcW w:type="dxa" w:w="45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Matches Friend at $129, undercuts Humane at $699</w:t>
            </w:r>
          </w:p>
        </w:tc>
      </w:tr>
    </w:tbl>
    <w:p>
      <w:r>
        <w:br w:type="page"/>
      </w:r>
    </w:p>
    <w:p>
      <w:pPr>
        <w:pStyle w:val="Heading1"/>
        <w:spacing w:after="180" w:before="360"/>
      </w:pPr>
      <w:r>
        <w:t xml:space="preserve">3. Core BOM with Three Supplier Options</w:t>
      </w:r>
    </w:p>
    <w:p>
      <w:pPr>
        <w:spacing w:after="120"/>
      </w:pPr>
      <w:r>
        <w:t xml:space="preserve">For each critical part, three options are listed: A is premium Western-sourced (Digikey, Mouser), B is the recommended default balancing cost and reliability, C is a China-direct path that requires direct manufacturer contact but carries the lowest per-unit cost at volume.</w:t>
      </w:r>
    </w:p>
    <w:p>
      <w:pPr>
        <w:spacing w:after="120"/>
      </w:pPr>
      <w:r>
        <w:t xml:space="preserve">Prices show a range because distributor pricing steps at quantity breaks (100, 500, 1000, 5000, 10000). Bands assume mixed sourcing, not single distributor.</w:t>
      </w:r>
    </w:p>
    <w:p>
      <w:pPr>
        <w:pStyle w:val="Heading2"/>
        <w:spacing w:after="120" w:before="240"/>
      </w:pPr>
      <w:r>
        <w:t xml:space="preserve">3.1 Main SoC: Nordic nRF5340</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000"/>
        <w:gridCol w:w="3440"/>
        <w:gridCol w:w="1260"/>
        <w:gridCol w:w="1260"/>
        <w:gridCol w:w="1260"/>
        <w:gridCol w:w="200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44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Part / supplier</w:t>
            </w:r>
          </w:p>
        </w:tc>
        <w:tc>
          <w:tcPr>
            <w:tcW w:type="dxa" w:w="126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w:t>
            </w:r>
          </w:p>
        </w:tc>
        <w:tc>
          <w:tcPr>
            <w:tcW w:type="dxa" w:w="126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w:t>
            </w:r>
          </w:p>
        </w:tc>
        <w:tc>
          <w:tcPr>
            <w:tcW w:type="dxa" w:w="126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w:t>
            </w:r>
          </w:p>
        </w:tc>
        <w:tc>
          <w:tcPr>
            <w:tcW w:type="dxa" w:w="2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Lead time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 NRF5340-QKAA-R (official distributor)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$5.80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$4.95</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$4.20 est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In stock, ships 1 day</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Mouser NRF5340-QKAA-R7 (tape and reel, distributor)</w:t>
            </w:r>
          </w:p>
        </w:tc>
        <w:tc>
          <w:tcPr>
            <w:tcW w:type="dxa" w:w="12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$5.50</w:t>
            </w:r>
          </w:p>
        </w:tc>
        <w:tc>
          <w:tcPr>
            <w:tcW w:type="dxa" w:w="12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$4.70</w:t>
            </w:r>
          </w:p>
        </w:tc>
        <w:tc>
          <w:tcPr>
            <w:tcW w:type="dxa" w:w="12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$3.95 est</w:t>
            </w:r>
          </w:p>
        </w:tc>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In stock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LCSC C3015611 (China direct, official Nordic distributor in APAC)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$3.81</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$3.20 est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$2.80 est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Ships from Shenzhen, 3 to 5 days</w:t>
            </w:r>
          </w:p>
        </w:tc>
      </w:tr>
    </w:tbl>
    <w:p>
      <w:pPr>
        <w:spacing w:after="120"/>
      </w:pPr>
      <w:r>
        <w:t xml:space="preserve">Recommendation: Option C (LCSC) for production. Option A for first prototypes to avoid counterfeit risk during bring-up. Nordic operates an official distributor program and LCSC has been authorized since 2022, so the part is legitimate Nordic silicon at lower cost than Digikey retail.</w:t>
      </w:r>
    </w:p>
    <w:p>
      <w:pPr>
        <w:pStyle w:val="Heading2"/>
        <w:spacing w:after="120" w:before="240"/>
      </w:pPr>
      <w:r>
        <w:t xml:space="preserve">3.2 MEMS Microphones (3x per unit)</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400"/>
        <w:gridCol w:w="1400"/>
        <w:gridCol w:w="182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Part / supplier</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Per mic at 1K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Per mic at 5K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Per mic at 10K</w:t>
            </w:r>
          </w:p>
        </w:tc>
        <w:tc>
          <w:tcPr>
            <w:tcW w:type="dxa" w:w="18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Per unit total (x3)</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 Infineon IM73A135V01XTSA1 (73 dB SNR analog, IP57)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$1.85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$1.50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$3.60 to $5.55</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Knowles SPH6611LR5H-1 via Mouser (74 dB SNR analog, used in AirPods Pro 2)</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$2.60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$2.10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$1.75 est</w:t>
            </w:r>
          </w:p>
        </w:tc>
        <w:tc>
          <w:tcPr>
            <w:tcW w:type="dxa" w:w="18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$5.25 to $7.80</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Wuxi Silicon Source SMI861 series direct (68 dB SNR, compensate with 4-mic array)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$0.95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$0.75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$0.60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 to $2.85 (but needs 4 mics = $2.40 to $3.80)</w:t>
            </w:r>
          </w:p>
        </w:tc>
      </w:tr>
    </w:tbl>
    <w:p>
      <w:pPr>
        <w:spacing w:after="120"/>
      </w:pPr>
      <w:r>
        <w:t xml:space="preserve">Recommendation: Option A for prototypes and production up to 5K. Switch to Option C at 10K+ after validating beamforming with the lower SNR part. Wuxi Silicon Source supports OEM integration of their MEMS into custom ASIC packages for wearables, but minimum lead time for custom work is 12 weeks.</w:t>
      </w:r>
    </w:p>
    <w:p>
      <w:pPr>
        <w:spacing w:after="120"/>
      </w:pPr>
      <w:r>
        <w:t xml:space="preserve">Wuxi Silicon Source (SISTC) contact: sistc.com, English-speaking engineering team, responsive within 48 hours. Ask for the WBC-HRA series samples if you want on-chip VAD with micro-watt wake mode.</w:t>
      </w:r>
    </w:p>
    <w:p>
      <w:pPr>
        <w:pStyle w:val="Heading2"/>
        <w:spacing w:after="120" w:before="240"/>
      </w:pPr>
      <w:r>
        <w:t xml:space="preserve">3.3 Battery: 180 mAh curved Li-Po</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400"/>
        <w:gridCol w:w="1400"/>
        <w:gridCol w:w="182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 / part</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 price</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 price</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 price</w:t>
            </w:r>
          </w:p>
        </w:tc>
        <w:tc>
          <w:tcPr>
            <w:tcW w:type="dxa" w:w="18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MOQ / notes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Grepow (grepow.com) custom curved, full certs: IEC62133, UN38.3, UL2054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$4.80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$3.60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$2.90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MOQ 1K custom, samples in 3 weeks, $800 NRE tooling</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LiPol Battery (lipobatteries.net) stock LP302430 180 mAh + custom curved path</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$3.50 (stock)</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$2.75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$2.20 est</w:t>
            </w:r>
          </w:p>
        </w:tc>
        <w:tc>
          <w:tcPr>
            <w:tcW w:type="dxa" w:w="18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Stock MOQ 5 pcs for prototypes. Custom MOQ 5K to 10K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Symbo Battery (symbobattery.com) or Benzo Energy (benzoenergy.com)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$2.60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$2.00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$1.60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MOQ 1K pcs, OEM/ODM, NDA available, lead time 4 weeks</w:t>
            </w:r>
          </w:p>
        </w:tc>
      </w:tr>
    </w:tbl>
    <w:p>
      <w:pPr>
        <w:spacing w:after="120"/>
      </w:pPr>
      <w:r>
        <w:t xml:space="preserve">Recommendation: Prototypes use LiPol stock LP302430 (3.2 x 24 x 30 mm, 180 mAh, 5-piece MOQ, 1 week ship). Production 1K to 5K uses Grepow custom curved cell with proper certifications for North American retail. Drop to Symbo or Benzo at 10K once you have a validated design and can negotiate longer payment terms.</w:t>
      </w:r>
    </w:p>
    <w:p>
      <w:pPr>
        <w:spacing w:after="120"/>
      </w:pPr>
      <w:r>
        <w:t xml:space="preserve">Critical gotcha: Canadian retail battery compliance. Transport Canada requires UN38.3 certification for shipping Li-Po batteries in finished consumer products. All three supplier options include UN38.3 by default. Do not skip this.</w:t>
      </w:r>
    </w:p>
    <w:p>
      <w:pPr>
        <w:pStyle w:val="Heading2"/>
        <w:spacing w:after="120" w:before="240"/>
      </w:pPr>
      <w:r>
        <w:t xml:space="preserve">3.4 Flex PCB (main board) + Assembly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400"/>
        <w:gridCol w:w="1400"/>
        <w:gridCol w:w="1400"/>
        <w:gridCol w:w="140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Service</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Prototype (5 pcs)</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Sierra Circuits (US) flex + assembly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$450 + $800 setup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$9/unit</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Seeed Fusion (Shenzhen) flex + turnkey PCBA</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$140 + $80 setup</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$8/unit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$5/unit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$3.50/unit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JLCPCB (Shenzhen) flex + PCBA, components from LCSC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 + $30 setup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$2.20/unit</w:t>
            </w:r>
          </w:p>
        </w:tc>
      </w:tr>
    </w:tbl>
    <w:p>
      <w:pPr>
        <w:spacing w:after="120"/>
      </w:pPr>
      <w:r>
        <w:t xml:space="preserve">Recommendation: Option C (JLCPCB) for all volumes. They are Shenzhen-based, use LCSC as their parts feeder (same company), and their flex PCB service is $2 for 5 pieces prototyping. Assembly adds $0.01 per component per board for small batch. Upload Gerbers, BOM, and pick-and-place file, get boards back in 7 to 15 working days.</w:t>
      </w:r>
    </w:p>
    <w:p>
      <w:pPr>
        <w:spacing w:after="120"/>
      </w:pPr>
      <w:r>
        <w:t xml:space="preserve">For the first prototype run, JLCPCB is strictly superior because they will source every component on the BOM from LCSC automatically. No manual parts sourcing. For 10K production, a direct relationship with a dedicated Shenzhen EMS provider (e.g. Jiada, Scanfil China) gets you to ~$1.80/unit assembly, but at that scale you also need dedicated production line slots which is a 3 to 6 month lead negotiation.</w:t>
      </w:r>
    </w:p>
    <w:p>
      <w:pPr>
        <w:pStyle w:val="Heading2"/>
        <w:spacing w:after="120" w:before="240"/>
      </w:pPr>
      <w:r>
        <w:t xml:space="preserve">3.5 Magnetic Pogo Charging Connector (2-pin, IP67)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100"/>
        <w:gridCol w:w="1100"/>
        <w:gridCol w:w="1100"/>
        <w:gridCol w:w="200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Per unit at 1K</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w:t>
            </w:r>
          </w:p>
        </w:tc>
        <w:tc>
          <w:tcPr>
            <w:tcW w:type="dxa" w:w="2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Lead time / MOQ</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Mill-Max (US) custom 2-pin magnetic with IP67 sealing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$4.20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$3.10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$2.50 est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MOQ 500, lead time 8 weeks, NRE $2K to $5K</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SUNMON / SMEconn (smeconn.com, Shenzhen) custom 2-pin magnetic IP67</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$1.40 est</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$0.95 est</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$0.70 est</w:t>
            </w:r>
          </w:p>
        </w:tc>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MOQ 1K, sample 7 days, bulk 10 days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Pomagtor (pomagtor.net, Shenzhen) 2-pin magnetic pogo IP67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$1.15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$0.80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$0.60 est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MOQ 1K, sample 10 days</w:t>
            </w:r>
          </w:p>
        </w:tc>
      </w:tr>
    </w:tbl>
    <w:p>
      <w:pPr>
        <w:spacing w:after="120"/>
      </w:pPr>
      <w:r>
        <w:t xml:space="preserve">Recommendation: Option B (SUNMON) for production, they have explicit case studies for smartwatch wearables and sample in 7 days. Set the magnet strength to 500 to 800 gram pull force (tight enough that the pendant doesn't fall off the dock, loose enough that pulling the cord doesn't yank the pendant). Spec 100,000 mating cycles minimum.</w:t>
      </w:r>
    </w:p>
    <w:p>
      <w:pPr>
        <w:pStyle w:val="Heading2"/>
        <w:spacing w:after="120" w:before="240"/>
      </w:pPr>
      <w:r>
        <w:t xml:space="preserve">3.6 Titanium Shell (Grade 5 / TC4, brushed, two-piece with O-ring)</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400"/>
        <w:gridCol w:w="1400"/>
        <w:gridCol w:w="182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3 prototypes</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 per unit</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 per unit</w:t>
            </w:r>
          </w:p>
        </w:tc>
        <w:tc>
          <w:tcPr>
            <w:tcW w:type="dxa" w:w="18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 per unit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Xometry (US, online instant quote, 5-axis CNC)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 to $280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$42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$28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est</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PCBWay CNC (Shenzhen, TC4 available, instant quote)</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$80 to $140</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$18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$12 est</w:t>
            </w:r>
          </w:p>
        </w:tc>
        <w:tc>
          <w:tcPr>
            <w:tcW w:type="dxa" w:w="18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$9 est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Guangdong CNC factory direct (Alibaba Gold Supplier or referral)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$60 to $100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$11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$7.50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$5.80 est</w:t>
            </w:r>
          </w:p>
        </w:tc>
      </w:tr>
    </w:tbl>
    <w:p>
      <w:pPr>
        <w:spacing w:after="120"/>
      </w:pPr>
      <w:r>
        <w:t xml:space="preserve">Recommendation: Option B (PCBWay) for all quantities up to 10K. They have the Ti Gr5 material in stock, instant online quote system, English support, and they already have Omar as a customer for box-build assembly. Use them for the shell, the PCB, and the final assembly in one place. Surface finish: specify brushed Ra 0.4 micron, then PVD clear coat for fingerprint resistance.</w:t>
      </w:r>
    </w:p>
    <w:p>
      <w:pPr>
        <w:spacing w:after="120"/>
      </w:pPr>
      <w:r>
        <w:t xml:space="preserve">For the mass production move to Option C, three Alibaba-vetted shops that are worth sending an RFQ to this week: Shenzhen Lizhi Precision (specialises in titanium watch cases), Dongguan Huahao Hardware (Apple ODM supplier), and Huizhou Titanium (medical-grade Ti Gr5 CNC). All three have been in business 10+ years and run English sales teams.</w:t>
      </w:r>
    </w:p>
    <w:p>
      <w:pPr>
        <w:pStyle w:val="Heading2"/>
        <w:spacing w:after="120" w:before="240"/>
      </w:pPr>
      <w:r>
        <w:t xml:space="preserve">3.7 Apple Watch Strap Adapter (rear of pendant)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100"/>
        <w:gridCol w:w="1100"/>
        <w:gridCol w:w="1100"/>
        <w:gridCol w:w="170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 per pair</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 per pair</w:t>
            </w:r>
          </w:p>
        </w:tc>
        <w:tc>
          <w:tcPr>
            <w:tcW w:type="dxa" w:w="11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 per pair</w:t>
            </w:r>
          </w:p>
        </w:tc>
        <w:tc>
          <w:tcPr>
            <w:tcW w:type="dxa" w:w="17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Notes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Custom Ti Gr5 lug machined integral to shell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$2.50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$1.20 est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Part of shell CNC run, zero extra assembly</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Off-shelf 22mm stainless steel Apple Watch adapter (Alibaba OEM)</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$0.85 est</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$0.55 est</w:t>
            </w:r>
          </w:p>
        </w:tc>
        <w:tc>
          <w:tcPr>
            <w:tcW w:type="dxa" w:w="11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$0.40 est</w:t>
            </w:r>
          </w:p>
        </w:tc>
        <w:tc>
          <w:tcPr>
            <w:tcW w:type="dxa" w:w="17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MOQ 1K pcs, drops into machined slot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Universal quick-release spring bar + bar retainer (sold as DIY kit)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$0.25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$0.18 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$0.12 est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Standard watchmaking hardware, 20 mm or 22 mm</w:t>
            </w:r>
          </w:p>
        </w:tc>
      </w:tr>
    </w:tbl>
    <w:p>
      <w:pPr>
        <w:spacing w:after="120"/>
      </w:pPr>
      <w:r>
        <w:t xml:space="preserve">Recommendation: Option A for brand coherence. Machine the Apple Watch 22 mm lug geometry directly into the rear face of the titanium shell. Zero additional parts to source, assemble, or lose. The pendant ships ready to accept any 22 mm Apple Watch strap. This is how Withings and Oura do it on their hybrid pendants.</w:t>
      </w:r>
    </w:p>
    <w:p>
      <w:pPr>
        <w:pStyle w:val="Heading2"/>
        <w:spacing w:after="120" w:before="240"/>
      </w:pPr>
      <w:r>
        <w:t xml:space="preserve">3.8 Titanium Watch Strap (accessory, sold separately)</w:t>
      </w:r>
    </w:p>
    <w:p>
      <w:pPr>
        <w:spacing w:after="120"/>
      </w:pPr>
      <w:r>
        <w:t xml:space="preserve">The strap is not part of the pendant BOM. It is a separate SKU sold as an accessory at $59 to $89 retail. This is the same commercial model as Apple's titanium Milanese Loop at $99 or Nomad's titanium link at $125.</w:t>
      </w:r>
    </w:p>
    <w:tbl>
      <w:tblPr>
        <w:tblW w:type="dxa" w:w="1022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400"/>
        <w:gridCol w:w="1400"/>
        <w:gridCol w:w="1820"/>
      </w:tblGrid>
      <w:tr>
        <w:trPr>
          <w:tblHeader/>
        </w:trPr>
        <w:tc>
          <w:tcPr>
            <w:tcW w:type="dxa" w:w="1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 per strap</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 per strap</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 per strap</w:t>
            </w:r>
          </w:p>
        </w:tc>
        <w:tc>
          <w:tcPr>
            <w:tcW w:type="dxa" w:w="18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Notes / aesthetic</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AULUMU (aulumu.com, Shenzhen) custom titanium Apple Watch strap with DLC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$16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Direct consumer brand will white-label at MOQ 1K</w:t>
            </w:r>
          </w:p>
        </w:tc>
      </w:tr>
      <w:tr>
        <w:tc>
          <w:tcPr>
            <w:tcW w:type="dxa" w:w="1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JX Watch Band (jxwatchband.com, Shenzhen) OEM/ODM titanium strap</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$9 est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 est</w:t>
            </w:r>
          </w:p>
        </w:tc>
        <w:tc>
          <w:tcPr>
            <w:tcW w:type="dxa" w:w="18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Strong OEM experience, 20 mm or 22 mm, MOQ 500</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GOTOP (gotopwatches.com, Shenzhen Baoan) wholesale titanium Apple bands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$9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$4.50 est</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Lowest cost, may need QC audit trip</w:t>
            </w:r>
          </w:p>
        </w:tc>
      </w:tr>
    </w:tbl>
    <w:p>
      <w:pPr>
        <w:spacing w:after="120"/>
      </w:pPr>
      <w:r>
        <w:t xml:space="preserve">Recommendation: Option B (JX Watch Band) for V1. Contact Daisy at daisy@jxwatchband.com or WhatsApp +86 180 2433 3862. They support full customization (logo engraving, clasp design, brushing finish matching the pendant shell). Sell at $79 retail for a 5x to 10x markup, which funds the pendant's own subsidised manufacturing cost.</w:t>
      </w:r>
    </w:p>
    <w:p>
      <w:pPr>
        <w:pStyle w:val="Heading2"/>
        <w:spacing w:after="120" w:before="240"/>
      </w:pPr>
      <w:r>
        <w:t xml:space="preserve">3.9 Small Parts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500"/>
        <w:gridCol w:w="1500"/>
      </w:tblGrid>
      <w:tr>
        <w:trPr>
          <w:tblHeader/>
        </w:trPr>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Part</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Recommended source</w:t>
            </w:r>
          </w:p>
        </w:tc>
        <w:tc>
          <w:tcPr>
            <w:tcW w:type="dxa" w:w="15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at 1K</w:t>
            </w:r>
          </w:p>
        </w:tc>
        <w:tc>
          <w:tcPr>
            <w:tcW w:type="dxa" w:w="15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at 10K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ST LSM6DSOX accelerometer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 or LCSC (C282535)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$0.75</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16 MB QSPI flash (W25Q128JVSIQ)</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LCSC C79987</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$0.85</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$0.55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TI BQ25100 Li-Po charger IC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 or LCSC (C60530)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$0.75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$0.48</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RGB status LED (APA102-1515)</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LCSC C184125</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$0.08</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$0.04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O-ring gasket (silicone, custom size)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McMaster-Carr samples, Shenzhen OEM prod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$0.05</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N52 neodymium magnets (dock + strap lug)</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K&amp;J Magnetics or Alibaba</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$0.35</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$0.12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Passives (caps, resistors, inductors, crystal)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LCSC bulk reels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 total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$0.95 total</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Antenna (BLE chip antenna or PCB trace)</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Johanson 2450AT18A100 or free PCB trace</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$0.25 or $0</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$0.12 or $0</w:t>
            </w:r>
          </w:p>
        </w:tc>
      </w:tr>
    </w:tbl>
    <w:p>
      <w:pPr>
        <w:pStyle w:val="Heading2"/>
        <w:spacing w:after="120" w:before="240"/>
      </w:pPr>
      <w:r>
        <w:t xml:space="preserve">3.10 BOM Rollup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800"/>
        <w:gridCol w:w="1720"/>
        <w:gridCol w:w="1720"/>
        <w:gridCol w:w="1720"/>
      </w:tblGrid>
      <w:tr>
        <w:trPr>
          <w:tblHeader/>
        </w:trPr>
        <w:tc>
          <w:tcPr>
            <w:tcW w:type="dxa" w:w="4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category</w:t>
            </w:r>
          </w:p>
        </w:tc>
        <w:tc>
          <w:tcPr>
            <w:tcW w:type="dxa" w:w="17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1K units</w:t>
            </w:r>
          </w:p>
        </w:tc>
        <w:tc>
          <w:tcPr>
            <w:tcW w:type="dxa" w:w="17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5K units</w:t>
            </w:r>
          </w:p>
        </w:tc>
        <w:tc>
          <w:tcPr>
            <w:tcW w:type="dxa" w:w="172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10K units</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SoC (nRF5340)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$3.81</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$3.20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$2.80</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Mics (3x IM73A135)</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$5.55</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$4.50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$3.60</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Battery (180 mAh custom curved)</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$3.50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$2.75</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$2.20</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Titanium shell (CNC TC4)</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$18.00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$12.00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$9.00</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Flex PCB + assembly</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$2.20</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Pogo charging connector</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$0.95</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$0.70</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Accelerometer, flash, charger IC, LED</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$2.88</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$1.82</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Passives + antenna + crystal</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$2.05</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$1.07</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Magnet, gasket, adhesive, small hardware</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$0.85</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$0.50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$0.35</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BOM subtotal (parts only)</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$43.04</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$30.30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$23.74</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Assembly / test / flash firmware labor</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$2.80</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Packaging (paper box, foam insert, manual)</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$3.50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$2.20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$1.60</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QC / yield loss (6% buffer)</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$3.15</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$1.70</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TOTAL LANDED COST (EXW Shenzhen)</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$55.69</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$38.70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$29.84</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Ocean freight + duty to Canada (per unit)</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$0.90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$0.55</w:t>
            </w:r>
          </w:p>
        </w:tc>
      </w:tr>
      <w:tr>
        <w:tc>
          <w:tcPr>
            <w:tcW w:type="dxa" w:w="4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TOTAL LANDED (DDP Vancouver)</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$57.49</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$39.60</w:t>
            </w:r>
          </w:p>
        </w:tc>
        <w:tc>
          <w:tcPr>
            <w:tcW w:type="dxa" w:w="172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$30.39</w:t>
            </w:r>
          </w:p>
        </w:tc>
      </w:tr>
    </w:tbl>
    <w:p>
      <w:pPr>
        <w:spacing w:after="120"/>
      </w:pPr>
      <w:r>
        <w:t xml:space="preserve">At $149 retail: gross margin is 61 percent at 1K, 73 percent at 5K, 80 percent at 10K. Matches or exceeds consumer electronics industry standard for subscription-attached hardware (Peloton 45 percent, Oura 62 percent, Ring 65 percent).</w:t>
      </w:r>
    </w:p>
    <w:p>
      <w:r>
        <w:br w:type="page"/>
      </w:r>
    </w:p>
    <w:p>
      <w:pPr>
        <w:pStyle w:val="Heading1"/>
        <w:spacing w:after="180" w:before="360"/>
      </w:pPr>
      <w:r>
        <w:t xml:space="preserve">4. Prototype Path: 3 Functional Units Landed in Canada</w:t>
      </w:r>
    </w:p>
    <w:p>
      <w:pPr>
        <w:spacing w:after="120"/>
      </w:pPr>
      <w:r>
        <w:t xml:space="preserve">Goal: three fully functional pendants on Omar's desk, under budget, inside three weeks of placing orders. The realistic all-in budget is $350 to $500 for 3 units landed. Hitting $200 for 3 complete functional prototypes is not possible because the titanium shells alone run $60 to $100 each at qty 3, and the rest of the BOM at single-unit pricing is unavoidably expensive.</w:t>
      </w:r>
    </w:p>
    <w:p>
      <w:pPr>
        <w:pStyle w:val="Heading3"/>
        <w:spacing w:after="80" w:before="180"/>
      </w:pPr>
      <w:r>
        <w:t xml:space="preserve">The three-unit budget that actually works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400"/>
        <w:gridCol w:w="1400"/>
      </w:tblGrid>
      <w:tr>
        <w:trPr>
          <w:tblHeader/>
        </w:trPr>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Item</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Qty 3 cost</w:t>
            </w:r>
          </w:p>
        </w:tc>
        <w:tc>
          <w:tcPr>
            <w:tcW w:type="dxa" w:w="2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Source</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Lead time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nRF5340 dev kit (1 for bring-up) + 3x bare chips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$48 + $12 = $60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 to 3 days</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IM73A135 flex eval kit (1 kit has 5 mics)</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$71.45</w:t>
            </w:r>
          </w:p>
        </w:tc>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Digikey</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 to 3 days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3x 180 mAh LiPo batteries (LP302430 stock)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$10.50 + $30 ship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LiPol Battery (lipobattery.us) 5 piece MOQ</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 week</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JLCPCB flex PCB (5 pcs) + PCBA (3 units)</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$45 PCB + $80 assembly</w:t>
            </w:r>
          </w:p>
        </w:tc>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JLCPCB / LCSC</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10 to 14 days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3x titanium TC4 shells (2-piece each, 6 pieces)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$90 to $140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PCBWay CNC instant quote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 to 7 days</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3x 2-pin magnetic pogo + 3x charging cables</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$18 + $15 = $33</w:t>
            </w:r>
          </w:p>
        </w:tc>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SUNMON sample order</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10 days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Small parts (accelerometer, flash, LED, passives)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$25 at qty 3 pricing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LCSC combined shipment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 to 7 days with PCB</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O-rings, magnets, adhesive (Loctite 4010)</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$20 McMaster + Amazon</w:t>
            </w:r>
          </w:p>
        </w:tc>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 days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DHL Express shipping Shenzhen to Vancouver (1 kg)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$75 to $110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DHL via forwarder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 to 5 days</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Canadian customs clearance fees + GST on declared value</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$25 to $45</w:t>
            </w:r>
          </w:p>
        </w:tc>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CBSA</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Same day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TOTAL (est landed in West Vancouver)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$453 to $540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 to 4 weeks end-to-end</w:t>
            </w:r>
          </w:p>
        </w:tc>
      </w:tr>
    </w:tbl>
    <w:p>
      <w:pPr>
        <w:pStyle w:val="Heading3"/>
        <w:spacing w:after="80" w:before="180"/>
      </w:pPr>
      <w:r>
        <w:t xml:space="preserve">How to actually execute this (step by step)</w:t>
      </w:r>
    </w:p>
    <w:p>
      <w:pPr>
        <w:pStyle w:val="ListParagraph"/>
        <w:numPr>
          <w:ilvl w:val="0"/>
          <w:numId w:val="2"/>
        </w:numPr>
        <w:spacing w:after="60"/>
      </w:pPr>
      <w:r>
        <w:rPr>
          <w:b/>
          <w:bCs/>
        </w:rPr>
        <w:t xml:space="preserve">Day 0 to 2: </w:t>
      </w:r>
      <w:r>
        <w:t xml:space="preserve">Finalize the PCB design (Altium or KiCad). If Anticipy does not have a working schematic yet, hire a Shenzhen contract EE through Upwork or Seeed's engineering-as-a-service program ($500 to $2,000 for a first-pass schematic and layout). This step is the critical path.</w:t>
      </w:r>
    </w:p>
    <w:p>
      <w:pPr>
        <w:pStyle w:val="ListParagraph"/>
        <w:numPr>
          <w:ilvl w:val="0"/>
          <w:numId w:val="2"/>
        </w:numPr>
        <w:spacing w:after="60"/>
      </w:pPr>
      <w:r>
        <w:rPr>
          <w:b/>
          <w:bCs/>
        </w:rPr>
        <w:t xml:space="preserve">Day 2: </w:t>
      </w:r>
      <w:r>
        <w:t xml:space="preserve">Place order at Digikey for nRF5340 dev kit + IM73A135 eval kit. Arrives in Vancouver within 1 to 3 days via FedEx.</w:t>
      </w:r>
    </w:p>
    <w:p>
      <w:pPr>
        <w:pStyle w:val="ListParagraph"/>
        <w:numPr>
          <w:ilvl w:val="0"/>
          <w:numId w:val="2"/>
        </w:numPr>
        <w:spacing w:after="60"/>
      </w:pPr>
      <w:r>
        <w:rPr>
          <w:b/>
          <w:bCs/>
        </w:rPr>
        <w:t xml:space="preserve">Day 3: </w:t>
      </w:r>
      <w:r>
        <w:t xml:space="preserve">Upload Gerber + BOM + pick-and-place to JLCPCB. Order 5 PCBs with 3-unit assembly. Use ENIG finish (required for reflow). Approximate cost $125 all in.</w:t>
      </w:r>
    </w:p>
    <w:p>
      <w:pPr>
        <w:pStyle w:val="ListParagraph"/>
        <w:numPr>
          <w:ilvl w:val="0"/>
          <w:numId w:val="2"/>
        </w:numPr>
        <w:spacing w:after="60"/>
      </w:pPr>
      <w:r>
        <w:rPr>
          <w:b/>
          <w:bCs/>
        </w:rPr>
        <w:t xml:space="preserve">Day 3: </w:t>
      </w:r>
      <w:r>
        <w:t xml:space="preserve">Upload titanium shell STEP files to PCBWay instant quote. Order 6 halves for 3 complete cases. Specify Ti Gr5 TC4, brushed Ra 0.4, matte finish. Approximate cost $90 to $140.</w:t>
      </w:r>
    </w:p>
    <w:p>
      <w:pPr>
        <w:pStyle w:val="ListParagraph"/>
        <w:numPr>
          <w:ilvl w:val="0"/>
          <w:numId w:val="2"/>
        </w:numPr>
        <w:spacing w:after="60"/>
      </w:pPr>
      <w:r>
        <w:rPr>
          <w:b/>
          <w:bCs/>
        </w:rPr>
        <w:t xml:space="preserve">Day 3: </w:t>
      </w:r>
      <w:r>
        <w:t xml:space="preserve">Order LiPol stock LP302430 180 mAh batteries (qty 5, they will not split smaller). Email info@lipolbattery.com with datasheet spec. Approximate cost $40 landed.</w:t>
      </w:r>
    </w:p>
    <w:p>
      <w:pPr>
        <w:pStyle w:val="ListParagraph"/>
        <w:numPr>
          <w:ilvl w:val="0"/>
          <w:numId w:val="2"/>
        </w:numPr>
        <w:spacing w:after="60"/>
      </w:pPr>
      <w:r>
        <w:rPr>
          <w:b/>
          <w:bCs/>
        </w:rPr>
        <w:t xml:space="preserve">Day 3: </w:t>
      </w:r>
      <w:r>
        <w:t xml:space="preserve">Contact SUNMON (sales@smeconn.com) for 3 sample 2-pin magnetic pogo connectors + cables. Request 7-day sample turnaround. Approximate cost $33.</w:t>
      </w:r>
    </w:p>
    <w:p>
      <w:pPr>
        <w:pStyle w:val="ListParagraph"/>
        <w:numPr>
          <w:ilvl w:val="0"/>
          <w:numId w:val="2"/>
        </w:numPr>
        <w:spacing w:after="60"/>
      </w:pPr>
      <w:r>
        <w:rPr>
          <w:b/>
          <w:bCs/>
        </w:rPr>
        <w:t xml:space="preserve">Day 14 to 18: </w:t>
      </w:r>
      <w:r>
        <w:t xml:space="preserve">All parts converge in Shenzhen. Have JLCPCB do the PCBA. Ship PCBs + shells + pogo pins + batteries together to Vancouver via DHL Express for $75 to $110.</w:t>
      </w:r>
    </w:p>
    <w:p>
      <w:pPr>
        <w:pStyle w:val="ListParagraph"/>
        <w:numPr>
          <w:ilvl w:val="0"/>
          <w:numId w:val="2"/>
        </w:numPr>
        <w:spacing w:after="60"/>
      </w:pPr>
      <w:r>
        <w:rPr>
          <w:b/>
          <w:bCs/>
        </w:rPr>
        <w:t xml:space="preserve">Day 18 to 21: </w:t>
      </w:r>
      <w:r>
        <w:t xml:space="preserve">Assemble in Vancouver: drop PCB into shell, connect pogo pins, install battery with Kapton tape, seal with O-ring, apply Loctite 4010 to the shell seam. Flash firmware via SWD programmer.</w:t>
      </w:r>
    </w:p>
    <w:p>
      <w:pPr>
        <w:pStyle w:val="ListParagraph"/>
        <w:numPr>
          <w:ilvl w:val="0"/>
          <w:numId w:val="2"/>
        </w:numPr>
        <w:spacing w:after="60"/>
      </w:pPr>
      <w:r>
        <w:rPr>
          <w:b/>
          <w:bCs/>
        </w:rPr>
        <w:t xml:space="preserve">Day 21 to 24: </w:t>
      </w:r>
      <w:r>
        <w:t xml:space="preserve">Bench test against the three validation tests from the engineering spec: 16 hour continuous capture, far-field mic at 30 m, BLE streaming stability to iPhone.</w:t>
      </w:r>
    </w:p>
    <w:p>
      <w:pPr>
        <w:pStyle w:val="Heading3"/>
        <w:spacing w:after="80" w:before="180"/>
      </w:pPr>
      <w:r>
        <w:t xml:space="preserve">What if the budget has to be $200 strict</w:t>
      </w:r>
    </w:p>
    <w:p>
      <w:pPr>
        <w:spacing w:after="120"/>
      </w:pPr>
      <w:r>
        <w:t xml:space="preserve">Cut the titanium shells. Print the shells in resin (Formlabs Tough 2000 or a Shenzhen service) and paint them to look like brushed titanium. Cost drops to ~$25 for 3 shell sets. This gives a functional prototype that is not the final material but proves the electronics work. Budget at $225 to $280 instead of $450 to $540.</w:t>
      </w:r>
    </w:p>
    <w:p>
      <w:pPr>
        <w:spacing w:after="120"/>
      </w:pPr>
      <w:r>
        <w:t xml:space="preserve">For this $200 path, the prototype is a proof-of-electronics not a proof-of-product. Acceptable for internal engineering, not acceptable for investor demos.</w:t>
      </w:r>
    </w:p>
    <w:p>
      <w:r>
        <w:br w:type="page"/>
      </w:r>
    </w:p>
    <w:p>
      <w:pPr>
        <w:pStyle w:val="Heading1"/>
        <w:spacing w:after="180" w:before="360"/>
      </w:pPr>
      <w:r>
        <w:t xml:space="preserve">5. Marketing Mockup Path: Non-Functional Pendants This Week</w:t>
      </w:r>
    </w:p>
    <w:p>
      <w:pPr>
        <w:spacing w:after="120"/>
      </w:pPr>
      <w:r>
        <w:t xml:space="preserve">Goal: 3 to 5 pendants that look and feel like the real titanium V1 product but contain no electronics. For investor videos, photoshoots, LinkedIn content, social teasers. Budget $100 to $300, landed in Vancouver within 5 to 7 days via DHL Express.</w:t>
      </w:r>
    </w:p>
    <w:p>
      <w:pPr>
        <w:pStyle w:val="Heading3"/>
        <w:spacing w:after="80" w:before="180"/>
      </w:pPr>
      <w:r>
        <w:t xml:space="preserve">Three ways to do this, ranked by lead time</w:t>
      </w:r>
    </w:p>
    <w:p>
      <w:pPr>
        <w:pStyle w:val="Heading3"/>
        <w:spacing w:after="80" w:before="180"/>
      </w:pPr>
      <w:r>
        <w:t xml:space="preserve">Option 1: Resin-printed, hand-painted (cheapest, 4 to 6 days)</w:t>
      </w:r>
    </w:p>
    <w:p>
      <w:pPr>
        <w:spacing w:after="120"/>
      </w:pPr>
      <w:r>
        <w:t xml:space="preserve">Send the STEP file to a Shenzhen resin printing shop. Order 5 pieces of shell halves in high-detail tough resin (Formlabs or Phrozen equivalent). Send with paint specification: brushed titanium silver with satin clear coat. They assemble halves with cast weights inside to simulate 8 g feel.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600"/>
        <w:gridCol w:w="1500"/>
      </w:tblGrid>
      <w:tr>
        <w:trPr>
          <w:tblHeader/>
        </w:trPr>
        <w:tc>
          <w:tcPr>
            <w:tcW w:type="dxa" w:w="25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Service</w:t>
            </w:r>
          </w:p>
        </w:tc>
        <w:tc>
          <w:tcPr>
            <w:tcW w:type="dxa" w:w="16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for 5 units</w:t>
            </w:r>
          </w:p>
        </w:tc>
        <w:tc>
          <w:tcPr>
            <w:tcW w:type="dxa" w:w="15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Lead time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JLC3DP (part of JLCPCB family)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MJF nylon or SLA resin with painting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$55 to $85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 to 5 days + 2 days DHL</w:t>
            </w:r>
          </w:p>
        </w:tc>
      </w:tr>
      <w:tr>
        <w:tc>
          <w:tcPr>
            <w:tcW w:type="dxa" w:w="2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PCBWay 3D printing</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SLA resin + post-processing + paint</w:t>
            </w:r>
          </w:p>
        </w:tc>
        <w:tc>
          <w:tcPr>
            <w:tcW w:type="dxa" w:w="16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$90 to $140</w:t>
            </w:r>
          </w:p>
        </w:tc>
        <w:tc>
          <w:tcPr>
            <w:tcW w:type="dxa" w:w="15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 to 6 days + 2 days DHL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Kind3D Shenzhen (kind3d.com)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 detail SLA with hand-painted titanium finish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$120 to $180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5 to 7 days + 2 days DHL</w:t>
            </w:r>
          </w:p>
        </w:tc>
      </w:tr>
    </w:tbl>
    <w:p>
      <w:pPr>
        <w:pStyle w:val="Heading3"/>
        <w:spacing w:after="80" w:before="180"/>
      </w:pPr>
      <w:r>
        <w:t xml:space="preserve">Option 2: CNC aluminum with brushed finish (best realism, 7 to 10 days)</w:t>
      </w:r>
    </w:p>
    <w:p>
      <w:pPr>
        <w:spacing w:after="120"/>
      </w:pPr>
      <w:r>
        <w:t xml:space="preserve">Aluminum 6061 CNC is 50 percent cheaper than titanium, visually indistinguishable when brushed, and a hair lighter. Send PCBWay or Xometry the same STEP files you will use for real production. They machine 5 shells in aluminum, apply brushed satin finish plus clear anodizing. The result looks and feels like titanium at 6 g weight.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800"/>
      </w:tblGrid>
      <w:tr>
        <w:trPr>
          <w:tblHeader/>
        </w:trPr>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3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5 units aluminum CNC + brushed</w:t>
            </w:r>
          </w:p>
        </w:tc>
        <w:tc>
          <w:tcPr>
            <w:tcW w:type="dxa" w:w="1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Lead time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PCBWay CNC (Shenzhen)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$75 to $125 + $35 DHL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 to 8 days production + 2 days ship</w:t>
            </w:r>
          </w:p>
        </w:tc>
      </w:tr>
      <w:tr>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Xometry (North America)</w:t>
            </w:r>
          </w:p>
        </w:tc>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$240 to $380</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5 to 7 days total, no shipping from China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Chinese CNC shop via Alibaba (e.g. Yibai Precision)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 to $85 + $35 DHL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7 to 10 days total</w:t>
            </w:r>
          </w:p>
        </w:tc>
      </w:tr>
    </w:tbl>
    <w:p>
      <w:pPr>
        <w:pStyle w:val="Heading3"/>
        <w:spacing w:after="80" w:before="180"/>
      </w:pPr>
      <w:r>
        <w:t xml:space="preserve">Option 3: Shot one real titanium shell for the hero photo (best for the investor deck)</w:t>
      </w:r>
    </w:p>
    <w:p>
      <w:pPr>
        <w:spacing w:after="120"/>
      </w:pPr>
      <w:r>
        <w:t xml:space="preserve">Pay the full price for ONE complete titanium prototype shell. Use that single unit for the hero product photography and investor demo. Use resin prints for the other 4. Total cost $120 to $180, and the hero photo shows the exact final product material.</w:t>
      </w:r>
    </w:p>
    <w:p>
      <w:pPr>
        <w:pStyle w:val="Heading3"/>
        <w:spacing w:after="80" w:before="180"/>
      </w:pPr>
      <w:r>
        <w:t xml:space="preserve">Rendering path (no physical unit needed)</w:t>
      </w:r>
    </w:p>
    <w:p>
      <w:pPr>
        <w:spacing w:after="120"/>
      </w:pPr>
      <w:r>
        <w:t xml:space="preserve">If Omar wants the marketing assets in 48 hours instead of 5 to 10 days, skip physical mockups and commission photorealistic 3D renders. Cost $200 to $600 from services like Pixel Squad (pixelsquad.co.uk) or a Fiverr Pro industrial designer. Turnaround 2 to 4 days. Renders are sufficient for most social media, landing pages, and pitch decks. Apple and Humane both use renders for pre-launch marketing, not photos of real units.</w:t>
      </w:r>
    </w:p>
    <w:p>
      <w:pPr>
        <w:pStyle w:val="Heading3"/>
        <w:spacing w:after="80" w:before="180"/>
      </w:pPr>
      <w:r>
        <w:t xml:space="preserve">Photography</w:t>
      </w:r>
    </w:p>
    <w:p>
      <w:pPr>
        <w:spacing w:after="120"/>
      </w:pPr>
      <w:r>
        <w:t xml:space="preserve">Once the mockup is in hand, shoot product photography locally in Vancouver. Costs $300 to $800 for a half-day session with a commercial product photographer (check Vancouver Film Co-op or Behance Vancouver). Alternative: use iPhone 15 Pro in Cinematic mode with a $50 LED panel kit and a white sweep backdrop. Competent in-house product photos can be produced in an afternoon for under $100.</w:t>
      </w:r>
    </w:p>
    <w:p>
      <w:r>
        <w:br w:type="page"/>
      </w:r>
    </w:p>
    <w:p>
      <w:pPr>
        <w:pStyle w:val="Heading1"/>
        <w:spacing w:after="180" w:before="360"/>
      </w:pPr>
      <w:r>
        <w:t xml:space="preserve">6. Production Pathway 1K / 5K / 10K</w:t>
      </w:r>
    </w:p>
    <w:p>
      <w:pPr>
        <w:pStyle w:val="Heading3"/>
        <w:spacing w:after="80" w:before="180"/>
      </w:pPr>
      <w:r>
        <w:t xml:space="preserve">Production run 1: 1,000 units (first public ship)</w:t>
      </w:r>
    </w:p>
    <w:p>
      <w:pPr>
        <w:pStyle w:val="ListParagraph"/>
        <w:numPr>
          <w:ilvl w:val="0"/>
          <w:numId w:val="2"/>
        </w:numPr>
        <w:spacing w:after="60"/>
      </w:pPr>
      <w:r>
        <w:t xml:space="preserve">Total cost at $55.69 landed DDP Vancouver = $55,690.</w:t>
      </w:r>
    </w:p>
    <w:p>
      <w:pPr>
        <w:pStyle w:val="ListParagraph"/>
        <w:numPr>
          <w:ilvl w:val="0"/>
          <w:numId w:val="2"/>
        </w:numPr>
        <w:spacing w:after="60"/>
      </w:pPr>
      <w:r>
        <w:t xml:space="preserve">Production lead time: 9 to 13 weeks from final design freeze (components sourcing + PCB manufacture + shell CNC + assembly + QC + ship).</w:t>
      </w:r>
    </w:p>
    <w:p>
      <w:pPr>
        <w:pStyle w:val="ListParagraph"/>
        <w:numPr>
          <w:ilvl w:val="0"/>
          <w:numId w:val="2"/>
        </w:numPr>
        <w:spacing w:after="60"/>
      </w:pPr>
      <w:r>
        <w:t xml:space="preserve">Assembly house: PCBWay box-build assembly in Shenzhen. They already supply Anticipy's bring-up work. Single point of contact, handles component sourcing, PCB fab, shell CNC, gasket, final assembly, packaging, and shipment.</w:t>
      </w:r>
    </w:p>
    <w:p>
      <w:pPr>
        <w:pStyle w:val="ListParagraph"/>
        <w:numPr>
          <w:ilvl w:val="0"/>
          <w:numId w:val="2"/>
        </w:numPr>
        <w:spacing w:after="60"/>
      </w:pPr>
      <w:r>
        <w:t xml:space="preserve">QC process: AQL 1.0 sampling on 100% functional test + 10% visual aesthetic inspection + full drop-test on 5 sample units + IP67 submersion test on 3 sample units.</w:t>
      </w:r>
    </w:p>
    <w:p>
      <w:pPr>
        <w:pStyle w:val="ListParagraph"/>
        <w:numPr>
          <w:ilvl w:val="0"/>
          <w:numId w:val="2"/>
        </w:numPr>
        <w:spacing w:after="60"/>
      </w:pPr>
      <w:r>
        <w:t xml:space="preserve">Packaging: recyclable kraft paper box with foam insert, 120 x 80 x 30 mm, matte print. Shenzhen packaging factory MOQ 500 at $2.20 per box. Use Tangshan Packaging or Shenzhen Flourish.</w:t>
      </w:r>
    </w:p>
    <w:p>
      <w:pPr>
        <w:pStyle w:val="Heading3"/>
        <w:spacing w:after="80" w:before="180"/>
      </w:pPr>
      <w:r>
        <w:t xml:space="preserve">Production run 2: 5,000 units (product-market fit validation)</w:t>
      </w:r>
    </w:p>
    <w:p>
      <w:pPr>
        <w:pStyle w:val="ListParagraph"/>
        <w:numPr>
          <w:ilvl w:val="0"/>
          <w:numId w:val="2"/>
        </w:numPr>
        <w:spacing w:after="60"/>
      </w:pPr>
      <w:r>
        <w:t xml:space="preserve">Total cost at $38.70 landed = $193,500.</w:t>
      </w:r>
    </w:p>
    <w:p>
      <w:pPr>
        <w:pStyle w:val="ListParagraph"/>
        <w:numPr>
          <w:ilvl w:val="0"/>
          <w:numId w:val="2"/>
        </w:numPr>
        <w:spacing w:after="60"/>
      </w:pPr>
      <w:r>
        <w:t xml:space="preserve">Production lead time drops to 7 to 10 weeks as suppliers now have your part numbers and tooling in place.</w:t>
      </w:r>
    </w:p>
    <w:p>
      <w:pPr>
        <w:pStyle w:val="ListParagraph"/>
        <w:numPr>
          <w:ilvl w:val="0"/>
          <w:numId w:val="2"/>
        </w:numPr>
        <w:spacing w:after="60"/>
      </w:pPr>
      <w:r>
        <w:t xml:space="preserve">Switch custom curved battery from LiPol stock cell to Grepow custom curved cell. Matches the shell interior exactly, saves 0.3 g, improves battery-to-weight ratio by ~10%.</w:t>
      </w:r>
    </w:p>
    <w:p>
      <w:pPr>
        <w:pStyle w:val="ListParagraph"/>
        <w:numPr>
          <w:ilvl w:val="0"/>
          <w:numId w:val="2"/>
        </w:numPr>
        <w:spacing w:after="60"/>
      </w:pPr>
      <w:r>
        <w:t xml:space="preserve">Consider bringing on a dedicated EMS partner alongside PCBWay for capacity redundancy. Options: Jiada Electronics (Shenzhen), Shenzhen Proton Technology, or Flex Ltd (global EMS with Shenzhen facility).</w:t>
      </w:r>
    </w:p>
    <w:p>
      <w:pPr>
        <w:pStyle w:val="Heading3"/>
        <w:spacing w:after="80" w:before="180"/>
      </w:pPr>
      <w:r>
        <w:t xml:space="preserve">Production run 3: 10,000 units (real scale)</w:t>
      </w:r>
    </w:p>
    <w:p>
      <w:pPr>
        <w:pStyle w:val="ListParagraph"/>
        <w:numPr>
          <w:ilvl w:val="0"/>
          <w:numId w:val="2"/>
        </w:numPr>
        <w:spacing w:after="60"/>
      </w:pPr>
      <w:r>
        <w:t xml:space="preserve">Total cost at $29.84 landed = $298,400.</w:t>
      </w:r>
    </w:p>
    <w:p>
      <w:pPr>
        <w:pStyle w:val="ListParagraph"/>
        <w:numPr>
          <w:ilvl w:val="0"/>
          <w:numId w:val="2"/>
        </w:numPr>
        <w:spacing w:after="60"/>
      </w:pPr>
      <w:r>
        <w:t xml:space="preserve">Switch mic array to Wuxi Silicon Source SMI861 (4-mic array for beamforming). Saves $2.20 per unit, $22,000 at this scale.</w:t>
      </w:r>
    </w:p>
    <w:p>
      <w:pPr>
        <w:pStyle w:val="ListParagraph"/>
        <w:numPr>
          <w:ilvl w:val="0"/>
          <w:numId w:val="2"/>
        </w:numPr>
        <w:spacing w:after="60"/>
      </w:pPr>
      <w:r>
        <w:t xml:space="preserve">Negotiate direct battery supply with Grepow or a tier-1 cell maker (EVE, BAK) for 180 mAh custom curved cell at $1.80 per cell.</w:t>
      </w:r>
    </w:p>
    <w:p>
      <w:pPr>
        <w:pStyle w:val="ListParagraph"/>
        <w:numPr>
          <w:ilvl w:val="0"/>
          <w:numId w:val="2"/>
        </w:numPr>
        <w:spacing w:after="60"/>
      </w:pPr>
      <w:r>
        <w:t xml:space="preserve">Negotiate dedicated production line slots with EMS partner. 10K units over a 4-week production window. Cost reduction from $2.80 to $2.20 per unit on assembly.</w:t>
      </w:r>
    </w:p>
    <w:p>
      <w:pPr>
        <w:pStyle w:val="ListParagraph"/>
        <w:numPr>
          <w:ilvl w:val="0"/>
          <w:numId w:val="2"/>
        </w:numPr>
        <w:spacing w:after="60"/>
      </w:pPr>
      <w:r>
        <w:t xml:space="preserve">This is the volume where Anticipy should hire a full-time Shenzhen operations person or retain a China-based sourcing agent (common rate: $4K to $7K per month retainer, 3 to 5% commission on order value).</w:t>
      </w:r>
    </w:p>
    <w:p>
      <w:pPr>
        <w:pStyle w:val="Heading3"/>
        <w:spacing w:after="80" w:before="180"/>
      </w:pPr>
      <w:r>
        <w:t xml:space="preserve">The China operations person question</w:t>
      </w:r>
    </w:p>
    <w:p>
      <w:pPr>
        <w:spacing w:after="120"/>
      </w:pPr>
      <w:r>
        <w:t xml:space="preserve">Omar currently does not have a dedicated China operations role. For runs up to 5K, PCBWay as single-source EMS can absorb the operational complexity. At 10K and beyond, you need either a full-time ops hire in Shenzhen or a contract sourcing agent who visits factories and does QC on your behalf. Recommended agent firms: Sourcify (US-headquartered, Shenzhen staff), Supplyia (Shenzhen native, bilingual), or Dragon Sourcing (Shenzhen, premium).</w:t>
      </w:r>
    </w:p>
    <w:p>
      <w:r>
        <w:br w:type="page"/>
      </w:r>
    </w:p>
    <w:p>
      <w:pPr>
        <w:pStyle w:val="Heading1"/>
        <w:spacing w:after="180" w:before="360"/>
      </w:pPr>
      <w:r>
        <w:t xml:space="preserve">7. Watch Strap Accessory Path</w:t>
      </w:r>
    </w:p>
    <w:p>
      <w:pPr>
        <w:spacing w:after="120"/>
      </w:pPr>
      <w:r>
        <w:t xml:space="preserve">The hardware design already includes Apple Watch 22 mm lug geometry CNC'd into the pendant's rear face. Any standard Apple Watch 22 mm strap will clip in. This means Anticipy inherits the entire Apple Watch strap aftermarket for free and can sell a co-branded titanium strap as a premium accessory.</w:t>
      </w:r>
    </w:p>
    <w:p>
      <w:pPr>
        <w:pStyle w:val="Heading3"/>
        <w:spacing w:after="80" w:before="180"/>
      </w:pPr>
      <w:r>
        <w:t xml:space="preserve">How the lug mechanism works</w:t>
      </w:r>
    </w:p>
    <w:p>
      <w:pPr>
        <w:spacing w:after="120"/>
      </w:pPr>
      <w:r>
        <w:t xml:space="preserve">Apple Watch straps use two spring-loaded buttons that click into a rectangular slot on the back of the case. The slot measures 22 mm wide and 2.2 mm deep on the 42 to 49 mm case sizes. Anticipy mills this same slot into the rear face of the titanium shell as part of the original CNC program. Zero additional parts, zero additional assembly steps.</w:t>
      </w:r>
    </w:p>
    <w:p>
      <w:pPr>
        <w:pStyle w:val="Heading3"/>
        <w:spacing w:after="80" w:before="180"/>
      </w:pPr>
      <w:r>
        <w:t xml:space="preserve">Spec for the first titanium strap SKU</w:t>
      </w:r>
    </w:p>
    <w:p>
      <w:pPr>
        <w:pStyle w:val="ListParagraph"/>
        <w:numPr>
          <w:ilvl w:val="0"/>
          <w:numId w:val="2"/>
        </w:numPr>
        <w:spacing w:after="60"/>
      </w:pPr>
      <w:r>
        <w:t xml:space="preserve">Material: titanium Grade 2 commercial pure (softer, more formable for link construction) with DLC coating option.</w:t>
      </w:r>
    </w:p>
    <w:p>
      <w:pPr>
        <w:pStyle w:val="ListParagraph"/>
        <w:numPr>
          <w:ilvl w:val="0"/>
          <w:numId w:val="2"/>
        </w:numPr>
        <w:spacing w:after="60"/>
      </w:pPr>
      <w:r>
        <w:t xml:space="preserve">Design: 20-link bracelet style or 5-link chunky style, matching Apple's titanium bracelet aesthetic.</w:t>
      </w:r>
    </w:p>
    <w:p>
      <w:pPr>
        <w:pStyle w:val="ListParagraph"/>
        <w:numPr>
          <w:ilvl w:val="0"/>
          <w:numId w:val="2"/>
        </w:numPr>
        <w:spacing w:after="60"/>
      </w:pPr>
      <w:r>
        <w:t xml:space="preserve">Clasp: titanium butterfly fold-over with push-button release.</w:t>
      </w:r>
    </w:p>
    <w:p>
      <w:pPr>
        <w:pStyle w:val="ListParagraph"/>
        <w:numPr>
          <w:ilvl w:val="0"/>
          <w:numId w:val="2"/>
        </w:numPr>
        <w:spacing w:after="60"/>
      </w:pPr>
      <w:r>
        <w:t xml:space="preserve">Lug width: 22 mm (matches the pendant).</w:t>
      </w:r>
    </w:p>
    <w:p>
      <w:pPr>
        <w:pStyle w:val="ListParagraph"/>
        <w:numPr>
          <w:ilvl w:val="0"/>
          <w:numId w:val="2"/>
        </w:numPr>
        <w:spacing w:after="60"/>
      </w:pPr>
      <w:r>
        <w:t xml:space="preserve">Weight target: under 60 g for the full strap (so pendant + strap = under 70 g total, competitive with Apple Watch Ultra at 61 g case + 50 g strap).</w:t>
      </w:r>
    </w:p>
    <w:p>
      <w:pPr>
        <w:pStyle w:val="ListParagraph"/>
        <w:numPr>
          <w:ilvl w:val="0"/>
          <w:numId w:val="2"/>
        </w:numPr>
        <w:spacing w:after="60"/>
      </w:pPr>
      <w:r>
        <w:t xml:space="preserve">Finish: brushed satin matching the pendant shell.</w:t>
      </w:r>
    </w:p>
    <w:p>
      <w:pPr>
        <w:pStyle w:val="Heading3"/>
        <w:spacing w:after="80" w:before="180"/>
      </w:pPr>
      <w:r>
        <w:t xml:space="preserve">Supplier execution</w:t>
      </w:r>
    </w:p>
    <w:p>
      <w:pPr>
        <w:spacing w:after="120"/>
      </w:pPr>
      <w:r>
        <w:t xml:space="preserve">Recommended: JX Watch Band (jxwatchband.com, Shenzhen) as Option B from the table above. Key contacts: Daisy (daisy@jxwatchband.com, WhatsApp +86 180 2433 3862) for sales, Rony Luo (rony@jxwatchband.com, +86 137 5127 4560) for production. MOQ 500 units. Send them a reference photo (the Apple Titanium Milanese Loop) plus a desired finish sample and logo engraving spec. Sample turnaround 14 days, production 21 to 28 days.</w:t>
      </w:r>
    </w:p>
    <w:p>
      <w:pPr>
        <w:spacing w:after="120"/>
      </w:pPr>
      <w:r>
        <w:t xml:space="preserve">Cost to Anticipy at 1K units: $14 per strap. Retail at $79 to $99. Margin 82 to 86 percent. This is the highest-margin product in the catalog.</w:t>
      </w:r>
    </w:p>
    <w:p>
      <w:pPr>
        <w:pStyle w:val="Heading3"/>
        <w:spacing w:after="80" w:before="180"/>
      </w:pPr>
      <w:r>
        <w:t xml:space="preserve">Bundled SKUs to consider</w:t>
      </w:r>
    </w:p>
    <w:p>
      <w:pPr>
        <w:pStyle w:val="ListParagraph"/>
        <w:numPr>
          <w:ilvl w:val="0"/>
          <w:numId w:val="2"/>
        </w:numPr>
        <w:spacing w:after="60"/>
      </w:pPr>
      <w:r>
        <w:t xml:space="preserve">Anticipy Pendant (no strap): $149</w:t>
      </w:r>
    </w:p>
    <w:p>
      <w:pPr>
        <w:pStyle w:val="ListParagraph"/>
        <w:numPr>
          <w:ilvl w:val="0"/>
          <w:numId w:val="2"/>
        </w:numPr>
        <w:spacing w:after="60"/>
      </w:pPr>
      <w:r>
        <w:t xml:space="preserve">Anticipy Pendant + Titanium Strap bundle: $199 (save $29 vs buying separately)</w:t>
      </w:r>
    </w:p>
    <w:p>
      <w:pPr>
        <w:pStyle w:val="ListParagraph"/>
        <w:numPr>
          <w:ilvl w:val="0"/>
          <w:numId w:val="2"/>
        </w:numPr>
        <w:spacing w:after="60"/>
      </w:pPr>
      <w:r>
        <w:t xml:space="preserve">Anticipy Titanium Strap (standalone, fits any Apple Watch 22 mm lug): $79</w:t>
      </w:r>
    </w:p>
    <w:p>
      <w:r>
        <w:br w:type="page"/>
      </w:r>
    </w:p>
    <w:p>
      <w:pPr>
        <w:pStyle w:val="Heading1"/>
        <w:spacing w:after="180" w:before="360"/>
      </w:pPr>
      <w:r>
        <w:t xml:space="preserve">8. Shipping and Logistics: China to Vancouver</w:t>
      </w:r>
    </w:p>
    <w:p>
      <w:pPr>
        <w:pStyle w:val="Heading3"/>
        <w:spacing w:after="80" w:before="180"/>
      </w:pPr>
      <w:r>
        <w:t xml:space="preserve">Prototype and small batch shipping (under 50 units)</w:t>
      </w:r>
    </w:p>
    <w:p>
      <w:pPr>
        <w:spacing w:after="120"/>
      </w:pPr>
      <w:r>
        <w:t xml:space="preserve">Use DHL Express Worldwide. Door-to-door from Shenzhen to Vancouver typically 3 to 5 business days. Approximate rates for a 1 kg declared $200 box: $75 to $110 USD. Canadian customs clearance adds $25 to $45 including GST (5 percent federal) and any applicable brokerage fees.</w:t>
      </w:r>
    </w:p>
    <w:p>
      <w:pPr>
        <w:spacing w:after="120"/>
      </w:pPr>
      <w:r>
        <w:t xml:space="preserve">For shipments under $3,300 CAD declared value, Canada uses the Low Value Shipment (LVS) clearance process which is usually same-day if DHL is the carrier. Declared values above $3,300 require a formal customs entry and a Canadian Business Number (BN) if Anticipy or Anticipation Labs is the importer of record.</w:t>
      </w:r>
    </w:p>
    <w:p>
      <w:pPr>
        <w:pStyle w:val="Heading3"/>
        <w:spacing w:after="80" w:before="180"/>
      </w:pPr>
      <w:r>
        <w:t xml:space="preserve">Production batch shipping (500 to 10,000 units)</w:t>
      </w:r>
    </w:p>
    <w:p>
      <w:pPr>
        <w:spacing w:after="120"/>
      </w:pPr>
      <w:r>
        <w:t xml:space="preserve">Two realistic routes for finished consumer goods Shenzhen to Vancouver.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2000"/>
      </w:tblGrid>
      <w:tr>
        <w:trPr>
          <w:tblHeader/>
        </w:trPr>
        <w:tc>
          <w:tcPr>
            <w:tcW w:type="dxa" w:w="2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Method</w:t>
            </w:r>
          </w:p>
        </w:tc>
        <w:tc>
          <w:tcPr>
            <w:tcW w:type="dxa" w:w="1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per unit at 1K</w:t>
            </w:r>
          </w:p>
        </w:tc>
        <w:tc>
          <w:tcPr>
            <w:tcW w:type="dxa" w:w="1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Cost per unit at 10K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Transit time</w:t>
            </w:r>
          </w:p>
        </w:tc>
        <w:tc>
          <w:tcPr>
            <w:tcW w:type="dxa" w:w="2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DHL/FedEx air express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$4.50 to $6.50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$3.20 to $4.80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 to 5 days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Best for initial launch, fastest replenishment</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Air freight (commercial) via forwarder</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$2.20 to $3.50</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$1.40 to $2.20</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 to 10 days</w:t>
            </w:r>
          </w:p>
        </w:tc>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Cheaper per kg at 50 kg+ pallets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Ocean LCL (Less than Container Load)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$0.80 to $1.40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$0.45 to $0.80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25 to 35 days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Cheapest, but batteries require DG declarations</w:t>
            </w:r>
          </w:p>
        </w:tc>
      </w:tr>
      <w:tr>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Ocean FCL (Full 20' container)</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N/A at this qty</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$0.35 to $0.55</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25 to 35 days</w:t>
            </w:r>
          </w:p>
        </w:tc>
        <w:tc>
          <w:tcPr>
            <w:tcW w:type="dxa" w:w="2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10K units fits comfortably in a 20' container</w:t>
            </w:r>
          </w:p>
        </w:tc>
      </w:tr>
    </w:tbl>
    <w:p>
      <w:pPr>
        <w:spacing w:after="120"/>
      </w:pPr>
      <w:r>
        <w:t xml:space="preserve">Recommendation: Air freight for 1K run, ocean LCL for 5K, ocean FCL for 10K. Use a forwarder like Flexport, ShipBob, or a Canadian-specialist like Pacific Customs Brokers (pacificcustoms.com, based in BC).</w:t>
      </w:r>
    </w:p>
    <w:p>
      <w:pPr>
        <w:pStyle w:val="Heading3"/>
        <w:spacing w:after="80" w:before="180"/>
      </w:pPr>
      <w:r>
        <w:t xml:space="preserve">Battery import requirements</w:t>
      </w:r>
    </w:p>
    <w:p>
      <w:pPr>
        <w:spacing w:after="120"/>
      </w:pPr>
      <w:r>
        <w:t xml:space="preserve">Li-Po batteries classified as dangerous goods (UN3481 for batteries contained in equipment). Requires:</w:t>
      </w:r>
    </w:p>
    <w:p>
      <w:pPr>
        <w:pStyle w:val="ListParagraph"/>
        <w:numPr>
          <w:ilvl w:val="0"/>
          <w:numId w:val="2"/>
        </w:numPr>
        <w:spacing w:after="60"/>
      </w:pPr>
      <w:r>
        <w:t xml:space="preserve">UN38.3 test report from the battery supplier (included with Grepow and LiPol cells)</w:t>
      </w:r>
    </w:p>
    <w:p>
      <w:pPr>
        <w:pStyle w:val="ListParagraph"/>
        <w:numPr>
          <w:ilvl w:val="0"/>
          <w:numId w:val="2"/>
        </w:numPr>
        <w:spacing w:after="60"/>
      </w:pPr>
      <w:r>
        <w:t xml:space="preserve">IATA dangerous goods declaration for air shipments</w:t>
      </w:r>
    </w:p>
    <w:p>
      <w:pPr>
        <w:pStyle w:val="ListParagraph"/>
        <w:numPr>
          <w:ilvl w:val="0"/>
          <w:numId w:val="2"/>
        </w:numPr>
        <w:spacing w:after="60"/>
      </w:pPr>
      <w:r>
        <w:t xml:space="preserve">Properly labeled outer packaging with UN3481 markings</w:t>
      </w:r>
    </w:p>
    <w:p>
      <w:pPr>
        <w:pStyle w:val="ListParagraph"/>
        <w:numPr>
          <w:ilvl w:val="0"/>
          <w:numId w:val="2"/>
        </w:numPr>
        <w:spacing w:after="60"/>
      </w:pPr>
      <w:r>
        <w:t xml:space="preserve">MSDS / SDS sheets for the specific cell chemistry</w:t>
      </w:r>
    </w:p>
    <w:p>
      <w:pPr>
        <w:spacing w:after="120"/>
      </w:pPr>
      <w:r>
        <w:t xml:space="preserve">Forwarders handle this paperwork. Add $50 to $150 per shipment for DG documentation fees. All three battery supplier options in Section 3.3 will provide the required certs in the commercial invoice.</w:t>
      </w:r>
    </w:p>
    <w:p>
      <w:pPr>
        <w:pStyle w:val="Heading3"/>
        <w:spacing w:after="80" w:before="180"/>
      </w:pPr>
      <w:r>
        <w:t xml:space="preserve">Canadian import duties and taxes</w:t>
      </w:r>
    </w:p>
    <w:p>
      <w:pPr>
        <w:pStyle w:val="ListParagraph"/>
        <w:numPr>
          <w:ilvl w:val="0"/>
          <w:numId w:val="2"/>
        </w:numPr>
        <w:spacing w:after="60"/>
      </w:pPr>
      <w:r>
        <w:t xml:space="preserve">Most consumer electronics enter Canada at 0 percent MFN duty (NAFTA/CUSMA and MFN tariff schedule)</w:t>
      </w:r>
    </w:p>
    <w:p>
      <w:pPr>
        <w:pStyle w:val="ListParagraph"/>
        <w:numPr>
          <w:ilvl w:val="0"/>
          <w:numId w:val="2"/>
        </w:numPr>
        <w:spacing w:after="60"/>
      </w:pPr>
      <w:r>
        <w:t xml:space="preserve">5 percent federal GST applies to the CIF value</w:t>
      </w:r>
    </w:p>
    <w:p>
      <w:pPr>
        <w:pStyle w:val="ListParagraph"/>
        <w:numPr>
          <w:ilvl w:val="0"/>
          <w:numId w:val="2"/>
        </w:numPr>
        <w:spacing w:after="60"/>
      </w:pPr>
      <w:r>
        <w:t xml:space="preserve">In BC, an additional 7 percent PST on electronics (this collects at retail, not at import, so Anticipy doesn't pay at customs)</w:t>
      </w:r>
    </w:p>
    <w:p>
      <w:pPr>
        <w:pStyle w:val="ListParagraph"/>
        <w:numPr>
          <w:ilvl w:val="0"/>
          <w:numId w:val="2"/>
        </w:numPr>
        <w:spacing w:after="60"/>
      </w:pPr>
      <w:r>
        <w:t xml:space="preserve">Effective import cost: CIF value + 5 percent GST + broker fee ($40 to $85 per shipment)</w:t>
      </w:r>
    </w:p>
    <w:p>
      <w:pPr>
        <w:pStyle w:val="Heading3"/>
        <w:spacing w:after="80" w:before="180"/>
      </w:pPr>
      <w:r>
        <w:t xml:space="preserve">Direct-to-consumer drop-shipping from China</w:t>
      </w:r>
    </w:p>
    <w:p>
      <w:pPr>
        <w:spacing w:after="120"/>
      </w:pPr>
      <w:r>
        <w:t xml:space="preserve">If Anticipy wants to skip Canadian warehousing and ship direct from Shenzhen to end customers in North America: this is viable but kills margin. DHL Express per-unit cost is $18 to $28 for a small pendant package to a US or Canadian address. Transit 3 to 5 days. Customer typically pays the import fees, which creates a bad unboxing experience.</w:t>
      </w:r>
    </w:p>
    <w:p>
      <w:pPr>
        <w:spacing w:after="120"/>
      </w:pPr>
      <w:r>
        <w:t xml:space="preserve">Better model for first 1K to 5K: warehouse 100 percent of inventory at Anticipy's Vancouver office or a small 3PL in Richmond, BC. Ship from Vancouver via Canada Post Expedited Parcel ($8 to $14 per pendant within Canada) or USPS cross-border ($10 to $16 to US addresses). The 3PL layer costs $200 to $400 per month but adds massive customer experience benefits.</w:t>
      </w:r>
    </w:p>
    <w:p>
      <w:pPr>
        <w:spacing w:after="120"/>
      </w:pPr>
      <w:r>
        <w:t xml:space="preserve">3PL recommendations in the Vancouver area: ShipMonk (Abbotsford), Flexport Logistics BC, or independent operators like Burnaby Logistics (search 'Vancouver ecommerce 3PL' for current quotes).</w:t>
      </w:r>
    </w:p>
    <w:p>
      <w:r>
        <w:br w:type="page"/>
      </w:r>
    </w:p>
    <w:p>
      <w:pPr>
        <w:pStyle w:val="Heading1"/>
        <w:spacing w:after="180" w:before="360"/>
      </w:pPr>
      <w:r>
        <w:t xml:space="preserve">9. Build Quality and How It Feels in Hand</w:t>
      </w:r>
    </w:p>
    <w:p>
      <w:pPr>
        <w:spacing w:after="120"/>
      </w:pPr>
      <w:r>
        <w:t xml:space="preserve">A pendant that costs $149 must feel like a $500 watch when the customer opens the box. Every detail below affects perceived quality. These are not nice-to-haves.</w:t>
      </w:r>
    </w:p>
    <w:p>
      <w:pPr>
        <w:pStyle w:val="Heading3"/>
        <w:spacing w:after="80" w:before="180"/>
      </w:pPr>
      <w:r>
        <w:t xml:space="preserve">Weight distribution</w:t>
      </w:r>
    </w:p>
    <w:p>
      <w:pPr>
        <w:spacing w:after="120"/>
      </w:pPr>
      <w:r>
        <w:t xml:space="preserve">At 8 g, the pendant will feel extremely light. Counter-intuitively, customers perceive premium pendants to be slightly heavier than expected. Use tungsten or steel counter-weights inside the shell to bias the weight toward 9 to 10 g (under the 8 g marketing claim is marketing only, not hardware). This is the trick Apple uses on the Series 10 case. Alternatively, lean into the lightness as the marketing story (see Oura Ring Gen 3's 4 to 6 gram messaging).</w:t>
      </w:r>
    </w:p>
    <w:p>
      <w:pPr>
        <w:pStyle w:val="Heading3"/>
        <w:spacing w:after="80" w:before="180"/>
      </w:pPr>
      <w:r>
        <w:t xml:space="preserve">Surface finish</w:t>
      </w:r>
    </w:p>
    <w:p>
      <w:pPr>
        <w:spacing w:after="120"/>
      </w:pPr>
      <w:r>
        <w:t xml:space="preserve">Brushed Ra 0.4 micron on the front face, polished Ra 0.1 micron chamfered edge where the front meets the side. This two-finish combination is what gives Apple Watch Ultra its premium look. Specify these Ra values in the CNC drawing sent to PCBWay. Validate the first sample in person before approving production.</w:t>
      </w:r>
    </w:p>
    <w:p>
      <w:pPr>
        <w:spacing w:after="120"/>
      </w:pPr>
      <w:r>
        <w:t xml:space="preserve">Apply a PVD clear coat after brushing for fingerprint resistance. Cost: +$1.20 per unit at 1K, drops to $0.45 at 10K. Not optional for a product that customers will hold and touch every day.</w:t>
      </w:r>
    </w:p>
    <w:p>
      <w:pPr>
        <w:pStyle w:val="Heading3"/>
        <w:spacing w:after="80" w:before="180"/>
      </w:pPr>
      <w:r>
        <w:t xml:space="preserve">Pogo pin engagement feel</w:t>
      </w:r>
    </w:p>
    <w:p>
      <w:pPr>
        <w:spacing w:after="120"/>
      </w:pPr>
      <w:r>
        <w:t xml:space="preserve">The magnet pull force for the charging dock needs to be 500 to 800 grams. At 300 g or lower the pendant falls off when you bump the dock. At 1000 g or higher it feels like you are fighting the dock to separate it. SUNMON will let you tune this in the sample round. Test the feel with five different people before locking the spec.</w:t>
      </w:r>
    </w:p>
    <w:p>
      <w:pPr>
        <w:pStyle w:val="Heading3"/>
        <w:spacing w:after="80" w:before="180"/>
      </w:pPr>
      <w:r>
        <w:t xml:space="preserve">Dock design</w:t>
      </w:r>
    </w:p>
    <w:p>
      <w:pPr>
        <w:spacing w:after="120"/>
      </w:pPr>
      <w:r>
        <w:t xml:space="preserve">The dock itself is a separate product. Small titanium puck with 2-pin pogo contacts, magnet alignment, USB-C input on the back, weight 30 to 50 g, sold in-box with every pendant. BOM for the dock: $6 to $9 at 1K. Do not cheap out on the dock, customers use it every day and it is the only piece of hardware they interact with regularly aside from the pendant itself.</w:t>
      </w:r>
    </w:p>
    <w:p>
      <w:pPr>
        <w:pStyle w:val="Heading3"/>
        <w:spacing w:after="80" w:before="180"/>
      </w:pPr>
      <w:r>
        <w:t xml:space="preserve">Unboxing</w:t>
      </w:r>
    </w:p>
    <w:p>
      <w:pPr>
        <w:spacing w:after="120"/>
      </w:pPr>
      <w:r>
        <w:t xml:space="preserve">Packaging is where low-cost hardware wins or loses the luxury perception. Minimum viable premium unboxing:</w:t>
      </w:r>
    </w:p>
    <w:p>
      <w:pPr>
        <w:pStyle w:val="ListParagraph"/>
        <w:numPr>
          <w:ilvl w:val="0"/>
          <w:numId w:val="2"/>
        </w:numPr>
        <w:spacing w:after="60"/>
      </w:pPr>
      <w:r>
        <w:t xml:space="preserve">Kraft paper outer box, matte spot-UV logo, tear strip closure</w:t>
      </w:r>
    </w:p>
    <w:p>
      <w:pPr>
        <w:pStyle w:val="ListParagraph"/>
        <w:numPr>
          <w:ilvl w:val="0"/>
          <w:numId w:val="2"/>
        </w:numPr>
        <w:spacing w:after="60"/>
      </w:pPr>
      <w:r>
        <w:t xml:space="preserve">White or cream foam insert cut to the pendant shape</w:t>
      </w:r>
    </w:p>
    <w:p>
      <w:pPr>
        <w:pStyle w:val="ListParagraph"/>
        <w:numPr>
          <w:ilvl w:val="0"/>
          <w:numId w:val="2"/>
        </w:numPr>
        <w:spacing w:after="60"/>
      </w:pPr>
      <w:r>
        <w:t xml:space="preserve">Pendant sits nested in foam, face-up, magnetically held</w:t>
      </w:r>
    </w:p>
    <w:p>
      <w:pPr>
        <w:pStyle w:val="ListParagraph"/>
        <w:numPr>
          <w:ilvl w:val="0"/>
          <w:numId w:val="2"/>
        </w:numPr>
        <w:spacing w:after="60"/>
      </w:pPr>
      <w:r>
        <w:t xml:space="preserve">Dock nested beside it in its own foam cavity</w:t>
      </w:r>
    </w:p>
    <w:p>
      <w:pPr>
        <w:pStyle w:val="ListParagraph"/>
        <w:numPr>
          <w:ilvl w:val="0"/>
          <w:numId w:val="2"/>
        </w:numPr>
        <w:spacing w:after="60"/>
      </w:pPr>
      <w:r>
        <w:t xml:space="preserve">One-page welcome card with QR code to the companion app</w:t>
      </w:r>
    </w:p>
    <w:p>
      <w:pPr>
        <w:pStyle w:val="ListParagraph"/>
        <w:numPr>
          <w:ilvl w:val="0"/>
          <w:numId w:val="2"/>
        </w:numPr>
        <w:spacing w:after="60"/>
      </w:pPr>
      <w:r>
        <w:t xml:space="preserve">USB-C to USB-C charging cable, 1 m, braided fabric sleeve</w:t>
      </w:r>
    </w:p>
    <w:p>
      <w:pPr>
        <w:spacing w:after="120"/>
      </w:pPr>
      <w:r>
        <w:t xml:space="preserve">Total packaging BOM: $3.50 at 1K, $1.60 at 10K. Supplier: Shenzhen Flourish Packaging or Tangshan Packaging. Both have Apple-tier experience and English account managers. MOQ 500 boxes.</w:t>
      </w:r>
    </w:p>
    <w:p>
      <w:pPr>
        <w:pStyle w:val="Heading3"/>
        <w:spacing w:after="80" w:before="180"/>
      </w:pPr>
      <w:r>
        <w:t xml:space="preserve">IP67 sealing that actually holds</w:t>
      </w:r>
    </w:p>
    <w:p>
      <w:pPr>
        <w:spacing w:after="120"/>
      </w:pPr>
      <w:r>
        <w:t xml:space="preserve">IP67 rating requires survival of 30 minutes submerged at 1 meter depth. The sealing has three parts: titanium-to-titanium shell seam (sealed with Loctite 4010 CA adhesive + silicone gasket), mic port mesh (Gore acoustic vent GAW332 or equivalent, pre-validated for IP67), and pogo pin interface (the magnetic pogo supplier will certify IP67 at the connector level).</w:t>
      </w:r>
    </w:p>
    <w:p>
      <w:pPr>
        <w:spacing w:after="120"/>
      </w:pPr>
      <w:r>
        <w:t xml:space="preserve">Actually IP-testing the first 30 prototypes in a pressure tank is mandatory before shipping to customers. Tank rental or outsourced test: $200 to $500 per batch at a Vancouver-area testing lab (Intertek, TUV SUD, or Nemko Vancouver).</w:t>
      </w:r>
    </w:p>
    <w:p>
      <w:r>
        <w:br w:type="page"/>
      </w:r>
    </w:p>
    <w:p>
      <w:pPr>
        <w:pStyle w:val="Heading1"/>
        <w:spacing w:after="180" w:before="360"/>
      </w:pPr>
      <w:r>
        <w:t xml:space="preserve">10. Software Path in Parallel</w:t>
      </w:r>
    </w:p>
    <w:p>
      <w:pPr>
        <w:spacing w:after="120"/>
      </w:pPr>
      <w:r>
        <w:t xml:space="preserve">Hardware is half the story. The firmware and mobile app have to land at the same time as the pendant or the launch fails. These items are not hardware sourcing but they are blockers on the production timeline and should be on the team's radar now.</w:t>
      </w:r>
    </w:p>
    <w:p>
      <w:pPr>
        <w:pStyle w:val="Heading3"/>
        <w:spacing w:after="80" w:before="180"/>
      </w:pPr>
      <w:r>
        <w:t xml:space="preserve">Firmware development (nRF5340)</w:t>
      </w:r>
    </w:p>
    <w:p>
      <w:pPr>
        <w:pStyle w:val="ListParagraph"/>
        <w:numPr>
          <w:ilvl w:val="0"/>
          <w:numId w:val="2"/>
        </w:numPr>
        <w:spacing w:after="60"/>
      </w:pPr>
      <w:r>
        <w:t xml:space="preserve">Zephyr RTOS + Nordic Connect SDK (nRF Connect SDK v2.8 or later)</w:t>
      </w:r>
    </w:p>
    <w:p>
      <w:pPr>
        <w:pStyle w:val="ListParagraph"/>
        <w:numPr>
          <w:ilvl w:val="0"/>
          <w:numId w:val="2"/>
        </w:numPr>
        <w:spacing w:after="60"/>
      </w:pPr>
      <w:r>
        <w:t xml:space="preserve">Modules required: BLE 5 peripheral with GATT audio characteristic, PDM audio capture, VAD (use Nordic Audio Library or CMSIS-DSP), ADPCM encode (~100 lines of C), batched BLE streaming with flow control</w:t>
      </w:r>
    </w:p>
    <w:p>
      <w:pPr>
        <w:pStyle w:val="ListParagraph"/>
        <w:numPr>
          <w:ilvl w:val="0"/>
          <w:numId w:val="2"/>
        </w:numPr>
        <w:spacing w:after="60"/>
      </w:pPr>
      <w:r>
        <w:t xml:space="preserve">Development time estimate: 6 to 10 weeks for a senior embedded engineer familiar with Nordic stack. Budget $35K to $70K if hired as a contractor, or include in the firmware engineer hire from the post-raise roadmap</w:t>
      </w:r>
    </w:p>
    <w:p>
      <w:pPr>
        <w:pStyle w:val="ListParagraph"/>
        <w:numPr>
          <w:ilvl w:val="0"/>
          <w:numId w:val="2"/>
        </w:numPr>
        <w:spacing w:after="60"/>
      </w:pPr>
      <w:r>
        <w:t xml:space="preserve">Contractor options: Golioth (managed IoT firmware service, $4K to $8K/month), Seeed's engineering as a service, or individual embedded contractors on Toptal or Upwork</w:t>
      </w:r>
    </w:p>
    <w:p>
      <w:pPr>
        <w:pStyle w:val="Heading3"/>
        <w:spacing w:after="80" w:before="180"/>
      </w:pPr>
      <w:r>
        <w:t xml:space="preserve">Companion iOS app</w:t>
      </w:r>
    </w:p>
    <w:p>
      <w:pPr>
        <w:pStyle w:val="ListParagraph"/>
        <w:numPr>
          <w:ilvl w:val="0"/>
          <w:numId w:val="2"/>
        </w:numPr>
        <w:spacing w:after="60"/>
      </w:pPr>
      <w:r>
        <w:t xml:space="preserve">Swift + SwiftUI, CoreBluetooth for BLE audio streaming, background refresh mode for continuous capture</w:t>
      </w:r>
    </w:p>
    <w:p>
      <w:pPr>
        <w:pStyle w:val="ListParagraph"/>
        <w:numPr>
          <w:ilvl w:val="0"/>
          <w:numId w:val="2"/>
        </w:numPr>
        <w:spacing w:after="60"/>
      </w:pPr>
      <w:r>
        <w:t xml:space="preserve">Upload audio chunks to Deepgram Nova-3 via their streaming API</w:t>
      </w:r>
    </w:p>
    <w:p>
      <w:pPr>
        <w:pStyle w:val="ListParagraph"/>
        <w:numPr>
          <w:ilvl w:val="0"/>
          <w:numId w:val="2"/>
        </w:numPr>
        <w:spacing w:after="60"/>
      </w:pPr>
      <w:r>
        <w:t xml:space="preserve">Relay diarization results to Kimi K2.5 via OpenRouter for intent detection</w:t>
      </w:r>
    </w:p>
    <w:p>
      <w:pPr>
        <w:pStyle w:val="ListParagraph"/>
        <w:numPr>
          <w:ilvl w:val="0"/>
          <w:numId w:val="2"/>
        </w:numPr>
        <w:spacing w:after="60"/>
      </w:pPr>
      <w:r>
        <w:t xml:space="preserve">Integrate with Composio / Arcade for action execution (book restaurant, send message, etc.)</w:t>
      </w:r>
    </w:p>
    <w:p>
      <w:pPr>
        <w:pStyle w:val="ListParagraph"/>
        <w:numPr>
          <w:ilvl w:val="0"/>
          <w:numId w:val="2"/>
        </w:numPr>
        <w:spacing w:after="60"/>
      </w:pPr>
      <w:r>
        <w:t xml:space="preserve">Development time: 8 to 12 weeks for a senior iOS engineer. Budget $30K to $90K contracted</w:t>
      </w:r>
    </w:p>
    <w:p>
      <w:pPr>
        <w:pStyle w:val="Heading3"/>
        <w:spacing w:after="80" w:before="180"/>
      </w:pPr>
      <w:r>
        <w:t xml:space="preserve">Cloud backend</w:t>
      </w:r>
    </w:p>
    <w:p>
      <w:pPr>
        <w:pStyle w:val="ListParagraph"/>
        <w:numPr>
          <w:ilvl w:val="0"/>
          <w:numId w:val="2"/>
        </w:numPr>
        <w:spacing w:after="60"/>
      </w:pPr>
      <w:r>
        <w:t xml:space="preserve">Already partially specified in Omar's existing stack (Railway backend, Supabase project 'handlit', Resend email, Twilio voice/SMS)</w:t>
      </w:r>
    </w:p>
    <w:p>
      <w:pPr>
        <w:pStyle w:val="ListParagraph"/>
        <w:numPr>
          <w:ilvl w:val="0"/>
          <w:numId w:val="2"/>
        </w:numPr>
        <w:spacing w:after="60"/>
      </w:pPr>
      <w:r>
        <w:t xml:space="preserve">Audio uploads stored in Supabase storage, processed through a Deepgram webhook worker</w:t>
      </w:r>
    </w:p>
    <w:p>
      <w:pPr>
        <w:pStyle w:val="ListParagraph"/>
        <w:numPr>
          <w:ilvl w:val="0"/>
          <w:numId w:val="2"/>
        </w:numPr>
        <w:spacing w:after="60"/>
      </w:pPr>
      <w:r>
        <w:t xml:space="preserve">Kimi K2.5 via OpenRouter handles intent extraction and action routing</w:t>
      </w:r>
    </w:p>
    <w:p>
      <w:pPr>
        <w:pStyle w:val="ListParagraph"/>
        <w:numPr>
          <w:ilvl w:val="0"/>
          <w:numId w:val="2"/>
        </w:numPr>
        <w:spacing w:after="60"/>
      </w:pPr>
      <w:r>
        <w:t xml:space="preserve">No additional cloud infrastructure sourcing needed. Existing stack handles the Anticipy workload at 10K daily active pendants without scaling changes</w:t>
      </w:r>
    </w:p>
    <w:p>
      <w:r>
        <w:br w:type="page"/>
      </w:r>
    </w:p>
    <w:p>
      <w:pPr>
        <w:pStyle w:val="Heading1"/>
        <w:spacing w:after="180" w:before="360"/>
      </w:pPr>
      <w:r>
        <w:t xml:space="preserve">11. Immediate Actions (Next 14 Days)</w:t>
      </w:r>
    </w:p>
    <w:p>
      <w:pPr>
        <w:spacing w:after="120"/>
      </w:pPr>
      <w:r>
        <w:t xml:space="preserve">Concrete items that unlock the critical path. Each has a named owner and a deadline.</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440"/>
      </w:tblGrid>
      <w:tr>
        <w:trPr>
          <w:tblHeader/>
        </w:trPr>
        <w:tc>
          <w:tcPr>
            <w:tcW w:type="dxa" w:w="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Day</w:t>
            </w:r>
          </w:p>
        </w:tc>
        <w:tc>
          <w:tcPr>
            <w:tcW w:type="dxa" w:w="5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Action</w:t>
            </w:r>
          </w:p>
        </w:tc>
        <w:tc>
          <w:tcPr>
            <w:tcW w:type="dxa" w:w="244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Owner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1</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Finalize pendant CAD (shell geometry, lug slot, mic port locations, pogo pin pockets)</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Omar + industrial design contractor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1</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Send RFQ to SUNMON (smeconn.com) for 3 sample 2-pin magnetic pogo + matching cable</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1</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Send RFQ to AULUMU (aulumu.com) and JX Watch Band (daisy@jxwatchband.com) for co-branded titanium strap sample</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2</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Order nRF5340 dev kit + IM73A135 flex eval kit from Digikey for Vancouver delivery</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2</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Kick off firmware prototype (BLE audio streaming + ADPCM encode) on the dev kit as soon as it arrives</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Firmware contractor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3</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Upload 3D printable resin files to JLC3DP or PCBWay for 5 marketing mockup pendants</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Contact Grepow and Symbo Battery for 180 mAh custom curved cell sample quote</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5</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Upload titanium shell STEP file to PCBWay CNC instant quote, order 6 shells in TC4 brushed for 3 prototypes</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7</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Finalize PCB Gerber + BOM + pick and place file, upload to JLCPCB for 5 PCBs + 3 PCBA</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Firmware contractor or EE contractor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7</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Book Vancouver product photographer for day 25 (shoot day)</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Omar's father or ops hire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10</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Marketing mockups arrive. Start investor deck + landing page photo shoots using mockups</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Omar + dad</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14</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All prototype components converge in Shenzhen. PCBA runs on JLCPCB line. Final assembly + shipment to Vancouver</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 coordinates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Day 20 to 25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Prototypes arrive Vancouver. Bench test against 16-hour battery, far-field mic, BLE streaming</w:t>
            </w:r>
          </w:p>
        </w:tc>
        <w:tc>
          <w:tcPr>
            <w:tcW w:type="dxa" w:w="2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Omar + firmware contractor</w:t>
            </w:r>
          </w:p>
        </w:tc>
      </w:tr>
      <w:tr>
        <w:tc>
          <w:tcPr>
            <w:tcW w:type="dxa" w:w="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Day 30</w:t>
            </w:r>
          </w:p>
        </w:tc>
        <w:tc>
          <w:tcPr>
            <w:tcW w:type="dxa" w:w="5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Prototype validation complete. Decision point: proceed to EVT build of 30 to 50 units, or iterate on prototype first</w:t>
            </w:r>
          </w:p>
        </w:tc>
        <w:tc>
          <w:tcPr>
            <w:tcW w:type="dxa" w:w="244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Omar</w:t>
            </w:r>
          </w:p>
        </w:tc>
      </w:tr>
    </w:tbl>
    <w:p>
      <w:pPr>
        <w:pStyle w:val="Heading2"/>
        <w:spacing w:after="120" w:before="240"/>
      </w:pPr>
      <w:r>
        <w:t xml:space="preserve">Open questions for Omar to answer before production</w:t>
      </w:r>
    </w:p>
    <w:p>
      <w:pPr>
        <w:pStyle w:val="ListParagraph"/>
        <w:numPr>
          <w:ilvl w:val="0"/>
          <w:numId w:val="2"/>
        </w:numPr>
        <w:spacing w:after="60"/>
      </w:pPr>
      <w:r>
        <w:t xml:space="preserve">What is the final pendant geometry (disc 30 mm, oval 32x25 mm, or squircle 30x30 mm)? This affects titanium CNC programming and cannot be changed after Day 5.</w:t>
      </w:r>
    </w:p>
    <w:p>
      <w:pPr>
        <w:pStyle w:val="ListParagraph"/>
        <w:numPr>
          <w:ilvl w:val="0"/>
          <w:numId w:val="2"/>
        </w:numPr>
        <w:spacing w:after="60"/>
      </w:pPr>
      <w:r>
        <w:t xml:space="preserve">Apple Watch lug on rear yes/no? If yes, confirm 20 mm or 22 mm lug width. Recommendation: 22 mm to match the Ultra-grade straps.</w:t>
      </w:r>
    </w:p>
    <w:p>
      <w:pPr>
        <w:pStyle w:val="ListParagraph"/>
        <w:numPr>
          <w:ilvl w:val="0"/>
          <w:numId w:val="2"/>
        </w:numPr>
        <w:spacing w:after="60"/>
      </w:pPr>
      <w:r>
        <w:t xml:space="preserve">Single mic (cost-optimized) vs 3-mic beamforming array (far-field optimized)? Decision affects PCB layout and the $4 per unit mic BOM difference. Recommendation: 3-mic for V1 to differentiate vs Friend (single mic) and Omi (dual mic).</w:t>
      </w:r>
    </w:p>
    <w:p>
      <w:pPr>
        <w:pStyle w:val="ListParagraph"/>
        <w:numPr>
          <w:ilvl w:val="0"/>
          <w:numId w:val="2"/>
        </w:numPr>
        <w:spacing w:after="60"/>
      </w:pPr>
      <w:r>
        <w:t xml:space="preserve">Is the companion dock included in the $149 retail price, or sold separately at $29? Decision affects packaging size and BOM.</w:t>
      </w:r>
    </w:p>
    <w:p>
      <w:pPr>
        <w:pStyle w:val="ListParagraph"/>
        <w:numPr>
          <w:ilvl w:val="0"/>
          <w:numId w:val="2"/>
        </w:numPr>
        <w:spacing w:after="60"/>
      </w:pPr>
      <w:r>
        <w:t xml:space="preserve">Launch geography: Canada only, Canada + US, or worldwide? Affects regulatory cost (FCC, ISED, CE, UKCA) by $5K to $30K per region.</w:t>
      </w:r>
    </w:p>
    <w:p>
      <w:r>
        <w:br w:type="page"/>
      </w:r>
    </w:p>
    <w:p>
      <w:pPr>
        <w:pStyle w:val="Heading1"/>
        <w:spacing w:after="180" w:before="360"/>
      </w:pPr>
      <w:r>
        <w:t xml:space="preserve">12. Contact Directory</w:t>
      </w:r>
    </w:p>
    <w:p>
      <w:pPr>
        <w:spacing w:after="120"/>
      </w:pPr>
      <w:r>
        <w:t xml:space="preserve">All supplier contacts gathered in one place for the ops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Supplier</w:t>
            </w:r>
          </w:p>
        </w:tc>
        <w:tc>
          <w:tcPr>
            <w:tcW w:type="dxa" w:w="1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Category</w:t>
            </w:r>
          </w:p>
        </w:tc>
        <w:tc>
          <w:tcPr>
            <w:tcW w:type="dxa" w:w="2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Contact</w:t>
            </w:r>
          </w:p>
        </w:tc>
        <w:tc>
          <w:tcPr>
            <w:tcW w:type="dxa" w:w="236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Electronics distribution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digikey.com / 1-800-344-4539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North American parts, 1 to 3 day shipping to Vancouver</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Mouser</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Electronics distribution</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mouser.com / 1-800-346-6873</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Alternative to Digikey, very similar pricing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LCSC Electronics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Shenzhen parts distributor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lcsc.com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Same ownership as JLCPCB, parts catalog links directly</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JLCPCB</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 fab + assembly</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support@jlcpcb.com / jlcpcb.com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Flex PCB from $2 for 5, turnkey PCBA, 7 to 15 day lead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Seeed Fusion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PCB fab + assembly + CNC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fusion@seeed.io / seeedstudio.com/fusion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Higher quality tier than JLCPCB, better DFM support</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PCBWay</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 + CNC + assembly</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pcbway.com, live chat on site</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Titanium TC4 CNC, box-build assembly, current Anticipy supplier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Xometry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North American CNC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xometry.com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Higher cost but 5 to 7 day North American turnaround</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Grepow</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Custom Li-Po batteries</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grepow.com / info@grepow.com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Premium custom curved cells, MOQ 1K, IEC62133 certified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LiPol Battery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Standard + custom Li-Po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info@lipolbattery.com / lipolbattery.com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Stock MOQ 5 pcs, custom MOQ 5K</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Symbo Battery</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OEM/ODM Li-Po</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symbobattery.com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MOQ 1K custom, 4-week lead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SUNMON / SMEconn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Magnetic pogo pins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sales@smeconn.com / smeconn.com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2-pin IP67 custom, 7-day sample</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Pomagtor</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Magnetic pogo pins</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pomagtor.net</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Alternative to SUNMON, similar capabilities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JX Watch Band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Titanium straps OEM/ODM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daisy@jxwatchband.com / +86 180 2433 3862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Custom titanium Apple Watch compatible straps</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AULUMU</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Titanium straps (consumer brand, will white-label)</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service@aulumu.com / aulumu.com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Design-led option, DLC coatings, higher price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GOTOP Watches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Wholesale Apple Watch straps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gotopwatches.com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Lowest cost titanium strap option</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Wuxi Silicon Source (SISTC)</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Custom MEMS mics</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sistc.com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Chinese MEMS with on-chip VAD for V2 architecture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Infineon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MEMS mics (IM73A135)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Via Digikey or Mouser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Part number IM73A135V01XTSA1, flex eval kit KITIM73A135V01FLEXTOBO1</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Nordic Semiconductor</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nRF5340 support</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devzone.nordicsemi.com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Official developer forum, responsive within 24 hours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Pacific Customs Brokers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Canadian customs broker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pacificcustoms.com / 1-888-538-1566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BC-based, specializes in China to Canada freight</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Flexport</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Global freight forwarder</w:t>
            </w:r>
          </w:p>
        </w:tc>
        <w:tc>
          <w:tcPr>
            <w:tcW w:type="dxa" w:w="2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flexport.com</w:t>
            </w:r>
          </w:p>
        </w:tc>
        <w:tc>
          <w:tcPr>
            <w:tcW w:type="dxa" w:w="236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Air and ocean freight Shenzhen to Vancouver</w:t>
            </w:r>
          </w:p>
        </w:tc>
      </w:tr>
    </w:tbl>
    <w:p>
      <w:r>
        <w:br w:type="page"/>
      </w:r>
    </w:p>
    <w:p>
      <w:pPr>
        <w:pStyle w:val="Heading1"/>
        <w:spacing w:after="180" w:before="360"/>
      </w:pPr>
      <w:r>
        <w:t xml:space="preserve">13. Risk Register</w:t>
      </w:r>
    </w:p>
    <w:p>
      <w:pPr>
        <w:spacing w:after="120"/>
      </w:pPr>
      <w:r>
        <w:t xml:space="preserve">Hardware projects die from the risks you didn't plan for. Here are the top 12 in order of probability and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00"/>
      </w:tblGrid>
      <w:tr>
        <w:trPr>
          <w:tblHeader/>
        </w:trPr>
        <w:tc>
          <w:tcPr>
            <w:tcW w:type="dxa" w:w="30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Risk</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Probability</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Impact</w:t>
            </w:r>
          </w:p>
        </w:tc>
        <w:tc>
          <w:tcPr>
            <w:tcW w:type="dxa" w:w="32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Mitigation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Battery life falls short of 16 hr claim after real-world testing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Fatal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Test prototype against 24 hr continuous speech stimulus before making the claim externally. If it fails, reduce to 12 hr and rebrand.</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Far-field mic pickup fails below 30 m</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Validate with Deepgram WER test at 10 m, 20 m, 30 m, 45 m before locking the mic array geometry.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Titanium shell cracks at 0.35 mm wall during drop test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Run drop tests (1.5 m onto tile, 5 drops per side) on prototypes. If fails, step up to 0.45 mm wall (costs 0.3 g more weight).</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IP67 seal leaks at shell seam after 100 charge cycles</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Cycle 10 prototypes through 1000 dock attach/detach cycles + IP67 test. Plan a revision slot 4 weeks after EVT.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Pogo pin corrosion after 3 months of sweat exposure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Medium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Specify 15u" gold plating minimum, not 5u". Adds $0.15 per unit. Test with simulated sweat bath.</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Customs seizure due to incomplete battery DG paperwork</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Use Pacific Customs Brokers from shipment 1. Pay the $40 to $85 per shipment. Do not self-clear.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Suppliers demand NDA before sample quote (Grepow, Symbo)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Low</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Have Omar's father execute a mutual NDA as legal signatory. Template NDAs from ContractsCounsel cost $0 (template) or $500 (attorney review).</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Shenzhen production holiday (Chinese New Year) kills schedule</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Certain annually</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CNY shuts down China from late January to late February. Pad all Q1 production timelines by 3 weeks. Place January POs by November 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Apple Watch strap adapter infringes Apple IP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Medium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Apple Watch strap lug mechanism is not patented as a mechanical interface. Many aftermarket vendors sell adapters without issue. Keep documentation showing independent mechanical design.</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Firmware engineer hire slips past prototype window</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Hire a contract firmware engineer NOW via Golioth or Toptal, parallel to the full-time hire. $6K to $12K for the prototype firmware is worth it vs slipping launch by months.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nRF5340 supply chain disruption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High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Keep a buffer of 500 chips at the EMS partner at all times. Nordic had supply gaps in 2021 to 2022, is healthy in 2026 but worth monitoring.</w:t>
            </w:r>
          </w:p>
        </w:tc>
      </w:tr>
      <w:tr>
        <w:tc>
          <w:tcPr>
            <w:tcW w:type="dxa" w:w="30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Retail packaging damages pendant in transit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Low</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2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Drop-test final packaging at 1.2 m on concrete with pendant inside. Spec MIL-STD-810 or ISTA 3A packaging standard.</w:t>
            </w:r>
          </w:p>
        </w:tc>
      </w:tr>
    </w:tbl>
    <w:p>
      <w:r>
        <w:br w:type="page"/>
      </w:r>
    </w:p>
    <w:p>
      <w:pPr>
        <w:pStyle w:val="Heading1"/>
        <w:spacing w:after="180" w:before="360"/>
      </w:pPr>
      <w:r>
        <w:t xml:space="preserve">Appendix A: Cost Comparison vs Competitors</w:t>
      </w:r>
    </w:p>
    <w:p>
      <w:pPr>
        <w:spacing w:after="120"/>
      </w:pPr>
      <w:r>
        <w:t xml:space="preserve">Published BOM estimates or teardown analyses for adjacent AI wearables, for grounding.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1400"/>
        <w:gridCol w:w="1800"/>
      </w:tblGrid>
      <w:tr>
        <w:trPr>
          <w:tblHeader/>
        </w:trPr>
        <w:tc>
          <w:tcPr>
            <w:tcW w:type="dxa" w:w="2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Product</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Retail</w:t>
            </w:r>
          </w:p>
        </w:tc>
        <w:tc>
          <w:tcPr>
            <w:tcW w:type="dxa" w:w="26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Est BOM</w:t>
            </w:r>
          </w:p>
        </w:tc>
        <w:tc>
          <w:tcPr>
            <w:tcW w:type="dxa" w:w="14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Gross margin</w:t>
            </w:r>
          </w:p>
        </w:tc>
        <w:tc>
          <w:tcPr>
            <w:tcW w:type="dxa" w:w="1800"/>
            <w:tcBorders>
              <w:top w:val="single" w:color="BFBFBF" w:sz="4"/>
              <w:left w:val="single" w:color="BFBFBF" w:sz="4"/>
              <w:bottom w:val="single" w:color="BFBFBF" w:sz="4"/>
              <w:right w:val="single" w:color="BFBFBF" w:sz="4"/>
            </w:tcBorders>
            <w:shd w:fill="1F2937" w:color="auto" w:val="clear"/>
            <w:tcMar>
              <w:top w:type="dxa" w:w="80"/>
              <w:left w:type="dxa" w:w="120"/>
              <w:bottom w:type="dxa" w:w="80"/>
              <w:right w:type="dxa" w:w="120"/>
            </w:tcMar>
          </w:tcPr>
          <w:p>
            <w:pPr>
              <w:spacing w:after="0"/>
            </w:pPr>
            <w:r>
              <w:rPr>
                <w:b/>
                <w:bCs/>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Humane AI Pin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$699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~$180 to $220 (Snapdragon 720G, laser projector, camera)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~70 %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Failed. 10K orders vs 100K goal. HP acquisition Feb 2025</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Friend Pendant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$129</w:t>
            </w:r>
          </w:p>
        </w:tc>
        <w:tc>
          <w:tcPr>
            <w:tcW w:type="dxa" w:w="26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~$25 to $35 (single mic, plastic shell, no strap)</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~73 %</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Shipping. Mixed reviews. No subscription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Omi Dev Kit 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$89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~$20 to $28 (150 mAh battery, plastic)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~68 %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Developer-oriented. Open source</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Bee Wearable</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$49</w:t>
            </w:r>
          </w:p>
        </w:tc>
        <w:tc>
          <w:tcPr>
            <w:tcW w:type="dxa" w:w="26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~$12 to $18 (button-press, not ambient)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~63 %</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Acquired by Amazon, retail discontinued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Limitless Pendant (pre-acquisition)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$99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~$25 to $32 (aluminum shell, single mic)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~67 %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Acquired by Meta Dec 2025. Shut down</w:t>
            </w:r>
          </w:p>
        </w:tc>
      </w:tr>
      <w:tr>
        <w:tc>
          <w:tcPr>
            <w:tcW w:type="dxa" w:w="2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Anticipy V1 (target)</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$149</w:t>
            </w:r>
          </w:p>
        </w:tc>
        <w:tc>
          <w:tcPr>
            <w:tcW w:type="dxa" w:w="26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$30 to $56 at scale</w:t>
            </w:r>
          </w:p>
        </w:tc>
        <w:tc>
          <w:tcPr>
            <w:tcW w:type="dxa" w:w="14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77 to 85 % at 10K</w:t>
            </w:r>
          </w:p>
        </w:tc>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pPr>
            <w:r>
              <w:rPr>
                <w:b w:val="false"/>
                <w:bCs w:val="false"/>
                <w:sz w:val="20"/>
                <w:szCs w:val="20"/>
              </w:rPr>
              <w:t xml:space="preserve">Titanium, 3-mic beamforming, 16 hr</w:t>
            </w:r>
          </w:p>
        </w:tc>
      </w:tr>
    </w:tbl>
    <w:p>
      <w:pPr>
        <w:pStyle w:val="Heading1"/>
        <w:spacing w:after="180" w:before="360"/>
      </w:pPr>
      <w:r>
        <w:t xml:space="preserve">Appendix B: Units and Acronyms</w:t>
      </w:r>
    </w:p>
    <w:p>
      <w:pPr>
        <w:pStyle w:val="ListParagraph"/>
        <w:numPr>
          <w:ilvl w:val="0"/>
          <w:numId w:val="2"/>
        </w:numPr>
        <w:spacing w:after="60"/>
      </w:pPr>
      <w:r>
        <w:t xml:space="preserve">BOM: Bill of Materials, the list of parts and costs to make one unit</w:t>
      </w:r>
    </w:p>
    <w:p>
      <w:pPr>
        <w:pStyle w:val="ListParagraph"/>
        <w:numPr>
          <w:ilvl w:val="0"/>
          <w:numId w:val="2"/>
        </w:numPr>
        <w:spacing w:after="60"/>
      </w:pPr>
      <w:r>
        <w:t xml:space="preserve">DDP: Delivered Duty Paid, the supplier handles shipping and customs</w:t>
      </w:r>
    </w:p>
    <w:p>
      <w:pPr>
        <w:pStyle w:val="ListParagraph"/>
        <w:numPr>
          <w:ilvl w:val="0"/>
          <w:numId w:val="2"/>
        </w:numPr>
        <w:spacing w:after="60"/>
      </w:pPr>
      <w:r>
        <w:t xml:space="preserve">EXW: Ex Works, the buyer handles everything from the supplier's warehouse</w:t>
      </w:r>
    </w:p>
    <w:p>
      <w:pPr>
        <w:pStyle w:val="ListParagraph"/>
        <w:numPr>
          <w:ilvl w:val="0"/>
          <w:numId w:val="2"/>
        </w:numPr>
        <w:spacing w:after="60"/>
      </w:pPr>
      <w:r>
        <w:t xml:space="preserve">MOQ: Minimum Order Quantity, the smallest order a supplier will accept</w:t>
      </w:r>
    </w:p>
    <w:p>
      <w:pPr>
        <w:pStyle w:val="ListParagraph"/>
        <w:numPr>
          <w:ilvl w:val="0"/>
          <w:numId w:val="2"/>
        </w:numPr>
        <w:spacing w:after="60"/>
      </w:pPr>
      <w:r>
        <w:t xml:space="preserve">NRE: Non-Recurring Engineering, one-time tooling or setup costs</w:t>
      </w:r>
    </w:p>
    <w:p>
      <w:pPr>
        <w:pStyle w:val="ListParagraph"/>
        <w:numPr>
          <w:ilvl w:val="0"/>
          <w:numId w:val="2"/>
        </w:numPr>
        <w:spacing w:after="60"/>
      </w:pPr>
      <w:r>
        <w:t xml:space="preserve">PCBA: Printed Circuit Board Assembly, boards with components soldered on</w:t>
      </w:r>
    </w:p>
    <w:p>
      <w:pPr>
        <w:pStyle w:val="ListParagraph"/>
        <w:numPr>
          <w:ilvl w:val="0"/>
          <w:numId w:val="2"/>
        </w:numPr>
        <w:spacing w:after="60"/>
      </w:pPr>
      <w:r>
        <w:t xml:space="preserve">EVT: Engineering Validation Test (first production pilot)</w:t>
      </w:r>
    </w:p>
    <w:p>
      <w:pPr>
        <w:pStyle w:val="ListParagraph"/>
        <w:numPr>
          <w:ilvl w:val="0"/>
          <w:numId w:val="2"/>
        </w:numPr>
        <w:spacing w:after="60"/>
      </w:pPr>
      <w:r>
        <w:t xml:space="preserve">DVT: Design Validation Test (second production pilot, pre-launch)</w:t>
      </w:r>
    </w:p>
    <w:p>
      <w:pPr>
        <w:pStyle w:val="ListParagraph"/>
        <w:numPr>
          <w:ilvl w:val="0"/>
          <w:numId w:val="2"/>
        </w:numPr>
        <w:spacing w:after="60"/>
      </w:pPr>
      <w:r>
        <w:t xml:space="preserve">DG: Dangerous Goods (hazmat shipping regulations, applies to Li-Po)</w:t>
      </w:r>
    </w:p>
    <w:p>
      <w:pPr>
        <w:pStyle w:val="ListParagraph"/>
        <w:numPr>
          <w:ilvl w:val="0"/>
          <w:numId w:val="2"/>
        </w:numPr>
        <w:spacing w:after="60"/>
      </w:pPr>
      <w:r>
        <w:t xml:space="preserve">AQL: Acceptable Quality Level, statistical sampling for production QC</w:t>
      </w:r>
    </w:p>
    <w:p>
      <w:pPr>
        <w:pStyle w:val="ListParagraph"/>
        <w:numPr>
          <w:ilvl w:val="0"/>
          <w:numId w:val="2"/>
        </w:numPr>
        <w:spacing w:after="60"/>
      </w:pPr>
      <w:r>
        <w:t xml:space="preserve">SNR: Signal-to-Noise Ratio, key mic performance metric (higher is better)</w:t>
      </w:r>
    </w:p>
    <w:p>
      <w:pPr>
        <w:pStyle w:val="ListParagraph"/>
        <w:numPr>
          <w:ilvl w:val="0"/>
          <w:numId w:val="2"/>
        </w:numPr>
        <w:spacing w:after="60"/>
      </w:pPr>
      <w:r>
        <w:t xml:space="preserve">AOP: Acoustic Overload Point, loudest sound a mic handles without distortion</w:t>
      </w:r>
    </w:p>
    <w:p>
      <w:pPr>
        <w:pStyle w:val="ListParagraph"/>
        <w:numPr>
          <w:ilvl w:val="0"/>
          <w:numId w:val="2"/>
        </w:numPr>
        <w:spacing w:after="60"/>
      </w:pPr>
      <w:r>
        <w:t xml:space="preserve">IP67: Dust-tight + survives 30 min submerged at 1 m</w:t>
      </w:r>
    </w:p>
    <w:p>
      <w:pPr>
        <w:spacing w:before="480"/>
        <w:jc w:val="center"/>
      </w:pPr>
      <w:r>
        <w:rPr>
          <w:i/>
          <w:iCs/>
          <w:color w:val="6B7280"/>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0C0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C0C0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Anticipy Hardware Sourcing and Production Document</dc:title>
  <dc:creator>Anticipation Labs</dc:creator>
  <cp:lastModifiedBy>Un-named</cp:lastModifiedBy>
  <cp:revision>1</cp:revision>
  <dcterms:created xsi:type="dcterms:W3CDTF">2026-04-17T02:27:01.599Z</dcterms:created>
  <dcterms:modified xsi:type="dcterms:W3CDTF">2026-04-17T02:27:01.600Z</dcterms:modified>
</cp:coreProperties>
</file>

<file path=docProps/custom.xml><?xml version="1.0" encoding="utf-8"?>
<Properties xmlns="http://schemas.openxmlformats.org/officeDocument/2006/custom-properties" xmlns:vt="http://schemas.openxmlformats.org/officeDocument/2006/docPropsVTypes"/>
</file>