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4a4glgdhaatg" w:id="0"/>
      <w:bookmarkEnd w:id="0"/>
      <w:r w:rsidDel="00000000" w:rsidR="00000000" w:rsidRPr="00000000">
        <w:rPr>
          <w:rFonts w:ascii="Arial Unicode MS" w:cs="Arial Unicode MS" w:eastAsia="Arial Unicode MS" w:hAnsi="Arial Unicode MS"/>
        </w:rPr>
        <w:t xml:space="preserve">Git 소스 관리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idlb61r021f" w:id="1"/>
      <w:bookmarkEnd w:id="1"/>
      <w:r w:rsidDel="00000000" w:rsidR="00000000" w:rsidRPr="00000000">
        <w:rPr>
          <w:rFonts w:ascii="Arial Unicode MS" w:cs="Arial Unicode MS" w:eastAsia="Arial Unicode MS" w:hAnsi="Arial Unicode MS"/>
        </w:rPr>
        <w:t xml:space="preserve">주요 기능 (</w:t>
      </w:r>
      <w:hyperlink r:id="rId5">
        <w:r w:rsidDel="00000000" w:rsidR="00000000" w:rsidRPr="00000000">
          <w:rPr>
            <w:color w:val="1155cc"/>
            <w:u w:val="single"/>
          </w:rPr>
          <w:t xml:space="preserve">http://bcho.tistory.com/773</w:t>
        </w:r>
      </w:hyperlink>
      <w:r w:rsidDel="00000000" w:rsidR="00000000" w:rsidRPr="00000000">
        <w:rPr/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07.999992370606" w:lineRule="auto"/>
        <w:ind w:left="720" w:hanging="360"/>
        <w:contextualSpacing w:val="1"/>
        <w:rPr>
          <w:rFonts w:ascii="Batang" w:cs="Batang" w:eastAsia="Batang" w:hAnsi="Batang"/>
          <w:sz w:val="18"/>
          <w:szCs w:val="18"/>
          <w:highlight w:val="white"/>
        </w:rPr>
      </w:pPr>
      <w:r w:rsidDel="00000000" w:rsidR="00000000" w:rsidRPr="00000000">
        <w:rPr>
          <w:rFonts w:ascii="Batang" w:cs="Batang" w:eastAsia="Batang" w:hAnsi="Batang"/>
          <w:b w:val="1"/>
          <w:sz w:val="18"/>
          <w:szCs w:val="18"/>
          <w:highlight w:val="white"/>
        </w:rPr>
        <w:t xml:space="preserve">협업을 위한 코드 공유</w:t>
      </w:r>
      <w:r w:rsidDel="00000000" w:rsidR="00000000" w:rsidRPr="00000000">
        <w:rPr>
          <w:rFonts w:ascii="Batang" w:cs="Batang" w:eastAsia="Batang" w:hAnsi="Batang"/>
          <w:sz w:val="18"/>
          <w:szCs w:val="18"/>
          <w:highlight w:val="white"/>
        </w:rPr>
        <w:t xml:space="preserve"> - 여러 사람들이 협업을 할 경우, 코드를 각 개발자와, 팀간에 공유할 수 있다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07.999992370606" w:lineRule="auto"/>
        <w:ind w:left="720" w:hanging="360"/>
        <w:contextualSpacing w:val="1"/>
        <w:rPr>
          <w:rFonts w:ascii="Batang" w:cs="Batang" w:eastAsia="Batang" w:hAnsi="Batang"/>
          <w:sz w:val="18"/>
          <w:szCs w:val="18"/>
          <w:highlight w:val="white"/>
        </w:rPr>
      </w:pPr>
      <w:r w:rsidDel="00000000" w:rsidR="00000000" w:rsidRPr="00000000">
        <w:rPr>
          <w:rFonts w:ascii="Batang" w:cs="Batang" w:eastAsia="Batang" w:hAnsi="Batang"/>
          <w:b w:val="1"/>
          <w:sz w:val="18"/>
          <w:szCs w:val="18"/>
          <w:highlight w:val="white"/>
        </w:rPr>
        <w:t xml:space="preserve">접근 제한</w:t>
      </w:r>
      <w:r w:rsidDel="00000000" w:rsidR="00000000" w:rsidRPr="00000000">
        <w:rPr>
          <w:rFonts w:ascii="Batang" w:cs="Batang" w:eastAsia="Batang" w:hAnsi="Batang"/>
          <w:sz w:val="18"/>
          <w:szCs w:val="18"/>
          <w:highlight w:val="white"/>
        </w:rPr>
        <w:t xml:space="preserve"> -  사용자의 권한 등급에 따라 접근을 제한 한다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07.999992370606" w:lineRule="auto"/>
        <w:ind w:left="720" w:hanging="360"/>
        <w:contextualSpacing w:val="1"/>
        <w:rPr>
          <w:rFonts w:ascii="Batang" w:cs="Batang" w:eastAsia="Batang" w:hAnsi="Batang"/>
          <w:sz w:val="18"/>
          <w:szCs w:val="18"/>
          <w:highlight w:val="white"/>
        </w:rPr>
      </w:pPr>
      <w:r w:rsidDel="00000000" w:rsidR="00000000" w:rsidRPr="00000000">
        <w:rPr>
          <w:rFonts w:ascii="Batang" w:cs="Batang" w:eastAsia="Batang" w:hAnsi="Batang"/>
          <w:b w:val="1"/>
          <w:sz w:val="18"/>
          <w:szCs w:val="18"/>
          <w:highlight w:val="white"/>
        </w:rPr>
        <w:t xml:space="preserve">다양한 버전(형상)</w:t>
      </w:r>
      <w:r w:rsidDel="00000000" w:rsidR="00000000" w:rsidRPr="00000000">
        <w:rPr>
          <w:rFonts w:ascii="Batang" w:cs="Batang" w:eastAsia="Batang" w:hAnsi="Batang"/>
          <w:sz w:val="18"/>
          <w:szCs w:val="18"/>
          <w:highlight w:val="white"/>
        </w:rPr>
        <w:t xml:space="preserve"> 관리 - 소프트웨어 개발 버전 또는 릴리즈 (브랜치) 마다, 다른 코드를 저장할 수 있어야 한다. 예를 들어 릴리즈된 버전이나 마이너 버전에 대한 코드 관리, 패치 코드 관리 등이 그 예가 될 수 있다. 또한 다양한 브렌치중 두개 이상의 브렌치를 하나의 코드로 합칠(merge)할 수 있어야 한다.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07.999992370606" w:lineRule="auto"/>
        <w:ind w:left="720" w:hanging="360"/>
        <w:contextualSpacing w:val="1"/>
        <w:rPr>
          <w:rFonts w:ascii="Batang" w:cs="Batang" w:eastAsia="Batang" w:hAnsi="Batang"/>
          <w:sz w:val="18"/>
          <w:szCs w:val="18"/>
          <w:highlight w:val="white"/>
        </w:rPr>
      </w:pPr>
      <w:r w:rsidDel="00000000" w:rsidR="00000000" w:rsidRPr="00000000">
        <w:rPr>
          <w:rFonts w:ascii="Batang" w:cs="Batang" w:eastAsia="Batang" w:hAnsi="Batang"/>
          <w:b w:val="1"/>
          <w:sz w:val="18"/>
          <w:szCs w:val="18"/>
          <w:highlight w:val="white"/>
        </w:rPr>
        <w:t xml:space="preserve">특정 시점 추적 </w:t>
      </w:r>
      <w:r w:rsidDel="00000000" w:rsidR="00000000" w:rsidRPr="00000000">
        <w:rPr>
          <w:rFonts w:ascii="Batang" w:cs="Batang" w:eastAsia="Batang" w:hAnsi="Batang"/>
          <w:sz w:val="18"/>
          <w:szCs w:val="18"/>
          <w:highlight w:val="white"/>
        </w:rPr>
        <w:t xml:space="preserve">– 태깅 설명을 추가한다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07.999992370606" w:lineRule="auto"/>
        <w:ind w:left="720" w:hanging="360"/>
        <w:contextualSpacing w:val="1"/>
        <w:rPr>
          <w:rFonts w:ascii="Batang" w:cs="Batang" w:eastAsia="Batang" w:hAnsi="Batang"/>
          <w:sz w:val="18"/>
          <w:szCs w:val="18"/>
          <w:highlight w:val="white"/>
        </w:rPr>
      </w:pPr>
      <w:r w:rsidDel="00000000" w:rsidR="00000000" w:rsidRPr="00000000">
        <w:rPr>
          <w:rFonts w:ascii="Batang" w:cs="Batang" w:eastAsia="Batang" w:hAnsi="Batang"/>
          <w:b w:val="1"/>
          <w:sz w:val="18"/>
          <w:szCs w:val="18"/>
          <w:highlight w:val="white"/>
        </w:rPr>
        <w:t xml:space="preserve">변경 추적 </w:t>
      </w:r>
      <w:r w:rsidDel="00000000" w:rsidR="00000000" w:rsidRPr="00000000">
        <w:rPr>
          <w:rFonts w:ascii="Batang" w:cs="Batang" w:eastAsia="Batang" w:hAnsi="Batang"/>
          <w:sz w:val="18"/>
          <w:szCs w:val="18"/>
          <w:highlight w:val="white"/>
        </w:rPr>
        <w:t xml:space="preserve">- 각 코드에 대한 변경 이력을 확인할 수 있다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jhp7us3c474r" w:id="2"/>
      <w:bookmarkEnd w:id="2"/>
      <w:r w:rsidDel="00000000" w:rsidR="00000000" w:rsidRPr="00000000">
        <w:rPr/>
        <w:t xml:space="preserve">Git Branch Model (</w:t>
      </w:r>
      <w:hyperlink r:id="rId6">
        <w:r w:rsidDel="00000000" w:rsidR="00000000" w:rsidRPr="00000000">
          <w:rPr>
            <w:color w:val="1155cc"/>
            <w:u w:val="single"/>
          </w:rPr>
          <w:t xml:space="preserve">http://nvie.com/posts/a-successful-git-branching-model/</w:t>
        </w:r>
      </w:hyperlink>
      <w:r w:rsidDel="00000000" w:rsidR="00000000" w:rsidRPr="00000000">
        <w:rPr/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762500" cy="20193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17hqrca3eq1" w:id="3"/>
      <w:bookmarkEnd w:id="3"/>
      <w:r w:rsidDel="00000000" w:rsidR="00000000" w:rsidRPr="00000000">
        <w:rPr>
          <w:rFonts w:ascii="Arial Unicode MS" w:cs="Arial Unicode MS" w:eastAsia="Arial Unicode MS" w:hAnsi="Arial Unicode MS"/>
        </w:rPr>
        <w:t xml:space="preserve">참고 자료</w:t>
      </w:r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/>
        <w:t xml:space="preserve">git Book </w:t>
      </w:r>
      <w:hyperlink r:id="rId8">
        <w:r w:rsidDel="00000000" w:rsidR="00000000" w:rsidRPr="00000000">
          <w:rPr>
            <w:color w:val="1155cc"/>
            <w:u w:val="single"/>
          </w:rPr>
          <w:t xml:space="preserve">http://git-scm.com/book/ko/v1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</w:rPr>
        <w:t xml:space="preserve">git 간편 안내서 </w:t>
      </w:r>
      <w:hyperlink r:id="rId9">
        <w:r w:rsidDel="00000000" w:rsidR="00000000" w:rsidRPr="00000000">
          <w:rPr>
            <w:color w:val="1155cc"/>
            <w:u w:val="single"/>
          </w:rPr>
          <w:t xml:space="preserve">http://rogerdudler.github.io/git-guide/index.ko.html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</w:rPr>
        <w:t xml:space="preserve">git 사용법과 소스 관리 </w:t>
      </w:r>
      <w:hyperlink r:id="rId10">
        <w:r w:rsidDel="00000000" w:rsidR="00000000" w:rsidRPr="00000000">
          <w:rPr>
            <w:color w:val="1155cc"/>
            <w:u w:val="single"/>
          </w:rPr>
          <w:t xml:space="preserve">http://bcho.tistory.com/773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/>
        <w:t xml:space="preserve">git brahching model </w:t>
      </w:r>
      <w:hyperlink r:id="rId11">
        <w:r w:rsidDel="00000000" w:rsidR="00000000" w:rsidRPr="00000000">
          <w:rPr>
            <w:color w:val="1155cc"/>
            <w:u w:val="single"/>
          </w:rPr>
          <w:t xml:space="preserve">http://nvie.com/posts/a-successful-git-branching-model/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</w:rPr>
        <w:t xml:space="preserve">eclipse와 github 연동하기 </w:t>
      </w:r>
      <w:hyperlink r:id="rId12">
        <w:r w:rsidDel="00000000" w:rsidR="00000000" w:rsidRPr="00000000">
          <w:rPr>
            <w:color w:val="1155cc"/>
            <w:u w:val="single"/>
          </w:rPr>
          <w:t xml:space="preserve">http://unikys.tistory.com/330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</w:rPr>
        <w:t xml:space="preserve">eclipse에서 git으로 공유하기 </w:t>
      </w:r>
      <w:hyperlink r:id="rId13">
        <w:r w:rsidDel="00000000" w:rsidR="00000000" w:rsidRPr="00000000">
          <w:rPr>
            <w:color w:val="1155cc"/>
            <w:u w:val="single"/>
          </w:rPr>
          <w:t xml:space="preserve">http://blog.beany.co.kr/archives/3407</w:t>
        </w:r>
      </w:hyperlink>
      <w:r w:rsidDel="00000000" w:rsidR="00000000" w:rsidRPr="00000000">
        <w:rPr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  <w:font w:name="Batang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/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/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/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/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2" Type="http://schemas.openxmlformats.org/officeDocument/2006/relationships/hyperlink" Target="http://unikys.tistory.com/330" TargetMode="External"/><Relationship Id="rId13" Type="http://schemas.openxmlformats.org/officeDocument/2006/relationships/hyperlink" Target="http://blog.beany.co.kr/archives/3407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bcho.tistory.com/773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nvie.com/posts/a-successful-git-branching-model/" TargetMode="External"/><Relationship Id="rId9" Type="http://schemas.openxmlformats.org/officeDocument/2006/relationships/hyperlink" Target="http://rogerdudler.github.io/git-guide/index.ko.html" TargetMode="External"/><Relationship Id="rId6" Type="http://schemas.openxmlformats.org/officeDocument/2006/relationships/hyperlink" Target="http://nvie.com/posts/a-successful-git-branching-model/" TargetMode="External"/><Relationship Id="rId5" Type="http://schemas.openxmlformats.org/officeDocument/2006/relationships/hyperlink" Target="http://bcho.tistory.com/773" TargetMode="External"/><Relationship Id="rId8" Type="http://schemas.openxmlformats.org/officeDocument/2006/relationships/hyperlink" Target="http://git-scm.com/book/ko/v1" TargetMode="External"/><Relationship Id="rId7" Type="http://schemas.openxmlformats.org/officeDocument/2006/relationships/image" Target="media/image01.png"/></Relationships>
</file>