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6"/>
        <w:gridCol w:w="4394"/>
      </w:tblGrid>
      <w:tr w:rsidR="008827D9" w14:paraId="0CC0CE91" w14:textId="77777777" w:rsidTr="004564E1">
        <w:trPr>
          <w:jc w:val="center"/>
        </w:trPr>
        <w:tc>
          <w:tcPr>
            <w:tcW w:w="236" w:type="dxa"/>
          </w:tcPr>
          <w:p w14:paraId="4C8A3B5B" w14:textId="007AC1E3" w:rsidR="008827D9" w:rsidRDefault="008827D9" w:rsidP="004564E1"/>
        </w:tc>
        <w:tc>
          <w:tcPr>
            <w:tcW w:w="4394" w:type="dxa"/>
          </w:tcPr>
          <w:p w14:paraId="6E13E839" w14:textId="77777777" w:rsidR="008827D9" w:rsidRDefault="00000000" w:rsidP="004564E1">
            <w:pPr>
              <w:jc w:val="center"/>
            </w:pPr>
            <w:r>
              <w:rPr>
                <w:b/>
              </w:rPr>
              <w:t>KEMENTERIAN PENDIDIKAN, TINGGI, SAINS, DAN TEKNOLOGI</w:t>
            </w:r>
            <w:r>
              <w:rPr>
                <w:b/>
              </w:rPr>
              <w:br/>
            </w:r>
            <w:r>
              <w:rPr>
                <w:b/>
                <w:sz w:val="24"/>
              </w:rPr>
              <w:t>POLITEKNIK NEGERI BENGKALIS</w:t>
            </w:r>
            <w:r>
              <w:rPr>
                <w:b/>
                <w:sz w:val="24"/>
              </w:rPr>
              <w:br/>
            </w:r>
            <w:r>
              <w:rPr>
                <w:sz w:val="17"/>
              </w:rPr>
              <w:t>Jalan Bathin Alam, Sungai Alam, Bengkalis, Riau 28711</w:t>
            </w:r>
            <w:r>
              <w:rPr>
                <w:sz w:val="17"/>
              </w:rPr>
              <w:br/>
              <w:t>Telepon: (+62766) 24566 | Fax: (+62766) 800 1000</w:t>
            </w:r>
            <w:r>
              <w:rPr>
                <w:sz w:val="17"/>
              </w:rPr>
              <w:br/>
              <w:t>Laman: http://www.polbeng.ac.id | E-mail: polbeng@polbeng.ac.id</w:t>
            </w:r>
          </w:p>
        </w:tc>
      </w:tr>
    </w:tbl>
    <w:p w14:paraId="5BC14DE4" w14:textId="77777777" w:rsidR="008827D9" w:rsidRPr="004564E1" w:rsidRDefault="008827D9">
      <w:pPr>
        <w:pBdr>
          <w:bottom w:val="single" w:sz="12" w:space="1" w:color="1F508C"/>
        </w:pBdr>
        <w:spacing w:before="80" w:after="80"/>
        <w:rPr>
          <w:color w:val="FFC000"/>
        </w:rPr>
      </w:pPr>
    </w:p>
    <w:p w14:paraId="21D60D08" w14:textId="77777777" w:rsidR="008827D9" w:rsidRDefault="00000000">
      <w:pPr>
        <w:spacing w:before="160" w:after="40"/>
        <w:jc w:val="center"/>
      </w:pPr>
      <w:r>
        <w:rPr>
          <w:b/>
          <w:color w:val="1F508C"/>
          <w:sz w:val="28"/>
        </w:rPr>
        <w:t>DOKUMEN PERENCANAAN PENGUJIAN PENETRASI</w:t>
      </w:r>
    </w:p>
    <w:p w14:paraId="2BBEA048" w14:textId="1582B865" w:rsidR="008827D9" w:rsidRDefault="00000000">
      <w:pPr>
        <w:jc w:val="center"/>
      </w:pPr>
      <w:r>
        <w:rPr>
          <w:i/>
          <w:sz w:val="20"/>
        </w:rPr>
        <w:t>Mata Kuliah Penetration Testing Semester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8827D9" w14:paraId="3AC4AAF3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4B17C2B9" w14:textId="77777777" w:rsidR="008827D9" w:rsidRDefault="00000000">
            <w:r>
              <w:rPr>
                <w:b/>
                <w:sz w:val="20"/>
              </w:rPr>
              <w:t>Nama Mahasiswa</w:t>
            </w:r>
          </w:p>
        </w:tc>
        <w:tc>
          <w:tcPr>
            <w:tcW w:w="6236" w:type="dxa"/>
          </w:tcPr>
          <w:p w14:paraId="69960181" w14:textId="77777777" w:rsidR="008827D9" w:rsidRDefault="00000000">
            <w:r>
              <w:rPr>
                <w:sz w:val="20"/>
              </w:rPr>
              <w:t>M. Arifin Ilham</w:t>
            </w:r>
          </w:p>
        </w:tc>
      </w:tr>
      <w:tr w:rsidR="008827D9" w14:paraId="7DD33AAA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25DEF423" w14:textId="77777777" w:rsidR="008827D9" w:rsidRDefault="00000000">
            <w:r>
              <w:rPr>
                <w:b/>
                <w:sz w:val="20"/>
              </w:rPr>
              <w:t>NIM</w:t>
            </w:r>
          </w:p>
        </w:tc>
        <w:tc>
          <w:tcPr>
            <w:tcW w:w="6236" w:type="dxa"/>
          </w:tcPr>
          <w:p w14:paraId="75489D9B" w14:textId="77777777" w:rsidR="008827D9" w:rsidRDefault="00000000">
            <w:r>
              <w:rPr>
                <w:sz w:val="20"/>
              </w:rPr>
              <w:t>6404240008</w:t>
            </w:r>
          </w:p>
        </w:tc>
      </w:tr>
      <w:tr w:rsidR="008827D9" w14:paraId="0A2136FF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2B7E9999" w14:textId="77777777" w:rsidR="008827D9" w:rsidRDefault="00000000">
            <w:r>
              <w:rPr>
                <w:b/>
                <w:sz w:val="20"/>
              </w:rPr>
              <w:t>Mata Kuliah</w:t>
            </w:r>
          </w:p>
        </w:tc>
        <w:tc>
          <w:tcPr>
            <w:tcW w:w="6236" w:type="dxa"/>
          </w:tcPr>
          <w:p w14:paraId="32D75694" w14:textId="1921402D" w:rsidR="008827D9" w:rsidRDefault="00000000">
            <w:r>
              <w:rPr>
                <w:sz w:val="20"/>
              </w:rPr>
              <w:t>Penetration Testing</w:t>
            </w:r>
          </w:p>
        </w:tc>
      </w:tr>
      <w:tr w:rsidR="008827D9" w14:paraId="26D49817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37479633" w14:textId="77777777" w:rsidR="008827D9" w:rsidRDefault="00000000">
            <w:r>
              <w:rPr>
                <w:b/>
                <w:sz w:val="20"/>
              </w:rPr>
              <w:t>Program Studi</w:t>
            </w:r>
          </w:p>
        </w:tc>
        <w:tc>
          <w:tcPr>
            <w:tcW w:w="6236" w:type="dxa"/>
          </w:tcPr>
          <w:p w14:paraId="5059F9E5" w14:textId="77777777" w:rsidR="008827D9" w:rsidRDefault="00000000">
            <w:r>
              <w:rPr>
                <w:sz w:val="20"/>
              </w:rPr>
              <w:t>Sarjana Terapan Keamanan Sistem Informasi</w:t>
            </w:r>
          </w:p>
        </w:tc>
      </w:tr>
      <w:tr w:rsidR="008827D9" w14:paraId="1E596644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44DB7249" w14:textId="77777777" w:rsidR="008827D9" w:rsidRDefault="00000000">
            <w:r>
              <w:rPr>
                <w:b/>
                <w:sz w:val="20"/>
              </w:rPr>
              <w:t>Dosen Pengampu</w:t>
            </w:r>
          </w:p>
        </w:tc>
        <w:tc>
          <w:tcPr>
            <w:tcW w:w="6236" w:type="dxa"/>
          </w:tcPr>
          <w:p w14:paraId="31BC42BF" w14:textId="77777777" w:rsidR="008827D9" w:rsidRDefault="00000000">
            <w:r>
              <w:rPr>
                <w:sz w:val="20"/>
              </w:rPr>
              <w:t>Nurmi Hidayasari</w:t>
            </w:r>
          </w:p>
        </w:tc>
      </w:tr>
      <w:tr w:rsidR="008827D9" w14:paraId="462D98A8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66B5001D" w14:textId="77777777" w:rsidR="008827D9" w:rsidRDefault="00000000">
            <w:r>
              <w:rPr>
                <w:b/>
                <w:sz w:val="20"/>
              </w:rPr>
              <w:t>Target Pengujian</w:t>
            </w:r>
          </w:p>
        </w:tc>
        <w:tc>
          <w:tcPr>
            <w:tcW w:w="6236" w:type="dxa"/>
          </w:tcPr>
          <w:p w14:paraId="48D24854" w14:textId="77777777" w:rsidR="008827D9" w:rsidRDefault="00000000">
            <w:r>
              <w:rPr>
                <w:sz w:val="20"/>
              </w:rPr>
              <w:t>nyamankos — https://nyamankos.ours.web.id</w:t>
            </w:r>
          </w:p>
        </w:tc>
      </w:tr>
      <w:tr w:rsidR="008827D9" w14:paraId="384A8E30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5E462C36" w14:textId="77777777" w:rsidR="008827D9" w:rsidRDefault="00000000">
            <w:r>
              <w:rPr>
                <w:b/>
                <w:sz w:val="20"/>
              </w:rPr>
              <w:t>Rujukan RoE</w:t>
            </w:r>
          </w:p>
        </w:tc>
        <w:tc>
          <w:tcPr>
            <w:tcW w:w="6236" w:type="dxa"/>
          </w:tcPr>
          <w:p w14:paraId="451B02E3" w14:textId="77777777" w:rsidR="008827D9" w:rsidRDefault="00000000">
            <w:r>
              <w:rPr>
                <w:sz w:val="20"/>
              </w:rPr>
              <w:t>RoE Pentest KSI 5A 2026 — ditandatangani 25/09/2026</w:t>
            </w:r>
          </w:p>
        </w:tc>
      </w:tr>
      <w:tr w:rsidR="008827D9" w14:paraId="29AAD9C0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1F3DAB78" w14:textId="77777777" w:rsidR="008827D9" w:rsidRDefault="00000000">
            <w:r>
              <w:rPr>
                <w:b/>
                <w:sz w:val="20"/>
              </w:rPr>
              <w:t>Tanggal Penyusunan</w:t>
            </w:r>
          </w:p>
        </w:tc>
        <w:tc>
          <w:tcPr>
            <w:tcW w:w="6236" w:type="dxa"/>
          </w:tcPr>
          <w:p w14:paraId="1BE7E0E1" w14:textId="77777777" w:rsidR="008827D9" w:rsidRDefault="00000000">
            <w:r>
              <w:rPr>
                <w:sz w:val="20"/>
              </w:rPr>
              <w:t>01 Oktober 2026</w:t>
            </w:r>
          </w:p>
        </w:tc>
      </w:tr>
      <w:tr w:rsidR="008827D9" w14:paraId="276FF303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1A707591" w14:textId="77777777" w:rsidR="008827D9" w:rsidRDefault="00000000">
            <w:r>
              <w:rPr>
                <w:b/>
                <w:sz w:val="20"/>
              </w:rPr>
              <w:t>Kerangka Kerja</w:t>
            </w:r>
          </w:p>
        </w:tc>
        <w:tc>
          <w:tcPr>
            <w:tcW w:w="6236" w:type="dxa"/>
          </w:tcPr>
          <w:p w14:paraId="675AF4D8" w14:textId="77777777" w:rsidR="008827D9" w:rsidRDefault="00000000">
            <w:r>
              <w:rPr>
                <w:sz w:val="20"/>
              </w:rPr>
              <w:t>PTES (Penetration Testing Execution Standard) — 7 fase</w:t>
            </w:r>
          </w:p>
        </w:tc>
      </w:tr>
    </w:tbl>
    <w:p w14:paraId="0CCA8D30" w14:textId="77777777" w:rsidR="008827D9" w:rsidRDefault="008827D9"/>
    <w:p w14:paraId="51972EC5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t>1. Pre-Engagement Interactions</w:t>
      </w:r>
    </w:p>
    <w:p w14:paraId="2FEA2E95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Fase ini disesuaikan dengan RoE yang sudah ditandatangani. Tidak menuliskan ulang dari sumber lain.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6749"/>
      </w:tblGrid>
      <w:tr w:rsidR="008827D9" w14:paraId="7F5A2AC2" w14:textId="77777777">
        <w:tc>
          <w:tcPr>
            <w:tcW w:w="2268" w:type="dxa"/>
            <w:shd w:val="clear" w:color="auto" w:fill="EBF5FB"/>
          </w:tcPr>
          <w:p w14:paraId="4609DD00" w14:textId="77777777" w:rsidR="008827D9" w:rsidRDefault="00000000">
            <w:r>
              <w:rPr>
                <w:b/>
                <w:sz w:val="20"/>
              </w:rPr>
              <w:t>Tujuan Pengujian</w:t>
            </w:r>
          </w:p>
        </w:tc>
        <w:tc>
          <w:tcPr>
            <w:tcW w:w="6803" w:type="dxa"/>
          </w:tcPr>
          <w:p w14:paraId="03701ECC" w14:textId="77777777" w:rsidR="008827D9" w:rsidRDefault="00000000">
            <w:r>
              <w:rPr>
                <w:sz w:val="20"/>
              </w:rPr>
              <w:t>Mengidentifikasi kerentanan kategori OWASP Top 10 pada aplikasi nyamankos (https://nyamankos.ours.web.id) sebelum sistem diserahterimakan kepada mitra, sekaligus memenuhi capaian pembelajaran Mata Kuliah Penetration Testing sesuai RPS.</w:t>
            </w:r>
          </w:p>
        </w:tc>
      </w:tr>
      <w:tr w:rsidR="008827D9" w14:paraId="155AB32C" w14:textId="77777777">
        <w:tc>
          <w:tcPr>
            <w:tcW w:w="2268" w:type="dxa"/>
            <w:shd w:val="clear" w:color="auto" w:fill="EBF5FB"/>
          </w:tcPr>
          <w:p w14:paraId="41274C96" w14:textId="77777777" w:rsidR="008827D9" w:rsidRDefault="00000000">
            <w:r>
              <w:rPr>
                <w:b/>
                <w:sz w:val="20"/>
              </w:rPr>
              <w:t>Ruang Lingkup</w:t>
            </w:r>
          </w:p>
        </w:tc>
        <w:tc>
          <w:tcPr>
            <w:tcW w:w="6803" w:type="dxa"/>
          </w:tcPr>
          <w:p w14:paraId="1BB1F6ED" w14:textId="77777777" w:rsidR="008827D9" w:rsidRDefault="00000000">
            <w:r>
              <w:rPr>
                <w:sz w:val="20"/>
              </w:rPr>
              <w:t>HANYA lapisan aplikasi web (HTTP/HTTPS). Tidak mencakup lapisan jaringan/infrastruktur/server.</w:t>
            </w:r>
            <w:r>
              <w:rPr>
                <w:sz w:val="20"/>
              </w:rPr>
              <w:br/>
              <w:t>(Dikutip dari RoE Bagian 4)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Kategori yang tercakup:</w:t>
            </w:r>
            <w:r>
              <w:rPr>
                <w:sz w:val="20"/>
              </w:rPr>
              <w:br/>
              <w:t>• Input validation &amp; injection (SQL Injection, XSS, command injection)</w:t>
            </w:r>
            <w:r>
              <w:rPr>
                <w:sz w:val="20"/>
              </w:rPr>
              <w:br/>
              <w:t>• Autentikasi &amp; manajemen sesi</w:t>
            </w:r>
            <w:r>
              <w:rPr>
                <w:sz w:val="20"/>
              </w:rPr>
              <w:br/>
              <w:t>• Otorisasi &amp; kontrol akses (IDOR, privilege escalation tingkat akun)</w:t>
            </w:r>
            <w:r>
              <w:rPr>
                <w:sz w:val="20"/>
              </w:rPr>
              <w:br/>
              <w:t>• Konfigurasi keamanan dari luar (security header, endpoint/berkas terekspos)</w:t>
            </w:r>
            <w:r>
              <w:rPr>
                <w:sz w:val="20"/>
              </w:rPr>
              <w:br/>
              <w:t>• Alur bisnis dan logika aplikasi</w:t>
            </w:r>
          </w:p>
        </w:tc>
      </w:tr>
      <w:tr w:rsidR="008827D9" w14:paraId="48B5BF90" w14:textId="77777777">
        <w:tc>
          <w:tcPr>
            <w:tcW w:w="2268" w:type="dxa"/>
            <w:shd w:val="clear" w:color="auto" w:fill="EBF5FB"/>
          </w:tcPr>
          <w:p w14:paraId="539866FD" w14:textId="77777777" w:rsidR="008827D9" w:rsidRDefault="00000000">
            <w:r>
              <w:rPr>
                <w:b/>
                <w:sz w:val="20"/>
              </w:rPr>
              <w:t>Batasan (Exclusion)</w:t>
            </w:r>
          </w:p>
        </w:tc>
        <w:tc>
          <w:tcPr>
            <w:tcW w:w="6803" w:type="dxa"/>
          </w:tcPr>
          <w:p w14:paraId="18B3E71B" w14:textId="77777777" w:rsidR="008827D9" w:rsidRDefault="00000000">
            <w:r>
              <w:rPr>
                <w:sz w:val="20"/>
              </w:rPr>
              <w:t>• Port scanning / pemindaian jaringan apapun terhadap target (termasuk Nmap) — DILARANG MUTLAK</w:t>
            </w:r>
            <w:r>
              <w:rPr>
                <w:sz w:val="20"/>
              </w:rPr>
              <w:br/>
              <w:t>• Eksploitasi lanjutan level OS/server setelah dapat akses shell — DIHENTIKAN &amp; dilaporkan</w:t>
            </w:r>
            <w:r>
              <w:rPr>
                <w:sz w:val="20"/>
              </w:rPr>
              <w:br/>
              <w:t>• Aksi destruktif ireversibel: menghapus/mengubah data permanen</w:t>
            </w:r>
            <w:r>
              <w:rPr>
                <w:sz w:val="20"/>
              </w:rPr>
              <w:br/>
              <w:t>• Social engineering terhadap pihak di luar penanda tangan RoE</w:t>
            </w:r>
            <w:r>
              <w:rPr>
                <w:sz w:val="20"/>
              </w:rPr>
              <w:br/>
              <w:t>• Menyebarluaskan data/kredensial di luar keperluan akademik</w:t>
            </w:r>
            <w:r>
              <w:rPr>
                <w:sz w:val="20"/>
              </w:rPr>
              <w:br/>
              <w:t>(Dikutip dari RoE Bagian 5)</w:t>
            </w:r>
          </w:p>
        </w:tc>
      </w:tr>
      <w:tr w:rsidR="008827D9" w14:paraId="1D9690B0" w14:textId="77777777">
        <w:tc>
          <w:tcPr>
            <w:tcW w:w="2268" w:type="dxa"/>
            <w:shd w:val="clear" w:color="auto" w:fill="EBF5FB"/>
          </w:tcPr>
          <w:p w14:paraId="7F82DF76" w14:textId="77777777" w:rsidR="008827D9" w:rsidRDefault="00000000">
            <w:r>
              <w:rPr>
                <w:b/>
                <w:sz w:val="20"/>
              </w:rPr>
              <w:t>Jadwal Keseluruhan</w:t>
            </w:r>
          </w:p>
        </w:tc>
        <w:tc>
          <w:tcPr>
            <w:tcW w:w="6803" w:type="dxa"/>
          </w:tcPr>
          <w:p w14:paraId="5AC39E23" w14:textId="77777777" w:rsidR="008827D9" w:rsidRDefault="00000000">
            <w:r>
              <w:rPr>
                <w:sz w:val="20"/>
              </w:rPr>
              <w:t>Minggu 3 s.d. Minggu 12, mengikuti jadwal praktikum mata kuliah.</w:t>
            </w:r>
            <w:r>
              <w:rPr>
                <w:sz w:val="20"/>
              </w:rPr>
              <w:br/>
              <w:t>(Dikutip dari RoE Bagian 8)</w:t>
            </w:r>
          </w:p>
        </w:tc>
      </w:tr>
      <w:tr w:rsidR="008827D9" w14:paraId="122A7572" w14:textId="77777777">
        <w:tc>
          <w:tcPr>
            <w:tcW w:w="2268" w:type="dxa"/>
            <w:shd w:val="clear" w:color="auto" w:fill="EBF5FB"/>
          </w:tcPr>
          <w:p w14:paraId="34397FF6" w14:textId="77777777" w:rsidR="008827D9" w:rsidRDefault="00000000">
            <w:r>
              <w:rPr>
                <w:b/>
                <w:sz w:val="20"/>
              </w:rPr>
              <w:t>Kontak Eskalasi</w:t>
            </w:r>
          </w:p>
        </w:tc>
        <w:tc>
          <w:tcPr>
            <w:tcW w:w="6803" w:type="dxa"/>
          </w:tcPr>
          <w:p w14:paraId="1CEED9E9" w14:textId="77777777" w:rsidR="008827D9" w:rsidRDefault="00000000">
            <w:r>
              <w:rPr>
                <w:sz w:val="20"/>
              </w:rPr>
              <w:t>Dosen Pengampu : Nurmi Hidayasari (0811-7500-891)</w:t>
            </w:r>
            <w:r>
              <w:rPr>
                <w:sz w:val="20"/>
              </w:rPr>
              <w:br/>
              <w:t>Tim Pengembang : Revis Irwan Gea (0812-6534-2848)</w:t>
            </w:r>
            <w:r>
              <w:rPr>
                <w:sz w:val="20"/>
              </w:rPr>
              <w:br/>
              <w:t>(Dikutip dari RoE Bagian 6)</w:t>
            </w:r>
          </w:p>
        </w:tc>
      </w:tr>
    </w:tbl>
    <w:p w14:paraId="01E859EE" w14:textId="77777777" w:rsidR="008827D9" w:rsidRDefault="008827D9"/>
    <w:p w14:paraId="49CEA5D3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lastRenderedPageBreak/>
        <w:t>2. Intelligence Gathering</w:t>
      </w:r>
    </w:p>
    <w:p w14:paraId="17BC697F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Teknik bersifat pasif/berbasis HTTP publik — tidak menyentuh port di luar 80/443.</w:t>
      </w:r>
    </w:p>
    <w:p w14:paraId="3227EF73" w14:textId="77777777" w:rsidR="008827D9" w:rsidRDefault="00000000">
      <w:pPr>
        <w:spacing w:before="80" w:after="40"/>
      </w:pPr>
      <w:r>
        <w:rPr>
          <w:b/>
          <w:sz w:val="21"/>
        </w:rPr>
        <w:t>Teknik yang direncanakan:</w:t>
      </w:r>
    </w:p>
    <w:p w14:paraId="4119DF1A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WHOIS / pencarian registrasi domain</w:t>
      </w:r>
    </w:p>
    <w:p w14:paraId="1890B77F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DNS lookup (dig/nslookup) — terbatas, tanpa port scan</w:t>
      </w:r>
    </w:p>
    <w:p w14:paraId="02DC4ED1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Google dorking (site:nyamankos.ours.web.id)</w:t>
      </w:r>
    </w:p>
    <w:p w14:paraId="58C86CEF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Pemeriksaan header HTTP (curl -I / curl -v)</w:t>
      </w:r>
    </w:p>
    <w:p w14:paraId="1C07F1D5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Deteksi teknologi (WhatWeb / Wappalyzer)</w:t>
      </w:r>
    </w:p>
    <w:p w14:paraId="77D53D29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Pemeriksaan robots.txt dan sitemap.xml</w:t>
      </w:r>
    </w:p>
    <w:p w14:paraId="4A98445B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Inspeksi DevTools browser (source JS, cookies, network tab)</w:t>
      </w:r>
    </w:p>
    <w:p w14:paraId="4E8337A4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[☐]  </w:t>
      </w:r>
      <w:r>
        <w:rPr>
          <w:sz w:val="21"/>
        </w:rPr>
        <w:t>Lainnya: —</w:t>
      </w:r>
    </w:p>
    <w:p w14:paraId="1AFA6D97" w14:textId="77777777" w:rsidR="008827D9" w:rsidRDefault="00000000">
      <w:pPr>
        <w:spacing w:before="120"/>
      </w:pPr>
      <w:r>
        <w:rPr>
          <w:b/>
          <w:sz w:val="21"/>
        </w:rPr>
        <w:t>Sumber informasi yang ditargetkan:</w:t>
      </w:r>
    </w:p>
    <w:p w14:paraId="144AF99F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Teknologi stack (framework, versi CMS, server header)</w:t>
      </w:r>
    </w:p>
    <w:p w14:paraId="1B571258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Endpoint/path tersembunyi yang tidak sengaja terekspos</w:t>
      </w:r>
    </w:p>
    <w:p w14:paraId="76677BAE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Informasi kontak publik, subdomain, dan metadata</w:t>
      </w:r>
    </w:p>
    <w:p w14:paraId="7B00A783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Cookie flags, security header (X-Frame-Options, CSP, HSTS, dll.)</w:t>
      </w:r>
    </w:p>
    <w:p w14:paraId="63273C9B" w14:textId="77777777" w:rsidR="008827D9" w:rsidRDefault="00000000">
      <w:pPr>
        <w:spacing w:before="20" w:after="20"/>
      </w:pPr>
      <w:r>
        <w:rPr>
          <w:b/>
          <w:sz w:val="21"/>
        </w:rPr>
        <w:t xml:space="preserve">Estimasi Waktu      : </w:t>
      </w:r>
      <w:r>
        <w:rPr>
          <w:sz w:val="21"/>
        </w:rPr>
        <w:t>2–3 jam (Minggu 5)</w:t>
      </w:r>
    </w:p>
    <w:p w14:paraId="734CF56D" w14:textId="77777777" w:rsidR="008827D9" w:rsidRDefault="008827D9"/>
    <w:p w14:paraId="6A703EBF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t>3. Threat Modeling</w:t>
      </w:r>
    </w:p>
    <w:p w14:paraId="6F2411CE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Identifikasi fitur/aset yang paling bernilai atau berisiko untuk diprioritaskan pengujiannya.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  <w:gridCol w:w="1134"/>
      </w:tblGrid>
      <w:tr w:rsidR="008827D9" w14:paraId="15057A58" w14:textId="77777777">
        <w:trPr>
          <w:jc w:val="center"/>
        </w:trPr>
        <w:tc>
          <w:tcPr>
            <w:tcW w:w="2551" w:type="dxa"/>
            <w:shd w:val="clear" w:color="auto" w:fill="1F508C"/>
          </w:tcPr>
          <w:p w14:paraId="55CC05AB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Fitur / Aset</w:t>
            </w:r>
          </w:p>
        </w:tc>
        <w:tc>
          <w:tcPr>
            <w:tcW w:w="5102" w:type="dxa"/>
            <w:shd w:val="clear" w:color="auto" w:fill="1F508C"/>
          </w:tcPr>
          <w:p w14:paraId="0F025873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Alasan Prioritas</w:t>
            </w:r>
          </w:p>
        </w:tc>
        <w:tc>
          <w:tcPr>
            <w:tcW w:w="1134" w:type="dxa"/>
            <w:shd w:val="clear" w:color="auto" w:fill="1F508C"/>
          </w:tcPr>
          <w:p w14:paraId="6807F9C2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</w:tr>
      <w:tr w:rsidR="008827D9" w14:paraId="04595613" w14:textId="77777777" w:rsidTr="004564E1">
        <w:trPr>
          <w:jc w:val="center"/>
        </w:trPr>
        <w:tc>
          <w:tcPr>
            <w:tcW w:w="2551" w:type="dxa"/>
          </w:tcPr>
          <w:p w14:paraId="0E3346E8" w14:textId="77777777" w:rsidR="008827D9" w:rsidRDefault="00000000">
            <w:r>
              <w:rPr>
                <w:sz w:val="20"/>
              </w:rPr>
              <w:t xml:space="preserve">Form Login / </w:t>
            </w:r>
            <w:proofErr w:type="spellStart"/>
            <w:r>
              <w:rPr>
                <w:sz w:val="20"/>
              </w:rPr>
              <w:t>Autentikasi</w:t>
            </w:r>
            <w:proofErr w:type="spellEnd"/>
          </w:p>
        </w:tc>
        <w:tc>
          <w:tcPr>
            <w:tcW w:w="5102" w:type="dxa"/>
          </w:tcPr>
          <w:p w14:paraId="6033E9F4" w14:textId="77777777" w:rsidR="008827D9" w:rsidRDefault="00000000">
            <w:r>
              <w:rPr>
                <w:sz w:val="20"/>
              </w:rPr>
              <w:t>Pintu masuk utama; rentan terhadap brute force, SQL Injection, bypass</w:t>
            </w:r>
          </w:p>
        </w:tc>
        <w:tc>
          <w:tcPr>
            <w:tcW w:w="1134" w:type="dxa"/>
          </w:tcPr>
          <w:p w14:paraId="42A30DE8" w14:textId="77777777" w:rsidR="008827D9" w:rsidRDefault="00000000">
            <w:pPr>
              <w:jc w:val="center"/>
            </w:pPr>
            <w:r>
              <w:rPr>
                <w:b/>
                <w:color w:val="C0392B"/>
                <w:sz w:val="21"/>
              </w:rPr>
              <w:t>T</w:t>
            </w:r>
          </w:p>
        </w:tc>
      </w:tr>
      <w:tr w:rsidR="008827D9" w14:paraId="1DE900B7" w14:textId="77777777" w:rsidTr="004564E1">
        <w:trPr>
          <w:jc w:val="center"/>
        </w:trPr>
        <w:tc>
          <w:tcPr>
            <w:tcW w:w="2551" w:type="dxa"/>
          </w:tcPr>
          <w:p w14:paraId="7247D3BE" w14:textId="77777777" w:rsidR="008827D9" w:rsidRDefault="00000000">
            <w:r>
              <w:rPr>
                <w:sz w:val="20"/>
              </w:rPr>
              <w:t>Form Pendaftaran/Registrasi</w:t>
            </w:r>
          </w:p>
        </w:tc>
        <w:tc>
          <w:tcPr>
            <w:tcW w:w="5102" w:type="dxa"/>
          </w:tcPr>
          <w:p w14:paraId="48930CBF" w14:textId="77777777" w:rsidR="008827D9" w:rsidRDefault="00000000">
            <w:r>
              <w:rPr>
                <w:sz w:val="20"/>
              </w:rPr>
              <w:t>Rentan injeksi data, Stored XSS, dan validasi input lemah</w:t>
            </w:r>
          </w:p>
        </w:tc>
        <w:tc>
          <w:tcPr>
            <w:tcW w:w="1134" w:type="dxa"/>
          </w:tcPr>
          <w:p w14:paraId="4C5CC471" w14:textId="77777777" w:rsidR="008827D9" w:rsidRDefault="00000000">
            <w:pPr>
              <w:jc w:val="center"/>
            </w:pPr>
            <w:r>
              <w:rPr>
                <w:b/>
                <w:color w:val="C0392B"/>
                <w:sz w:val="21"/>
              </w:rPr>
              <w:t>T</w:t>
            </w:r>
          </w:p>
        </w:tc>
      </w:tr>
      <w:tr w:rsidR="008827D9" w14:paraId="09D568BC" w14:textId="77777777" w:rsidTr="004564E1">
        <w:trPr>
          <w:jc w:val="center"/>
        </w:trPr>
        <w:tc>
          <w:tcPr>
            <w:tcW w:w="2551" w:type="dxa"/>
          </w:tcPr>
          <w:p w14:paraId="0ECD21E8" w14:textId="77777777" w:rsidR="008827D9" w:rsidRDefault="00000000">
            <w:r>
              <w:rPr>
                <w:sz w:val="20"/>
              </w:rPr>
              <w:t>Halaman Pencarian Kos</w:t>
            </w:r>
          </w:p>
        </w:tc>
        <w:tc>
          <w:tcPr>
            <w:tcW w:w="5102" w:type="dxa"/>
          </w:tcPr>
          <w:p w14:paraId="6E9A8850" w14:textId="77777777" w:rsidR="008827D9" w:rsidRDefault="00000000">
            <w:r>
              <w:rPr>
                <w:sz w:val="20"/>
              </w:rPr>
              <w:t>Parameter URL rentan SQL Injection &amp; Reflected XSS</w:t>
            </w:r>
          </w:p>
        </w:tc>
        <w:tc>
          <w:tcPr>
            <w:tcW w:w="1134" w:type="dxa"/>
          </w:tcPr>
          <w:p w14:paraId="396C4665" w14:textId="77777777" w:rsidR="008827D9" w:rsidRDefault="00000000">
            <w:pPr>
              <w:jc w:val="center"/>
            </w:pPr>
            <w:r>
              <w:rPr>
                <w:b/>
                <w:color w:val="C0392B"/>
                <w:sz w:val="21"/>
              </w:rPr>
              <w:t>T</w:t>
            </w:r>
          </w:p>
        </w:tc>
      </w:tr>
      <w:tr w:rsidR="008827D9" w14:paraId="3B58CEE0" w14:textId="77777777" w:rsidTr="004564E1">
        <w:trPr>
          <w:jc w:val="center"/>
        </w:trPr>
        <w:tc>
          <w:tcPr>
            <w:tcW w:w="2551" w:type="dxa"/>
          </w:tcPr>
          <w:p w14:paraId="5B1FB82E" w14:textId="77777777" w:rsidR="008827D9" w:rsidRDefault="00000000">
            <w:r>
              <w:rPr>
                <w:sz w:val="20"/>
              </w:rPr>
              <w:t>Manajemen Profil Pengguna</w:t>
            </w:r>
          </w:p>
        </w:tc>
        <w:tc>
          <w:tcPr>
            <w:tcW w:w="5102" w:type="dxa"/>
          </w:tcPr>
          <w:p w14:paraId="6AE9AC47" w14:textId="77777777" w:rsidR="008827D9" w:rsidRDefault="00000000">
            <w:r>
              <w:rPr>
                <w:sz w:val="20"/>
              </w:rPr>
              <w:t>Rentan IDOR — akses data pengguna lain dengan manipulasi parameter id</w:t>
            </w:r>
          </w:p>
        </w:tc>
        <w:tc>
          <w:tcPr>
            <w:tcW w:w="1134" w:type="dxa"/>
          </w:tcPr>
          <w:p w14:paraId="21830B64" w14:textId="77777777" w:rsidR="008827D9" w:rsidRDefault="00000000">
            <w:pPr>
              <w:jc w:val="center"/>
            </w:pPr>
            <w:r>
              <w:rPr>
                <w:b/>
                <w:color w:val="C0392B"/>
                <w:sz w:val="21"/>
              </w:rPr>
              <w:t>T</w:t>
            </w:r>
          </w:p>
        </w:tc>
      </w:tr>
      <w:tr w:rsidR="008827D9" w14:paraId="67B7F8CE" w14:textId="77777777" w:rsidTr="004564E1">
        <w:trPr>
          <w:jc w:val="center"/>
        </w:trPr>
        <w:tc>
          <w:tcPr>
            <w:tcW w:w="2551" w:type="dxa"/>
          </w:tcPr>
          <w:p w14:paraId="59052F28" w14:textId="77777777" w:rsidR="008827D9" w:rsidRDefault="00000000">
            <w:r>
              <w:rPr>
                <w:sz w:val="20"/>
              </w:rPr>
              <w:t>Panel Admin (jika ada)</w:t>
            </w:r>
          </w:p>
        </w:tc>
        <w:tc>
          <w:tcPr>
            <w:tcW w:w="5102" w:type="dxa"/>
          </w:tcPr>
          <w:p w14:paraId="36EEEBD2" w14:textId="77777777" w:rsidR="008827D9" w:rsidRDefault="00000000">
            <w:r>
              <w:rPr>
                <w:sz w:val="20"/>
              </w:rPr>
              <w:t>Eskalasi privilege; akses tidak terotorisasi ke fitur administratif</w:t>
            </w:r>
          </w:p>
        </w:tc>
        <w:tc>
          <w:tcPr>
            <w:tcW w:w="1134" w:type="dxa"/>
          </w:tcPr>
          <w:p w14:paraId="06D9AC69" w14:textId="77777777" w:rsidR="008827D9" w:rsidRDefault="00000000">
            <w:pPr>
              <w:jc w:val="center"/>
            </w:pPr>
            <w:r>
              <w:rPr>
                <w:b/>
                <w:color w:val="C0392B"/>
                <w:sz w:val="21"/>
              </w:rPr>
              <w:t>T</w:t>
            </w:r>
          </w:p>
        </w:tc>
      </w:tr>
      <w:tr w:rsidR="008827D9" w14:paraId="073CB574" w14:textId="77777777" w:rsidTr="004564E1">
        <w:trPr>
          <w:jc w:val="center"/>
        </w:trPr>
        <w:tc>
          <w:tcPr>
            <w:tcW w:w="2551" w:type="dxa"/>
          </w:tcPr>
          <w:p w14:paraId="17D0EDAD" w14:textId="77777777" w:rsidR="008827D9" w:rsidRDefault="00000000">
            <w:r>
              <w:rPr>
                <w:sz w:val="20"/>
              </w:rPr>
              <w:t>Proses Booking/Pemesanan</w:t>
            </w:r>
          </w:p>
        </w:tc>
        <w:tc>
          <w:tcPr>
            <w:tcW w:w="5102" w:type="dxa"/>
          </w:tcPr>
          <w:p w14:paraId="453ABC78" w14:textId="77777777" w:rsidR="008827D9" w:rsidRDefault="00000000">
            <w:r>
              <w:rPr>
                <w:sz w:val="20"/>
              </w:rPr>
              <w:t>Business Logic — manipulasi harga/kuantitas untuk bypass validasi</w:t>
            </w:r>
          </w:p>
        </w:tc>
        <w:tc>
          <w:tcPr>
            <w:tcW w:w="1134" w:type="dxa"/>
          </w:tcPr>
          <w:p w14:paraId="795D3164" w14:textId="77777777" w:rsidR="008827D9" w:rsidRDefault="00000000">
            <w:pPr>
              <w:jc w:val="center"/>
            </w:pPr>
            <w:r>
              <w:rPr>
                <w:b/>
                <w:color w:val="D38B00"/>
                <w:sz w:val="21"/>
              </w:rPr>
              <w:t>S</w:t>
            </w:r>
          </w:p>
        </w:tc>
      </w:tr>
      <w:tr w:rsidR="008827D9" w14:paraId="45F5681E" w14:textId="77777777" w:rsidTr="004564E1">
        <w:trPr>
          <w:jc w:val="center"/>
        </w:trPr>
        <w:tc>
          <w:tcPr>
            <w:tcW w:w="2551" w:type="dxa"/>
          </w:tcPr>
          <w:p w14:paraId="3F09DAD0" w14:textId="77777777" w:rsidR="008827D9" w:rsidRDefault="00000000">
            <w:r>
              <w:rPr>
                <w:sz w:val="20"/>
              </w:rPr>
              <w:t>Endpoint API / AJAX</w:t>
            </w:r>
          </w:p>
        </w:tc>
        <w:tc>
          <w:tcPr>
            <w:tcW w:w="5102" w:type="dxa"/>
          </w:tcPr>
          <w:p w14:paraId="781C35D3" w14:textId="77777777" w:rsidR="008827D9" w:rsidRDefault="00000000">
            <w:r>
              <w:rPr>
                <w:sz w:val="20"/>
              </w:rPr>
              <w:t>Bisa terekspos data sensitif tanpa autentikasi</w:t>
            </w:r>
          </w:p>
        </w:tc>
        <w:tc>
          <w:tcPr>
            <w:tcW w:w="1134" w:type="dxa"/>
          </w:tcPr>
          <w:p w14:paraId="6D49DECE" w14:textId="77777777" w:rsidR="008827D9" w:rsidRDefault="00000000">
            <w:pPr>
              <w:jc w:val="center"/>
            </w:pPr>
            <w:r>
              <w:rPr>
                <w:b/>
                <w:color w:val="D38B00"/>
                <w:sz w:val="21"/>
              </w:rPr>
              <w:t>S</w:t>
            </w:r>
          </w:p>
        </w:tc>
      </w:tr>
      <w:tr w:rsidR="008827D9" w14:paraId="215485A2" w14:textId="77777777" w:rsidTr="004564E1">
        <w:trPr>
          <w:jc w:val="center"/>
        </w:trPr>
        <w:tc>
          <w:tcPr>
            <w:tcW w:w="2551" w:type="dxa"/>
          </w:tcPr>
          <w:p w14:paraId="72A8144C" w14:textId="77777777" w:rsidR="008827D9" w:rsidRDefault="00000000">
            <w:r>
              <w:rPr>
                <w:sz w:val="20"/>
              </w:rPr>
              <w:t>Halaman Ulasan/Komentar</w:t>
            </w:r>
          </w:p>
        </w:tc>
        <w:tc>
          <w:tcPr>
            <w:tcW w:w="5102" w:type="dxa"/>
          </w:tcPr>
          <w:p w14:paraId="351F99CD" w14:textId="77777777" w:rsidR="008827D9" w:rsidRDefault="00000000">
            <w:r>
              <w:rPr>
                <w:sz w:val="20"/>
              </w:rPr>
              <w:t>Rentan Stored XSS yang memengaruhi pengguna lain</w:t>
            </w:r>
          </w:p>
        </w:tc>
        <w:tc>
          <w:tcPr>
            <w:tcW w:w="1134" w:type="dxa"/>
          </w:tcPr>
          <w:p w14:paraId="185C206C" w14:textId="77777777" w:rsidR="008827D9" w:rsidRDefault="00000000">
            <w:pPr>
              <w:jc w:val="center"/>
            </w:pPr>
            <w:r>
              <w:rPr>
                <w:b/>
                <w:color w:val="D38B00"/>
                <w:sz w:val="21"/>
              </w:rPr>
              <w:t>S</w:t>
            </w:r>
          </w:p>
        </w:tc>
      </w:tr>
    </w:tbl>
    <w:p w14:paraId="42976CBF" w14:textId="77777777" w:rsidR="008827D9" w:rsidRDefault="00000000">
      <w:pPr>
        <w:spacing w:before="40" w:after="40"/>
      </w:pPr>
      <w:proofErr w:type="spellStart"/>
      <w:r>
        <w:rPr>
          <w:i/>
          <w:color w:val="555555"/>
          <w:sz w:val="19"/>
        </w:rPr>
        <w:t>Prioritas</w:t>
      </w:r>
      <w:proofErr w:type="spellEnd"/>
      <w:r>
        <w:rPr>
          <w:i/>
          <w:color w:val="555555"/>
          <w:sz w:val="19"/>
        </w:rPr>
        <w:t>: T = Tinggi | S = Sedang | R = Rendah</w:t>
      </w:r>
    </w:p>
    <w:p w14:paraId="4633AD82" w14:textId="77777777" w:rsidR="008827D9" w:rsidRDefault="008827D9"/>
    <w:p w14:paraId="7A9F7050" w14:textId="77777777" w:rsidR="004564E1" w:rsidRDefault="004564E1"/>
    <w:p w14:paraId="352AA05E" w14:textId="77777777" w:rsidR="004564E1" w:rsidRDefault="004564E1"/>
    <w:p w14:paraId="05C0401E" w14:textId="77777777" w:rsidR="004564E1" w:rsidRDefault="004564E1"/>
    <w:p w14:paraId="31B935E2" w14:textId="77777777" w:rsidR="004564E1" w:rsidRDefault="004564E1"/>
    <w:p w14:paraId="47943110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lastRenderedPageBreak/>
        <w:t>4. Vulnerability Analysis</w:t>
      </w:r>
    </w:p>
    <w:p w14:paraId="1B2B0EAD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</w:rPr>
        <w:t>4.1  Scanning</w:t>
      </w:r>
    </w:p>
    <w:p w14:paraId="5DDED0D9" w14:textId="77777777" w:rsidR="008827D9" w:rsidRDefault="00000000">
      <w:r>
        <w:rPr>
          <w:b/>
          <w:sz w:val="21"/>
        </w:rPr>
        <w:t>Kategori OWASP WSTG yang ditargetkan:</w:t>
      </w:r>
    </w:p>
    <w:p w14:paraId="47FEF20B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Information Gathering</w:t>
      </w:r>
    </w:p>
    <w:p w14:paraId="1A986857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Configuration and Deployment Management Testing</w:t>
      </w:r>
    </w:p>
    <w:p w14:paraId="63E78B00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Identity Management Testing</w:t>
      </w:r>
    </w:p>
    <w:p w14:paraId="44CC5E16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Authentication Testing</w:t>
      </w:r>
    </w:p>
    <w:p w14:paraId="6F4238B9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Authorization Testing</w:t>
      </w:r>
    </w:p>
    <w:p w14:paraId="5A86FD07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Session Management Testing</w:t>
      </w:r>
    </w:p>
    <w:p w14:paraId="07A5DE12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Input Validation Testing (SQL Injection, XSS, dsb.)</w:t>
      </w:r>
    </w:p>
    <w:p w14:paraId="01451AEE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Error Handling &amp; Cryptography</w:t>
      </w:r>
    </w:p>
    <w:p w14:paraId="5326CD63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Business Logic Testing</w:t>
      </w:r>
    </w:p>
    <w:p w14:paraId="12A24043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[☐]  </w:t>
      </w:r>
      <w:r>
        <w:rPr>
          <w:sz w:val="21"/>
        </w:rPr>
        <w:t>Client-Side Testing</w:t>
      </w:r>
    </w:p>
    <w:p w14:paraId="7587FB7D" w14:textId="77777777" w:rsidR="008827D9" w:rsidRDefault="00000000">
      <w:pPr>
        <w:spacing w:before="120"/>
      </w:pPr>
      <w:r>
        <w:rPr>
          <w:b/>
          <w:sz w:val="21"/>
        </w:rPr>
        <w:t>Metode scanning yang dipakai:</w:t>
      </w:r>
    </w:p>
    <w:p w14:paraId="7CC7F09A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[☐]  </w:t>
      </w:r>
      <w:r>
        <w:rPr>
          <w:sz w:val="21"/>
        </w:rPr>
        <w:t>Automated scanning penuh (OpenVAS/Nessus)</w:t>
      </w:r>
    </w:p>
    <w:p w14:paraId="1D665070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Active Scan berbasis HTTP (Burp Suite Scanner / OWASP ZAP Active Scan)</w:t>
      </w:r>
    </w:p>
    <w:p w14:paraId="7928A257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Manual testing per test case WSTG (tanpa tools otomatis)</w:t>
      </w:r>
    </w:p>
    <w:p w14:paraId="26E8D2A7" w14:textId="77777777" w:rsidR="008827D9" w:rsidRDefault="00000000">
      <w:pPr>
        <w:spacing w:before="120"/>
      </w:pPr>
      <w:r>
        <w:rPr>
          <w:b/>
          <w:sz w:val="21"/>
        </w:rPr>
        <w:t>Tools yang dipakai:</w:t>
      </w:r>
    </w:p>
    <w:p w14:paraId="4CE60BA3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Burp Suite Community (intercepting proxy, Repeater, Intruder)</w:t>
      </w:r>
    </w:p>
    <w:p w14:paraId="3059442F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OWASP ZAP (Active Scan mode HTTP)</w:t>
      </w:r>
    </w:p>
    <w:p w14:paraId="6B997BFD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curl (pemeriksaan header HTTP)</w:t>
      </w:r>
    </w:p>
    <w:p w14:paraId="7A368C99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WhatWeb (deteksi teknologi)</w:t>
      </w:r>
    </w:p>
    <w:p w14:paraId="19BCB4CF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Browser DevTools (inspeksi request, cookie, source)</w:t>
      </w:r>
    </w:p>
    <w:p w14:paraId="777119F9" w14:textId="77777777" w:rsidR="008827D9" w:rsidRDefault="00000000">
      <w:pPr>
        <w:spacing w:before="80"/>
      </w:pPr>
      <w:r>
        <w:rPr>
          <w:b/>
          <w:sz w:val="21"/>
        </w:rPr>
        <w:t xml:space="preserve">Tools yang TIDAK dipakai (batasan RoE):  </w:t>
      </w:r>
      <w:r>
        <w:rPr>
          <w:color w:val="C0392B"/>
          <w:sz w:val="21"/>
        </w:rPr>
        <w:t>Nmap, Nessus/OpenVAS terhadap target nyata, dan semua tools pemindai jaringan/infrastruktur.</w:t>
      </w:r>
    </w:p>
    <w:p w14:paraId="48FE6F2D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</w:rPr>
        <w:t>4.2  Assessment (Verifikasi Temuan)</w:t>
      </w:r>
    </w:p>
    <w:p w14:paraId="63FBE5CA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Setiap temuan dari scanning wajib diverifikasi secara manual sebelum dianggap kerentanan yang sah.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984"/>
        <w:gridCol w:w="2268"/>
        <w:gridCol w:w="2268"/>
      </w:tblGrid>
      <w:tr w:rsidR="008827D9" w14:paraId="1C291F2E" w14:textId="77777777">
        <w:tc>
          <w:tcPr>
            <w:tcW w:w="2268" w:type="dxa"/>
            <w:shd w:val="clear" w:color="auto" w:fill="1F508C"/>
          </w:tcPr>
          <w:p w14:paraId="51AB6B6C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Temuan Scanner</w:t>
            </w:r>
          </w:p>
        </w:tc>
        <w:tc>
          <w:tcPr>
            <w:tcW w:w="1984" w:type="dxa"/>
            <w:shd w:val="clear" w:color="auto" w:fill="1F508C"/>
          </w:tcPr>
          <w:p w14:paraId="3844DD6F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Kategori WSTG</w:t>
            </w:r>
          </w:p>
        </w:tc>
        <w:tc>
          <w:tcPr>
            <w:tcW w:w="2268" w:type="dxa"/>
            <w:shd w:val="clear" w:color="auto" w:fill="1F508C"/>
          </w:tcPr>
          <w:p w14:paraId="44EFC4F0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Verifikasi Manual</w:t>
            </w:r>
          </w:p>
        </w:tc>
        <w:tc>
          <w:tcPr>
            <w:tcW w:w="2268" w:type="dxa"/>
            <w:shd w:val="clear" w:color="auto" w:fill="1F508C"/>
          </w:tcPr>
          <w:p w14:paraId="3D630E51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CVE/CWE</w:t>
            </w:r>
          </w:p>
        </w:tc>
      </w:tr>
      <w:tr w:rsidR="008827D9" w14:paraId="6D4728F3" w14:textId="77777777">
        <w:tc>
          <w:tcPr>
            <w:tcW w:w="2268" w:type="dxa"/>
            <w:shd w:val="clear" w:color="auto" w:fill="FFFFFF"/>
          </w:tcPr>
          <w:p w14:paraId="709DF4CF" w14:textId="77777777" w:rsidR="008827D9" w:rsidRDefault="00000000">
            <w:r>
              <w:rPr>
                <w:i/>
                <w:color w:val="888888"/>
                <w:sz w:val="19"/>
              </w:rPr>
              <w:t>(diisi setelah scanning dijalankan)</w:t>
            </w:r>
          </w:p>
        </w:tc>
        <w:tc>
          <w:tcPr>
            <w:tcW w:w="1984" w:type="dxa"/>
            <w:shd w:val="clear" w:color="auto" w:fill="FFFFFF"/>
          </w:tcPr>
          <w:p w14:paraId="76C5A5E0" w14:textId="77777777" w:rsidR="008827D9" w:rsidRDefault="00000000">
            <w:r>
              <w:rPr>
                <w:i/>
                <w:color w:val="888888"/>
                <w:sz w:val="19"/>
              </w:rPr>
              <w:t>(kategori)</w:t>
            </w:r>
          </w:p>
        </w:tc>
        <w:tc>
          <w:tcPr>
            <w:tcW w:w="2268" w:type="dxa"/>
            <w:shd w:val="clear" w:color="auto" w:fill="FFFFFF"/>
          </w:tcPr>
          <w:p w14:paraId="17798C2C" w14:textId="77777777" w:rsidR="008827D9" w:rsidRDefault="00000000">
            <w:r>
              <w:rPr>
                <w:i/>
                <w:color w:val="888888"/>
                <w:sz w:val="19"/>
              </w:rPr>
              <w:t>[Confirmed / False Positive]</w:t>
            </w:r>
          </w:p>
        </w:tc>
        <w:tc>
          <w:tcPr>
            <w:tcW w:w="2268" w:type="dxa"/>
            <w:shd w:val="clear" w:color="auto" w:fill="FFFFFF"/>
          </w:tcPr>
          <w:p w14:paraId="2D0328F6" w14:textId="77777777" w:rsidR="008827D9" w:rsidRDefault="00000000">
            <w:r>
              <w:rPr>
                <w:i/>
                <w:color w:val="888888"/>
                <w:sz w:val="19"/>
              </w:rPr>
              <w:t>[mis. CWE-89]</w:t>
            </w:r>
          </w:p>
        </w:tc>
      </w:tr>
      <w:tr w:rsidR="008827D9" w14:paraId="4A6B1610" w14:textId="77777777" w:rsidTr="004564E1">
        <w:tc>
          <w:tcPr>
            <w:tcW w:w="2268" w:type="dxa"/>
          </w:tcPr>
          <w:p w14:paraId="5DFAEC56" w14:textId="77777777" w:rsidR="008827D9" w:rsidRPr="004564E1" w:rsidRDefault="00000000">
            <w:r w:rsidRPr="004564E1">
              <w:rPr>
                <w:i/>
                <w:color w:val="888888"/>
                <w:sz w:val="19"/>
              </w:rPr>
              <w:t>(diisi setelah scanning dijalankan)</w:t>
            </w:r>
          </w:p>
        </w:tc>
        <w:tc>
          <w:tcPr>
            <w:tcW w:w="1984" w:type="dxa"/>
          </w:tcPr>
          <w:p w14:paraId="7E497508" w14:textId="77777777" w:rsidR="008827D9" w:rsidRPr="004564E1" w:rsidRDefault="00000000">
            <w:r w:rsidRPr="004564E1">
              <w:rPr>
                <w:i/>
                <w:color w:val="888888"/>
                <w:sz w:val="19"/>
              </w:rPr>
              <w:t>(kategori)</w:t>
            </w:r>
          </w:p>
        </w:tc>
        <w:tc>
          <w:tcPr>
            <w:tcW w:w="2268" w:type="dxa"/>
          </w:tcPr>
          <w:p w14:paraId="631BB348" w14:textId="77777777" w:rsidR="008827D9" w:rsidRPr="004564E1" w:rsidRDefault="00000000">
            <w:r w:rsidRPr="004564E1">
              <w:rPr>
                <w:i/>
                <w:color w:val="888888"/>
                <w:sz w:val="19"/>
              </w:rPr>
              <w:t>[Confirmed / False Positive]</w:t>
            </w:r>
          </w:p>
        </w:tc>
        <w:tc>
          <w:tcPr>
            <w:tcW w:w="2268" w:type="dxa"/>
          </w:tcPr>
          <w:p w14:paraId="38B9C944" w14:textId="77777777" w:rsidR="008827D9" w:rsidRPr="004564E1" w:rsidRDefault="00000000">
            <w:r w:rsidRPr="004564E1">
              <w:rPr>
                <w:i/>
                <w:color w:val="888888"/>
                <w:sz w:val="19"/>
              </w:rPr>
              <w:t>[mis. CWE-79]</w:t>
            </w:r>
          </w:p>
        </w:tc>
      </w:tr>
      <w:tr w:rsidR="008827D9" w14:paraId="581E298C" w14:textId="77777777">
        <w:tc>
          <w:tcPr>
            <w:tcW w:w="2268" w:type="dxa"/>
            <w:shd w:val="clear" w:color="auto" w:fill="FFFFFF"/>
          </w:tcPr>
          <w:p w14:paraId="093A2DEC" w14:textId="77777777" w:rsidR="008827D9" w:rsidRDefault="00000000">
            <w:r>
              <w:rPr>
                <w:i/>
                <w:color w:val="888888"/>
                <w:sz w:val="19"/>
              </w:rPr>
              <w:t>(diisi setelah scanning dijalankan)</w:t>
            </w:r>
          </w:p>
        </w:tc>
        <w:tc>
          <w:tcPr>
            <w:tcW w:w="1984" w:type="dxa"/>
            <w:shd w:val="clear" w:color="auto" w:fill="FFFFFF"/>
          </w:tcPr>
          <w:p w14:paraId="18005C80" w14:textId="77777777" w:rsidR="008827D9" w:rsidRDefault="00000000">
            <w:r>
              <w:rPr>
                <w:i/>
                <w:color w:val="888888"/>
                <w:sz w:val="19"/>
              </w:rPr>
              <w:t>(kategori)</w:t>
            </w:r>
          </w:p>
        </w:tc>
        <w:tc>
          <w:tcPr>
            <w:tcW w:w="2268" w:type="dxa"/>
            <w:shd w:val="clear" w:color="auto" w:fill="FFFFFF"/>
          </w:tcPr>
          <w:p w14:paraId="60E962F4" w14:textId="77777777" w:rsidR="008827D9" w:rsidRDefault="00000000">
            <w:r>
              <w:rPr>
                <w:i/>
                <w:color w:val="888888"/>
                <w:sz w:val="19"/>
              </w:rPr>
              <w:t>[Confirmed / False Positive]</w:t>
            </w:r>
          </w:p>
        </w:tc>
        <w:tc>
          <w:tcPr>
            <w:tcW w:w="2268" w:type="dxa"/>
            <w:shd w:val="clear" w:color="auto" w:fill="FFFFFF"/>
          </w:tcPr>
          <w:p w14:paraId="74861D47" w14:textId="77777777" w:rsidR="008827D9" w:rsidRDefault="00000000">
            <w:r>
              <w:rPr>
                <w:i/>
                <w:color w:val="888888"/>
                <w:sz w:val="19"/>
              </w:rPr>
              <w:t>[mis. CWE-287]</w:t>
            </w:r>
          </w:p>
        </w:tc>
      </w:tr>
    </w:tbl>
    <w:p w14:paraId="182CCA56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Baris di atas diisi setelah scanning benar-benar dijalankan — pada tahap perencanaan ini, format tabel sudah disiapkan.</w:t>
      </w:r>
    </w:p>
    <w:p w14:paraId="095AFCFE" w14:textId="77777777" w:rsidR="008827D9" w:rsidRDefault="008827D9"/>
    <w:p w14:paraId="3AAB7510" w14:textId="77777777" w:rsidR="004564E1" w:rsidRDefault="004564E1"/>
    <w:p w14:paraId="210FDA9D" w14:textId="77777777" w:rsidR="004564E1" w:rsidRDefault="004564E1"/>
    <w:p w14:paraId="02A85526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lastRenderedPageBreak/>
        <w:t>5. Exploitation</w:t>
      </w:r>
    </w:p>
    <w:p w14:paraId="0ED7411D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Serangan/teknik eksploitasi yang direncanakan, per kategori kerentanan yang dikonfirmasi pada Bagian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4535"/>
        <w:gridCol w:w="2268"/>
      </w:tblGrid>
      <w:tr w:rsidR="008827D9" w14:paraId="7D757752" w14:textId="77777777">
        <w:tc>
          <w:tcPr>
            <w:tcW w:w="1984" w:type="dxa"/>
            <w:shd w:val="clear" w:color="auto" w:fill="1F508C"/>
          </w:tcPr>
          <w:p w14:paraId="72E9B2C0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Kategori Kerentanan</w:t>
            </w:r>
          </w:p>
        </w:tc>
        <w:tc>
          <w:tcPr>
            <w:tcW w:w="4535" w:type="dxa"/>
            <w:shd w:val="clear" w:color="auto" w:fill="1F508C"/>
          </w:tcPr>
          <w:p w14:paraId="0A7B6FF5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Teknik / Payload Contoh</w:t>
            </w:r>
          </w:p>
        </w:tc>
        <w:tc>
          <w:tcPr>
            <w:tcW w:w="2268" w:type="dxa"/>
            <w:shd w:val="clear" w:color="auto" w:fill="1F508C"/>
          </w:tcPr>
          <w:p w14:paraId="3C82B563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Tools</w:t>
            </w:r>
          </w:p>
        </w:tc>
      </w:tr>
      <w:tr w:rsidR="008827D9" w14:paraId="4D47E3DF" w14:textId="77777777" w:rsidTr="004564E1">
        <w:tc>
          <w:tcPr>
            <w:tcW w:w="1984" w:type="dxa"/>
          </w:tcPr>
          <w:p w14:paraId="1E6F7542" w14:textId="77777777" w:rsidR="008827D9" w:rsidRDefault="00000000">
            <w:r>
              <w:rPr>
                <w:b/>
                <w:sz w:val="19"/>
              </w:rPr>
              <w:t>SQL Injection</w:t>
            </w:r>
          </w:p>
        </w:tc>
        <w:tc>
          <w:tcPr>
            <w:tcW w:w="4535" w:type="dxa"/>
          </w:tcPr>
          <w:p w14:paraId="34F2312E" w14:textId="77777777" w:rsidR="008827D9" w:rsidRDefault="00000000">
            <w:r>
              <w:rPr>
                <w:sz w:val="19"/>
              </w:rPr>
              <w:t>UNION-based / boolean-based blind pada parameter id atau search</w:t>
            </w:r>
          </w:p>
        </w:tc>
        <w:tc>
          <w:tcPr>
            <w:tcW w:w="2268" w:type="dxa"/>
          </w:tcPr>
          <w:p w14:paraId="4A558122" w14:textId="77777777" w:rsidR="008827D9" w:rsidRDefault="00000000">
            <w:r>
              <w:rPr>
                <w:sz w:val="19"/>
              </w:rPr>
              <w:t>sqlmap, Burp Repeater</w:t>
            </w:r>
          </w:p>
        </w:tc>
      </w:tr>
      <w:tr w:rsidR="008827D9" w14:paraId="58595E8B" w14:textId="77777777" w:rsidTr="004564E1">
        <w:tc>
          <w:tcPr>
            <w:tcW w:w="1984" w:type="dxa"/>
          </w:tcPr>
          <w:p w14:paraId="59FDB8C7" w14:textId="77777777" w:rsidR="008827D9" w:rsidRDefault="00000000">
            <w:r>
              <w:rPr>
                <w:b/>
                <w:sz w:val="19"/>
              </w:rPr>
              <w:t>Cross-Site Scripting (XSS)</w:t>
            </w:r>
          </w:p>
        </w:tc>
        <w:tc>
          <w:tcPr>
            <w:tcW w:w="4535" w:type="dxa"/>
          </w:tcPr>
          <w:p w14:paraId="75A6912B" w14:textId="77777777" w:rsidR="008827D9" w:rsidRDefault="00000000">
            <w:r>
              <w:rPr>
                <w:sz w:val="19"/>
              </w:rPr>
              <w:t>Reflected XSS via parameter pencarian</w:t>
            </w:r>
            <w:r>
              <w:rPr>
                <w:sz w:val="19"/>
              </w:rPr>
              <w:br/>
              <w:t>Payload: &lt;script&gt;alert(document.cookie)&lt;/script&gt;</w:t>
            </w:r>
          </w:p>
        </w:tc>
        <w:tc>
          <w:tcPr>
            <w:tcW w:w="2268" w:type="dxa"/>
          </w:tcPr>
          <w:p w14:paraId="121C0786" w14:textId="77777777" w:rsidR="008827D9" w:rsidRDefault="00000000">
            <w:r>
              <w:rPr>
                <w:sz w:val="19"/>
              </w:rPr>
              <w:t>Burp Suite, payload manual</w:t>
            </w:r>
          </w:p>
        </w:tc>
      </w:tr>
      <w:tr w:rsidR="008827D9" w14:paraId="5A390A63" w14:textId="77777777" w:rsidTr="004564E1">
        <w:tc>
          <w:tcPr>
            <w:tcW w:w="1984" w:type="dxa"/>
          </w:tcPr>
          <w:p w14:paraId="778CE38B" w14:textId="77777777" w:rsidR="008827D9" w:rsidRDefault="00000000">
            <w:r>
              <w:rPr>
                <w:b/>
                <w:sz w:val="19"/>
              </w:rPr>
              <w:t>Broken Authentication</w:t>
            </w:r>
          </w:p>
        </w:tc>
        <w:tc>
          <w:tcPr>
            <w:tcW w:w="4535" w:type="dxa"/>
          </w:tcPr>
          <w:p w14:paraId="73023EA8" w14:textId="77777777" w:rsidR="008827D9" w:rsidRDefault="00000000">
            <w:r>
              <w:rPr>
                <w:sz w:val="19"/>
              </w:rPr>
              <w:t>Uji daftar kredensial umum pada form login secara terbatas (rate-limited, bukan brute force penuh)</w:t>
            </w:r>
          </w:p>
        </w:tc>
        <w:tc>
          <w:tcPr>
            <w:tcW w:w="2268" w:type="dxa"/>
          </w:tcPr>
          <w:p w14:paraId="382ABA47" w14:textId="77777777" w:rsidR="008827D9" w:rsidRDefault="00000000">
            <w:r>
              <w:rPr>
                <w:sz w:val="19"/>
              </w:rPr>
              <w:t>Burp Intruder (terbatas), pengujian manual</w:t>
            </w:r>
          </w:p>
        </w:tc>
      </w:tr>
      <w:tr w:rsidR="008827D9" w14:paraId="63795C46" w14:textId="77777777" w:rsidTr="004564E1">
        <w:tc>
          <w:tcPr>
            <w:tcW w:w="1984" w:type="dxa"/>
          </w:tcPr>
          <w:p w14:paraId="59505493" w14:textId="77777777" w:rsidR="008827D9" w:rsidRDefault="00000000">
            <w:r>
              <w:rPr>
                <w:b/>
                <w:sz w:val="19"/>
              </w:rPr>
              <w:t>Broken Access Control / IDOR</w:t>
            </w:r>
          </w:p>
        </w:tc>
        <w:tc>
          <w:tcPr>
            <w:tcW w:w="4535" w:type="dxa"/>
          </w:tcPr>
          <w:p w14:paraId="79C978B8" w14:textId="77777777" w:rsidR="008827D9" w:rsidRDefault="00000000">
            <w:r>
              <w:rPr>
                <w:sz w:val="19"/>
              </w:rPr>
              <w:t>Ubah parameter id (user_id, booking_id) pada URL/request untuk mengakses data akun lain</w:t>
            </w:r>
          </w:p>
        </w:tc>
        <w:tc>
          <w:tcPr>
            <w:tcW w:w="2268" w:type="dxa"/>
          </w:tcPr>
          <w:p w14:paraId="41292B92" w14:textId="77777777" w:rsidR="008827D9" w:rsidRDefault="00000000">
            <w:r>
              <w:rPr>
                <w:sz w:val="19"/>
              </w:rPr>
              <w:t>Burp Suite Repeater, parameter tampering manual</w:t>
            </w:r>
          </w:p>
        </w:tc>
      </w:tr>
      <w:tr w:rsidR="008827D9" w14:paraId="424B2233" w14:textId="77777777" w:rsidTr="004564E1">
        <w:tc>
          <w:tcPr>
            <w:tcW w:w="1984" w:type="dxa"/>
          </w:tcPr>
          <w:p w14:paraId="41D5DA46" w14:textId="77777777" w:rsidR="008827D9" w:rsidRDefault="00000000">
            <w:r>
              <w:rPr>
                <w:b/>
                <w:sz w:val="19"/>
              </w:rPr>
              <w:t>Session Management</w:t>
            </w:r>
          </w:p>
        </w:tc>
        <w:tc>
          <w:tcPr>
            <w:tcW w:w="4535" w:type="dxa"/>
          </w:tcPr>
          <w:p w14:paraId="44237809" w14:textId="77777777" w:rsidR="008827D9" w:rsidRDefault="00000000">
            <w:r>
              <w:rPr>
                <w:sz w:val="19"/>
              </w:rPr>
              <w:t>Uji apakah token sesi tetap valid setelah logout; apakah token dapat ditebak/diprediksi</w:t>
            </w:r>
          </w:p>
        </w:tc>
        <w:tc>
          <w:tcPr>
            <w:tcW w:w="2268" w:type="dxa"/>
          </w:tcPr>
          <w:p w14:paraId="1FC0CB7C" w14:textId="77777777" w:rsidR="008827D9" w:rsidRDefault="00000000">
            <w:r>
              <w:rPr>
                <w:sz w:val="19"/>
              </w:rPr>
              <w:t>Burp Suite (cookie/token inspection)</w:t>
            </w:r>
          </w:p>
        </w:tc>
      </w:tr>
      <w:tr w:rsidR="008827D9" w14:paraId="6B07DC75" w14:textId="77777777" w:rsidTr="004564E1">
        <w:tc>
          <w:tcPr>
            <w:tcW w:w="1984" w:type="dxa"/>
          </w:tcPr>
          <w:p w14:paraId="576BC34F" w14:textId="77777777" w:rsidR="008827D9" w:rsidRDefault="00000000">
            <w:r>
              <w:rPr>
                <w:b/>
                <w:sz w:val="19"/>
              </w:rPr>
              <w:t>Business Logic</w:t>
            </w:r>
          </w:p>
        </w:tc>
        <w:tc>
          <w:tcPr>
            <w:tcW w:w="4535" w:type="dxa"/>
          </w:tcPr>
          <w:p w14:paraId="5C30A429" w14:textId="77777777" w:rsidR="008827D9" w:rsidRDefault="00000000">
            <w:r>
              <w:rPr>
                <w:sz w:val="19"/>
              </w:rPr>
              <w:t>Manipulasi nilai harga/kuantitas saat proses booking (mis. kuantitas negatif) untuk uji validasi server</w:t>
            </w:r>
          </w:p>
        </w:tc>
        <w:tc>
          <w:tcPr>
            <w:tcW w:w="2268" w:type="dxa"/>
          </w:tcPr>
          <w:p w14:paraId="51169967" w14:textId="77777777" w:rsidR="008827D9" w:rsidRDefault="00000000">
            <w:r>
              <w:rPr>
                <w:sz w:val="19"/>
              </w:rPr>
              <w:t>Burp Suite Repeater, pengujian manual</w:t>
            </w:r>
          </w:p>
        </w:tc>
      </w:tr>
    </w:tbl>
    <w:p w14:paraId="27A15EC1" w14:textId="77777777" w:rsidR="008827D9" w:rsidRDefault="00000000">
      <w:pPr>
        <w:spacing w:before="160"/>
      </w:pPr>
      <w:r>
        <w:rPr>
          <w:b/>
          <w:sz w:val="21"/>
        </w:rPr>
        <w:t>Tools eksploitasi yang dipakai:</w:t>
      </w:r>
    </w:p>
    <w:p w14:paraId="74BCDB77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sqlmap</w:t>
      </w:r>
    </w:p>
    <w:p w14:paraId="0C3C5DC5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Burp Suite Intruder/Repeater</w:t>
      </w:r>
    </w:p>
    <w:p w14:paraId="02E5F3A9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OWASP ZAP (manual attack mode)</w:t>
      </w:r>
    </w:p>
    <w:p w14:paraId="4AC14A80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[✓]  </w:t>
      </w:r>
      <w:r>
        <w:rPr>
          <w:sz w:val="21"/>
        </w:rPr>
        <w:t>Payload/skrip kustom (XSS payload, IDOR parameter tampering)</w:t>
      </w:r>
    </w:p>
    <w:p w14:paraId="7453DB81" w14:textId="77777777" w:rsidR="008827D9" w:rsidRDefault="00000000">
      <w:pPr>
        <w:spacing w:before="20" w:after="20"/>
        <w:ind w:left="283"/>
      </w:pPr>
      <w:r>
        <w:rPr>
          <w:b/>
          <w:sz w:val="21"/>
        </w:rPr>
        <w:t xml:space="preserve">[☐]  </w:t>
      </w:r>
      <w:r>
        <w:rPr>
          <w:sz w:val="21"/>
        </w:rPr>
        <w:t>Lainnya: —</w:t>
      </w:r>
    </w:p>
    <w:p w14:paraId="5018CDE3" w14:textId="77777777" w:rsidR="008827D9" w:rsidRDefault="00000000">
      <w:pPr>
        <w:spacing w:before="120"/>
      </w:pPr>
      <w:r>
        <w:rPr>
          <w:b/>
          <w:sz w:val="21"/>
        </w:rPr>
        <w:t xml:space="preserve">Kriteria temuan tervalidasi:  </w:t>
      </w:r>
      <w:r>
        <w:rPr>
          <w:sz w:val="21"/>
        </w:rPr>
        <w:t>Berhasil mengeksekusi payload dan mengonfirmasi dampaknya secara nyata (data terekspos, sesi terbajak, atau akses tidak terotorisasi terbukti).</w:t>
      </w:r>
    </w:p>
    <w:p w14:paraId="16079B75" w14:textId="78427DF7" w:rsidR="008827D9" w:rsidRDefault="00000000" w:rsidP="004564E1">
      <w:pPr>
        <w:spacing w:before="80"/>
      </w:pPr>
      <w:r>
        <w:rPr>
          <w:b/>
          <w:color w:val="C0392B"/>
          <w:sz w:val="21"/>
        </w:rPr>
        <w:t xml:space="preserve">⛔ Kriteria BERHENTI (wajib, tidak dapat diubah): </w:t>
      </w:r>
      <w:r>
        <w:rPr>
          <w:sz w:val="21"/>
        </w:rPr>
        <w:t xml:space="preserve">Begitu suatu command injection atau kerentanan lain terbukti memberi akses tingkat OS/server, aktivitas pada temuan tersebut DIHENTIKAN dan segera dilaporkan sesuai prosedur eskalasi RoE —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dieksplorasi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lebih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lanjut</w:t>
      </w:r>
      <w:proofErr w:type="spellEnd"/>
      <w:r>
        <w:rPr>
          <w:sz w:val="21"/>
        </w:rPr>
        <w:t>.</w:t>
      </w:r>
    </w:p>
    <w:p w14:paraId="3CE3A5CE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t>6. Post-Exploitation</w:t>
      </w:r>
    </w:p>
    <w:p w14:paraId="045CA290" w14:textId="77777777" w:rsidR="008827D9" w:rsidRDefault="00000000">
      <w:pPr>
        <w:spacing w:before="20" w:after="60"/>
        <w:jc w:val="both"/>
      </w:pPr>
      <w:r>
        <w:rPr>
          <w:sz w:val="21"/>
        </w:rPr>
        <w:t>Penilaian dampak dilakukan melalui analisis, bukan dengan melakukan aktivitas lanjutan yang melampaui exclusion list RoE (mis. lateral movement, akses ke sistem lain).</w:t>
      </w:r>
    </w:p>
    <w:p w14:paraId="70D50FCE" w14:textId="77777777" w:rsidR="008827D9" w:rsidRDefault="00000000">
      <w:r>
        <w:rPr>
          <w:b/>
          <w:sz w:val="21"/>
        </w:rPr>
        <w:t>Jenis data yang berpotensi terekspos:</w:t>
      </w:r>
    </w:p>
    <w:p w14:paraId="38CC3318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Data pribadi pengguna (nama, alamat, nomor telepon, email)</w:t>
      </w:r>
    </w:p>
    <w:p w14:paraId="0CD0F0DF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Data kredensial (username/password hash)</w:t>
      </w:r>
    </w:p>
    <w:p w14:paraId="46B5439F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Data transaksi/booking kos</w:t>
      </w:r>
    </w:p>
    <w:p w14:paraId="32F015D6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Informasi internal aplikasi (struktur database, path server dari pesan error)</w:t>
      </w:r>
    </w:p>
    <w:p w14:paraId="3F827BDF" w14:textId="77777777" w:rsidR="008827D9" w:rsidRDefault="00000000">
      <w:r>
        <w:rPr>
          <w:b/>
          <w:sz w:val="21"/>
        </w:rPr>
        <w:t>Dampak bisnis jika dieksploitasi pihak luar:</w:t>
      </w:r>
    </w:p>
    <w:p w14:paraId="0BD6FEA5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Kebocoran data pengguna → pelanggaran privasi dan kepercayaan</w:t>
      </w:r>
    </w:p>
    <w:p w14:paraId="51F3B13E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Manipulasi data booking → kerugian finansial dan operasional</w:t>
      </w:r>
    </w:p>
    <w:p w14:paraId="0CE3854C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Eskalasi akses admin → kendali penuh atas sistem</w:t>
      </w:r>
    </w:p>
    <w:p w14:paraId="0F7D6C0F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Downtime aplikasi → gangguan layanan mitra</w:t>
      </w:r>
    </w:p>
    <w:p w14:paraId="59A73ECF" w14:textId="77777777" w:rsidR="008827D9" w:rsidRDefault="008827D9"/>
    <w:p w14:paraId="0021705B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lastRenderedPageBreak/>
        <w:t>7. Reporting</w:t>
      </w:r>
    </w:p>
    <w:p w14:paraId="1DE00EC7" w14:textId="77777777" w:rsidR="008827D9" w:rsidRDefault="00000000">
      <w:r>
        <w:rPr>
          <w:b/>
          <w:sz w:val="21"/>
        </w:rPr>
        <w:t>Struktur laporan akhir yang akan diikuti:</w:t>
      </w:r>
    </w:p>
    <w:p w14:paraId="37A3B938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Ringkasan Eksekutif</w:t>
      </w:r>
    </w:p>
    <w:p w14:paraId="1F0561CD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Metodologi (rujuk kerangka PTES ini)</w:t>
      </w:r>
    </w:p>
    <w:p w14:paraId="2C85C1C0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Temuan per kategori WSTG, lengkap dengan tingkat risiko (CVSS) dan bukti</w:t>
      </w:r>
    </w:p>
    <w:p w14:paraId="2266B925" w14:textId="77777777" w:rsidR="008827D9" w:rsidRDefault="00000000">
      <w:pPr>
        <w:pStyle w:val="ListBullet"/>
        <w:spacing w:before="20" w:after="20"/>
        <w:ind w:left="283"/>
      </w:pPr>
      <w:r>
        <w:rPr>
          <w:sz w:val="21"/>
        </w:rPr>
        <w:t>Rekomendasi mitigasi</w:t>
      </w:r>
    </w:p>
    <w:p w14:paraId="08BC1377" w14:textId="29E77121" w:rsidR="008827D9" w:rsidRDefault="00000000" w:rsidP="004564E1">
      <w:pPr>
        <w:spacing w:before="120"/>
      </w:pPr>
      <w:r>
        <w:rPr>
          <w:b/>
          <w:sz w:val="21"/>
        </w:rPr>
        <w:t xml:space="preserve">Kriteria keberhasilan pelaporan:  </w:t>
      </w:r>
      <w:r>
        <w:rPr>
          <w:sz w:val="21"/>
        </w:rPr>
        <w:t xml:space="preserve">Seluruh kategori WSTG yang ditargetkan pada Bagian 4 telah diuji dan dilaporkan, terlepas dari </w:t>
      </w:r>
      <w:proofErr w:type="spellStart"/>
      <w:r>
        <w:rPr>
          <w:sz w:val="21"/>
        </w:rPr>
        <w:t>jumlah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temuan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ditemukan</w:t>
      </w:r>
      <w:proofErr w:type="spellEnd"/>
      <w:r>
        <w:rPr>
          <w:sz w:val="21"/>
        </w:rPr>
        <w:t>.</w:t>
      </w:r>
    </w:p>
    <w:p w14:paraId="32437939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t>8. Rencana Kerja Mingguan</w:t>
      </w:r>
    </w:p>
    <w:p w14:paraId="618E5400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Memetakan aktivitas per minggu, termasuk lingkungan yang dipakai (Real/Dummy) sesuai batasan RoE.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"/>
        <w:gridCol w:w="2140"/>
        <w:gridCol w:w="4899"/>
        <w:gridCol w:w="1304"/>
      </w:tblGrid>
      <w:tr w:rsidR="008827D9" w14:paraId="3380548A" w14:textId="77777777">
        <w:tc>
          <w:tcPr>
            <w:tcW w:w="680" w:type="dxa"/>
            <w:shd w:val="clear" w:color="auto" w:fill="1F508C"/>
          </w:tcPr>
          <w:p w14:paraId="2C396B1A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Mg</w:t>
            </w:r>
          </w:p>
        </w:tc>
        <w:tc>
          <w:tcPr>
            <w:tcW w:w="2268" w:type="dxa"/>
            <w:shd w:val="clear" w:color="auto" w:fill="1F508C"/>
          </w:tcPr>
          <w:p w14:paraId="31CE9BE3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 PTES</w:t>
            </w:r>
          </w:p>
        </w:tc>
        <w:tc>
          <w:tcPr>
            <w:tcW w:w="5386" w:type="dxa"/>
            <w:shd w:val="clear" w:color="auto" w:fill="1F508C"/>
          </w:tcPr>
          <w:p w14:paraId="5E3F2C54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Aktivitas</w:t>
            </w:r>
          </w:p>
        </w:tc>
        <w:tc>
          <w:tcPr>
            <w:tcW w:w="1134" w:type="dxa"/>
            <w:shd w:val="clear" w:color="auto" w:fill="1F508C"/>
          </w:tcPr>
          <w:p w14:paraId="38947CB1" w14:textId="77777777" w:rsidR="008827D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Lingkungan</w:t>
            </w:r>
          </w:p>
        </w:tc>
      </w:tr>
      <w:tr w:rsidR="008827D9" w14:paraId="694E2ECD" w14:textId="77777777">
        <w:tc>
          <w:tcPr>
            <w:tcW w:w="680" w:type="dxa"/>
            <w:shd w:val="clear" w:color="auto" w:fill="FFFFFF"/>
          </w:tcPr>
          <w:p w14:paraId="5D37FB7C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2268" w:type="dxa"/>
            <w:shd w:val="clear" w:color="auto" w:fill="FFFFFF"/>
          </w:tcPr>
          <w:p w14:paraId="47B7BD95" w14:textId="77777777" w:rsidR="008827D9" w:rsidRDefault="00000000">
            <w:r>
              <w:rPr>
                <w:sz w:val="19"/>
              </w:rPr>
              <w:t>Intelligence Gathering</w:t>
            </w:r>
          </w:p>
        </w:tc>
        <w:tc>
          <w:tcPr>
            <w:tcW w:w="5386" w:type="dxa"/>
            <w:shd w:val="clear" w:color="auto" w:fill="FFFFFF"/>
          </w:tcPr>
          <w:p w14:paraId="6EF0C86E" w14:textId="77777777" w:rsidR="008827D9" w:rsidRDefault="00000000">
            <w:r>
              <w:rPr>
                <w:sz w:val="19"/>
              </w:rPr>
              <w:t>WHOIS, DNS lookup pasif, Google dorking, curl header check, WhatWeb, robots.txt, DevTools</w:t>
            </w:r>
          </w:p>
        </w:tc>
        <w:tc>
          <w:tcPr>
            <w:tcW w:w="1134" w:type="dxa"/>
            <w:shd w:val="clear" w:color="auto" w:fill="FFFFFF"/>
          </w:tcPr>
          <w:p w14:paraId="264612DB" w14:textId="77777777" w:rsidR="008827D9" w:rsidRDefault="00000000">
            <w:pPr>
              <w:jc w:val="center"/>
            </w:pPr>
            <w:r>
              <w:rPr>
                <w:b/>
                <w:color w:val="1A7242"/>
                <w:sz w:val="19"/>
              </w:rPr>
              <w:t>Real</w:t>
            </w:r>
          </w:p>
        </w:tc>
      </w:tr>
      <w:tr w:rsidR="008827D9" w14:paraId="066DB690" w14:textId="77777777">
        <w:tc>
          <w:tcPr>
            <w:tcW w:w="680" w:type="dxa"/>
            <w:shd w:val="clear" w:color="auto" w:fill="EBF5FB"/>
          </w:tcPr>
          <w:p w14:paraId="7766671B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2268" w:type="dxa"/>
            <w:shd w:val="clear" w:color="auto" w:fill="EBF5FB"/>
          </w:tcPr>
          <w:p w14:paraId="2E8E6195" w14:textId="77777777" w:rsidR="008827D9" w:rsidRDefault="00000000">
            <w:r>
              <w:rPr>
                <w:sz w:val="19"/>
              </w:rPr>
              <w:t>Intelligence Gathering</w:t>
            </w:r>
          </w:p>
        </w:tc>
        <w:tc>
          <w:tcPr>
            <w:tcW w:w="5386" w:type="dxa"/>
            <w:shd w:val="clear" w:color="auto" w:fill="EBF5FB"/>
          </w:tcPr>
          <w:p w14:paraId="274264D3" w14:textId="77777777" w:rsidR="008827D9" w:rsidRDefault="00000000">
            <w:r>
              <w:rPr>
                <w:sz w:val="19"/>
              </w:rPr>
              <w:t>Nmap: host discovery, port scan, OS fingerprint — target nyata TIDAK disentuh</w:t>
            </w:r>
          </w:p>
        </w:tc>
        <w:tc>
          <w:tcPr>
            <w:tcW w:w="1134" w:type="dxa"/>
            <w:shd w:val="clear" w:color="auto" w:fill="EBF5FB"/>
          </w:tcPr>
          <w:p w14:paraId="3922C85F" w14:textId="77777777" w:rsidR="008827D9" w:rsidRDefault="00000000">
            <w:pPr>
              <w:jc w:val="center"/>
            </w:pPr>
            <w:r>
              <w:rPr>
                <w:b/>
                <w:color w:val="8E44AD"/>
                <w:sz w:val="19"/>
              </w:rPr>
              <w:t>Dummy</w:t>
            </w:r>
          </w:p>
        </w:tc>
      </w:tr>
      <w:tr w:rsidR="008827D9" w14:paraId="3A601821" w14:textId="77777777">
        <w:tc>
          <w:tcPr>
            <w:tcW w:w="680" w:type="dxa"/>
            <w:shd w:val="clear" w:color="auto" w:fill="FFFFFF"/>
          </w:tcPr>
          <w:p w14:paraId="3A0161D1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2268" w:type="dxa"/>
            <w:shd w:val="clear" w:color="auto" w:fill="FFFFFF"/>
          </w:tcPr>
          <w:p w14:paraId="62126EE8" w14:textId="77777777" w:rsidR="008827D9" w:rsidRDefault="00000000">
            <w:r>
              <w:rPr>
                <w:sz w:val="19"/>
              </w:rPr>
              <w:t>Vulnerability Analysis (Scanning)</w:t>
            </w:r>
          </w:p>
        </w:tc>
        <w:tc>
          <w:tcPr>
            <w:tcW w:w="5386" w:type="dxa"/>
            <w:shd w:val="clear" w:color="auto" w:fill="FFFFFF"/>
          </w:tcPr>
          <w:p w14:paraId="7835AE44" w14:textId="77777777" w:rsidR="008827D9" w:rsidRDefault="00000000">
            <w:r>
              <w:rPr>
                <w:sz w:val="19"/>
              </w:rPr>
              <w:t>OpenVAS/Nessus full scan → Dummy; Burp Suite/ZAP Active Scan HTTP → Real</w:t>
            </w:r>
          </w:p>
        </w:tc>
        <w:tc>
          <w:tcPr>
            <w:tcW w:w="1134" w:type="dxa"/>
            <w:shd w:val="clear" w:color="auto" w:fill="FFFFFF"/>
          </w:tcPr>
          <w:p w14:paraId="3E6B6DCD" w14:textId="77777777" w:rsidR="008827D9" w:rsidRDefault="00000000">
            <w:pPr>
              <w:jc w:val="center"/>
            </w:pPr>
            <w:r>
              <w:rPr>
                <w:b/>
                <w:color w:val="1F508C"/>
                <w:sz w:val="19"/>
              </w:rPr>
              <w:t>Kedua</w:t>
            </w:r>
          </w:p>
        </w:tc>
      </w:tr>
      <w:tr w:rsidR="008827D9" w14:paraId="624FE604" w14:textId="77777777">
        <w:tc>
          <w:tcPr>
            <w:tcW w:w="680" w:type="dxa"/>
            <w:shd w:val="clear" w:color="auto" w:fill="EBF5FB"/>
          </w:tcPr>
          <w:p w14:paraId="138A8ED8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2268" w:type="dxa"/>
            <w:shd w:val="clear" w:color="auto" w:fill="EBF5FB"/>
          </w:tcPr>
          <w:p w14:paraId="4596BAAD" w14:textId="77777777" w:rsidR="008827D9" w:rsidRDefault="00000000">
            <w:r>
              <w:rPr>
                <w:sz w:val="19"/>
              </w:rPr>
              <w:t>Vuln. Analysis &amp; Exploitation (awal)</w:t>
            </w:r>
          </w:p>
        </w:tc>
        <w:tc>
          <w:tcPr>
            <w:tcW w:w="5386" w:type="dxa"/>
            <w:shd w:val="clear" w:color="auto" w:fill="EBF5FB"/>
          </w:tcPr>
          <w:p w14:paraId="42846041" w14:textId="77777777" w:rsidR="008827D9" w:rsidRDefault="00000000">
            <w:r>
              <w:rPr>
                <w:sz w:val="19"/>
              </w:rPr>
              <w:t>Verifikasi temuan manual per WSTG; Eksploitasi app-layer → Real; Kill-chain penuh → Dummy</w:t>
            </w:r>
          </w:p>
        </w:tc>
        <w:tc>
          <w:tcPr>
            <w:tcW w:w="1134" w:type="dxa"/>
            <w:shd w:val="clear" w:color="auto" w:fill="EBF5FB"/>
          </w:tcPr>
          <w:p w14:paraId="6B6D7C8C" w14:textId="77777777" w:rsidR="008827D9" w:rsidRDefault="00000000">
            <w:pPr>
              <w:jc w:val="center"/>
            </w:pPr>
            <w:r>
              <w:rPr>
                <w:b/>
                <w:color w:val="1F508C"/>
                <w:sz w:val="19"/>
              </w:rPr>
              <w:t>Kedua</w:t>
            </w:r>
          </w:p>
        </w:tc>
      </w:tr>
      <w:tr w:rsidR="008827D9" w14:paraId="589AABD0" w14:textId="77777777">
        <w:tc>
          <w:tcPr>
            <w:tcW w:w="680" w:type="dxa"/>
            <w:shd w:val="clear" w:color="auto" w:fill="FFFFFF"/>
          </w:tcPr>
          <w:p w14:paraId="2E381BAB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10–12</w:t>
            </w:r>
          </w:p>
        </w:tc>
        <w:tc>
          <w:tcPr>
            <w:tcW w:w="2268" w:type="dxa"/>
            <w:shd w:val="clear" w:color="auto" w:fill="FFFFFF"/>
          </w:tcPr>
          <w:p w14:paraId="398A3E65" w14:textId="77777777" w:rsidR="008827D9" w:rsidRDefault="00000000">
            <w:r>
              <w:rPr>
                <w:sz w:val="19"/>
              </w:rPr>
              <w:t>Exploitation (lanjutan)</w:t>
            </w:r>
          </w:p>
        </w:tc>
        <w:tc>
          <w:tcPr>
            <w:tcW w:w="5386" w:type="dxa"/>
            <w:shd w:val="clear" w:color="auto" w:fill="FFFFFF"/>
          </w:tcPr>
          <w:p w14:paraId="07888947" w14:textId="77777777" w:rsidR="008827D9" w:rsidRDefault="00000000">
            <w:r>
              <w:rPr>
                <w:sz w:val="19"/>
              </w:rPr>
              <w:t>OWASP Top 10/WSTG: SQL Injection, XSS, autentikasi, kontrol akses, IDOR, Business Logic, Session Mgmt</w:t>
            </w:r>
          </w:p>
        </w:tc>
        <w:tc>
          <w:tcPr>
            <w:tcW w:w="1134" w:type="dxa"/>
            <w:shd w:val="clear" w:color="auto" w:fill="FFFFFF"/>
          </w:tcPr>
          <w:p w14:paraId="1C072171" w14:textId="77777777" w:rsidR="008827D9" w:rsidRDefault="00000000">
            <w:pPr>
              <w:jc w:val="center"/>
            </w:pPr>
            <w:r>
              <w:rPr>
                <w:b/>
                <w:color w:val="1A7242"/>
                <w:sz w:val="19"/>
              </w:rPr>
              <w:t>Real</w:t>
            </w:r>
          </w:p>
        </w:tc>
      </w:tr>
      <w:tr w:rsidR="008827D9" w14:paraId="07EDA5A5" w14:textId="77777777">
        <w:tc>
          <w:tcPr>
            <w:tcW w:w="680" w:type="dxa"/>
            <w:shd w:val="clear" w:color="auto" w:fill="EBF5FB"/>
          </w:tcPr>
          <w:p w14:paraId="40BE3A81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w="2268" w:type="dxa"/>
            <w:shd w:val="clear" w:color="auto" w:fill="EBF5FB"/>
          </w:tcPr>
          <w:p w14:paraId="5CD74EF0" w14:textId="77777777" w:rsidR="008827D9" w:rsidRDefault="00000000">
            <w:r>
              <w:rPr>
                <w:sz w:val="19"/>
              </w:rPr>
              <w:t>Post-Exploitation</w:t>
            </w:r>
          </w:p>
        </w:tc>
        <w:tc>
          <w:tcPr>
            <w:tcW w:w="5386" w:type="dxa"/>
            <w:shd w:val="clear" w:color="auto" w:fill="EBF5FB"/>
          </w:tcPr>
          <w:p w14:paraId="4AFC327D" w14:textId="77777777" w:rsidR="008827D9" w:rsidRDefault="00000000">
            <w:r>
              <w:rPr>
                <w:sz w:val="19"/>
              </w:rPr>
              <w:t>Cek TLS/cipher (testssl.sh) → Real; Baseline hardening &amp; open port → Dummy; Analisis dampak temuan</w:t>
            </w:r>
          </w:p>
        </w:tc>
        <w:tc>
          <w:tcPr>
            <w:tcW w:w="1134" w:type="dxa"/>
            <w:shd w:val="clear" w:color="auto" w:fill="EBF5FB"/>
          </w:tcPr>
          <w:p w14:paraId="4829D56E" w14:textId="77777777" w:rsidR="008827D9" w:rsidRDefault="00000000">
            <w:pPr>
              <w:jc w:val="center"/>
            </w:pPr>
            <w:r>
              <w:rPr>
                <w:b/>
                <w:color w:val="1F508C"/>
                <w:sz w:val="19"/>
              </w:rPr>
              <w:t>Kedua</w:t>
            </w:r>
          </w:p>
        </w:tc>
      </w:tr>
      <w:tr w:rsidR="008827D9" w14:paraId="4F88E337" w14:textId="77777777">
        <w:tc>
          <w:tcPr>
            <w:tcW w:w="680" w:type="dxa"/>
            <w:shd w:val="clear" w:color="auto" w:fill="FFFFFF"/>
          </w:tcPr>
          <w:p w14:paraId="42F865C3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w="2268" w:type="dxa"/>
            <w:shd w:val="clear" w:color="auto" w:fill="FFFFFF"/>
          </w:tcPr>
          <w:p w14:paraId="4E64B3DE" w14:textId="77777777" w:rsidR="008827D9" w:rsidRDefault="00000000">
            <w:r>
              <w:rPr>
                <w:sz w:val="19"/>
              </w:rPr>
              <w:t>Reporting</w:t>
            </w:r>
          </w:p>
        </w:tc>
        <w:tc>
          <w:tcPr>
            <w:tcW w:w="5386" w:type="dxa"/>
            <w:shd w:val="clear" w:color="auto" w:fill="FFFFFF"/>
          </w:tcPr>
          <w:p w14:paraId="0855372D" w14:textId="77777777" w:rsidR="008827D9" w:rsidRDefault="00000000">
            <w:r>
              <w:rPr>
                <w:sz w:val="19"/>
              </w:rPr>
              <w:t>Penyusunan laporan: Ringkasan Eksekutif, Metodologi, Temuan &amp; Bukti, CVSS rating</w:t>
            </w:r>
          </w:p>
        </w:tc>
        <w:tc>
          <w:tcPr>
            <w:tcW w:w="1134" w:type="dxa"/>
            <w:shd w:val="clear" w:color="auto" w:fill="FFFFFF"/>
          </w:tcPr>
          <w:p w14:paraId="48325F90" w14:textId="77777777" w:rsidR="008827D9" w:rsidRDefault="00000000">
            <w:pPr>
              <w:jc w:val="center"/>
            </w:pPr>
            <w:r>
              <w:rPr>
                <w:b/>
                <w:color w:val="555555"/>
                <w:sz w:val="19"/>
              </w:rPr>
              <w:t>—</w:t>
            </w:r>
          </w:p>
        </w:tc>
      </w:tr>
      <w:tr w:rsidR="008827D9" w14:paraId="4576FD41" w14:textId="77777777">
        <w:tc>
          <w:tcPr>
            <w:tcW w:w="680" w:type="dxa"/>
            <w:shd w:val="clear" w:color="auto" w:fill="EBF5FB"/>
          </w:tcPr>
          <w:p w14:paraId="51818EE5" w14:textId="77777777" w:rsidR="008827D9" w:rsidRDefault="00000000">
            <w:pPr>
              <w:jc w:val="center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w="2268" w:type="dxa"/>
            <w:shd w:val="clear" w:color="auto" w:fill="EBF5FB"/>
          </w:tcPr>
          <w:p w14:paraId="7253BFD4" w14:textId="77777777" w:rsidR="008827D9" w:rsidRDefault="00000000">
            <w:r>
              <w:rPr>
                <w:sz w:val="19"/>
              </w:rPr>
              <w:t>Reporting (Final)</w:t>
            </w:r>
          </w:p>
        </w:tc>
        <w:tc>
          <w:tcPr>
            <w:tcW w:w="5386" w:type="dxa"/>
            <w:shd w:val="clear" w:color="auto" w:fill="EBF5FB"/>
          </w:tcPr>
          <w:p w14:paraId="11F323A7" w14:textId="77777777" w:rsidR="008827D9" w:rsidRDefault="00000000">
            <w:r>
              <w:rPr>
                <w:sz w:val="19"/>
              </w:rPr>
              <w:t>Finalisasi laporan, rekomendasi mitigasi, persiapan &amp; presentasi akhir</w:t>
            </w:r>
          </w:p>
        </w:tc>
        <w:tc>
          <w:tcPr>
            <w:tcW w:w="1134" w:type="dxa"/>
            <w:shd w:val="clear" w:color="auto" w:fill="EBF5FB"/>
          </w:tcPr>
          <w:p w14:paraId="37AB660E" w14:textId="77777777" w:rsidR="008827D9" w:rsidRDefault="00000000">
            <w:pPr>
              <w:jc w:val="center"/>
            </w:pPr>
            <w:r>
              <w:rPr>
                <w:b/>
                <w:color w:val="555555"/>
                <w:sz w:val="19"/>
              </w:rPr>
              <w:t>—</w:t>
            </w:r>
          </w:p>
        </w:tc>
      </w:tr>
    </w:tbl>
    <w:p w14:paraId="00DE7C1C" w14:textId="77777777" w:rsidR="008827D9" w:rsidRDefault="008827D9"/>
    <w:p w14:paraId="724BFB50" w14:textId="77777777" w:rsidR="008827D9" w:rsidRDefault="00000000">
      <w:pPr>
        <w:pBdr>
          <w:bottom w:val="single" w:sz="6" w:space="1" w:color="1F508C"/>
        </w:pBdr>
        <w:spacing w:before="280" w:after="80"/>
      </w:pPr>
      <w:r>
        <w:rPr>
          <w:b/>
          <w:color w:val="1F508C"/>
          <w:sz w:val="24"/>
        </w:rPr>
        <w:t>9. Persetujuan</w:t>
      </w:r>
    </w:p>
    <w:p w14:paraId="67F50E4B" w14:textId="77777777" w:rsidR="008827D9" w:rsidRDefault="00000000">
      <w:pPr>
        <w:spacing w:before="40" w:after="40"/>
      </w:pPr>
      <w:r>
        <w:rPr>
          <w:i/>
          <w:color w:val="555555"/>
          <w:sz w:val="19"/>
        </w:rPr>
        <w:t>Dengan menandatangani dokumen ini, dosen pengampu menyatakan telah memverifikasi kesesuaian rencana ini dengan RoE yang berlaku. (Lampirkan RoE yang sudah ditandatangani.)</w:t>
      </w:r>
    </w:p>
    <w:p w14:paraId="3F323DB8" w14:textId="77777777" w:rsidR="008827D9" w:rsidRDefault="008827D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2"/>
        <w:gridCol w:w="4502"/>
      </w:tblGrid>
      <w:tr w:rsidR="008827D9" w14:paraId="52B0DA0B" w14:textId="77777777">
        <w:trPr>
          <w:jc w:val="center"/>
        </w:trPr>
        <w:tc>
          <w:tcPr>
            <w:tcW w:w="4535" w:type="dxa"/>
          </w:tcPr>
          <w:p w14:paraId="057699F5" w14:textId="7745DEA2" w:rsidR="008827D9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Mahasiswa</w:t>
            </w:r>
            <w:proofErr w:type="spellEnd"/>
          </w:p>
        </w:tc>
        <w:tc>
          <w:tcPr>
            <w:tcW w:w="4535" w:type="dxa"/>
          </w:tcPr>
          <w:p w14:paraId="31FD04E0" w14:textId="77777777" w:rsidR="008827D9" w:rsidRDefault="00000000">
            <w:pPr>
              <w:jc w:val="center"/>
            </w:pPr>
            <w:r>
              <w:rPr>
                <w:b/>
                <w:sz w:val="21"/>
              </w:rPr>
              <w:t>Dosen Pengampu</w:t>
            </w:r>
          </w:p>
        </w:tc>
      </w:tr>
      <w:tr w:rsidR="008827D9" w14:paraId="4CC7F1AF" w14:textId="77777777">
        <w:trPr>
          <w:jc w:val="center"/>
        </w:trPr>
        <w:tc>
          <w:tcPr>
            <w:tcW w:w="4535" w:type="dxa"/>
          </w:tcPr>
          <w:p w14:paraId="65A9BB93" w14:textId="2C67D76C" w:rsidR="008827D9" w:rsidRDefault="00E92BA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66F3D3AF" wp14:editId="71E47BF2">
                  <wp:simplePos x="0" y="0"/>
                  <wp:positionH relativeFrom="column">
                    <wp:posOffset>676910</wp:posOffset>
                  </wp:positionH>
                  <wp:positionV relativeFrom="paragraph">
                    <wp:posOffset>113665</wp:posOffset>
                  </wp:positionV>
                  <wp:extent cx="1367155" cy="857250"/>
                  <wp:effectExtent l="0" t="0" r="4445" b="0"/>
                  <wp:wrapNone/>
                  <wp:docPr id="1865075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075119" name="Picture 18650751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15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5" w:type="dxa"/>
          </w:tcPr>
          <w:p w14:paraId="3B8DDF9A" w14:textId="77777777" w:rsidR="008827D9" w:rsidRDefault="008827D9">
            <w:pPr>
              <w:jc w:val="center"/>
            </w:pPr>
          </w:p>
        </w:tc>
      </w:tr>
      <w:tr w:rsidR="008827D9" w14:paraId="1370B9F6" w14:textId="77777777">
        <w:trPr>
          <w:jc w:val="center"/>
        </w:trPr>
        <w:tc>
          <w:tcPr>
            <w:tcW w:w="4535" w:type="dxa"/>
          </w:tcPr>
          <w:p w14:paraId="2D8F9F24" w14:textId="7B05E67A" w:rsidR="008827D9" w:rsidRDefault="008827D9">
            <w:pPr>
              <w:jc w:val="center"/>
            </w:pPr>
          </w:p>
        </w:tc>
        <w:tc>
          <w:tcPr>
            <w:tcW w:w="4535" w:type="dxa"/>
          </w:tcPr>
          <w:p w14:paraId="79D8F660" w14:textId="77777777" w:rsidR="008827D9" w:rsidRDefault="008827D9">
            <w:pPr>
              <w:jc w:val="center"/>
            </w:pPr>
          </w:p>
        </w:tc>
      </w:tr>
      <w:tr w:rsidR="008827D9" w14:paraId="2862DDBB" w14:textId="77777777">
        <w:trPr>
          <w:jc w:val="center"/>
        </w:trPr>
        <w:tc>
          <w:tcPr>
            <w:tcW w:w="4535" w:type="dxa"/>
          </w:tcPr>
          <w:p w14:paraId="669ADA39" w14:textId="77777777" w:rsidR="008827D9" w:rsidRDefault="008827D9" w:rsidP="004564E1"/>
        </w:tc>
        <w:tc>
          <w:tcPr>
            <w:tcW w:w="4535" w:type="dxa"/>
          </w:tcPr>
          <w:p w14:paraId="5DB29DF6" w14:textId="77777777" w:rsidR="008827D9" w:rsidRDefault="008827D9">
            <w:pPr>
              <w:jc w:val="center"/>
            </w:pPr>
          </w:p>
        </w:tc>
      </w:tr>
      <w:tr w:rsidR="008827D9" w14:paraId="4166D49A" w14:textId="77777777">
        <w:trPr>
          <w:jc w:val="center"/>
        </w:trPr>
        <w:tc>
          <w:tcPr>
            <w:tcW w:w="4535" w:type="dxa"/>
          </w:tcPr>
          <w:p w14:paraId="73E10FF8" w14:textId="77777777" w:rsidR="008827D9" w:rsidRDefault="00000000">
            <w:pPr>
              <w:jc w:val="center"/>
            </w:pPr>
            <w:r>
              <w:rPr>
                <w:sz w:val="24"/>
              </w:rPr>
              <w:t>(_________________________)</w:t>
            </w:r>
          </w:p>
        </w:tc>
        <w:tc>
          <w:tcPr>
            <w:tcW w:w="4535" w:type="dxa"/>
          </w:tcPr>
          <w:p w14:paraId="1C2E9069" w14:textId="77777777" w:rsidR="008827D9" w:rsidRDefault="00000000">
            <w:pPr>
              <w:jc w:val="center"/>
            </w:pPr>
            <w:r>
              <w:rPr>
                <w:sz w:val="24"/>
              </w:rPr>
              <w:t>(_________________________)</w:t>
            </w:r>
          </w:p>
        </w:tc>
      </w:tr>
      <w:tr w:rsidR="008827D9" w14:paraId="6267EA7A" w14:textId="77777777">
        <w:trPr>
          <w:jc w:val="center"/>
        </w:trPr>
        <w:tc>
          <w:tcPr>
            <w:tcW w:w="4535" w:type="dxa"/>
          </w:tcPr>
          <w:p w14:paraId="20F6E439" w14:textId="77777777" w:rsidR="008827D9" w:rsidRDefault="00000000">
            <w:pPr>
              <w:jc w:val="center"/>
            </w:pPr>
            <w:r>
              <w:rPr>
                <w:sz w:val="21"/>
              </w:rPr>
              <w:t>M. Arifin Ilham</w:t>
            </w:r>
            <w:r>
              <w:rPr>
                <w:sz w:val="21"/>
              </w:rPr>
              <w:br/>
              <w:t>NIM: 6404240008</w:t>
            </w:r>
            <w:r>
              <w:rPr>
                <w:sz w:val="21"/>
              </w:rPr>
              <w:br/>
              <w:t>Tanggal: 01 Oktober 2026</w:t>
            </w:r>
          </w:p>
        </w:tc>
        <w:tc>
          <w:tcPr>
            <w:tcW w:w="4535" w:type="dxa"/>
          </w:tcPr>
          <w:p w14:paraId="3A9E351A" w14:textId="77777777" w:rsidR="008827D9" w:rsidRDefault="00000000">
            <w:pPr>
              <w:jc w:val="center"/>
            </w:pPr>
            <w:r>
              <w:rPr>
                <w:sz w:val="21"/>
              </w:rPr>
              <w:t>Nama: Nurmi Hidayasari</w:t>
            </w:r>
            <w:r>
              <w:rPr>
                <w:sz w:val="21"/>
              </w:rPr>
              <w:br/>
              <w:t>Tanggal:</w:t>
            </w:r>
          </w:p>
        </w:tc>
      </w:tr>
    </w:tbl>
    <w:p w14:paraId="2B1F4D02" w14:textId="3F190959" w:rsidR="008827D9" w:rsidRDefault="00000000" w:rsidP="004564E1">
      <w:pPr>
        <w:spacing w:before="200"/>
      </w:pPr>
      <w:proofErr w:type="spellStart"/>
      <w:r>
        <w:rPr>
          <w:b/>
          <w:sz w:val="21"/>
        </w:rPr>
        <w:t>Catatan</w:t>
      </w:r>
      <w:proofErr w:type="spellEnd"/>
      <w:r>
        <w:rPr>
          <w:b/>
          <w:sz w:val="21"/>
        </w:rPr>
        <w:t>:</w:t>
      </w:r>
    </w:p>
    <w:sectPr w:rsidR="008827D9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431424">
    <w:abstractNumId w:val="8"/>
  </w:num>
  <w:num w:numId="2" w16cid:durableId="811563028">
    <w:abstractNumId w:val="6"/>
  </w:num>
  <w:num w:numId="3" w16cid:durableId="124203860">
    <w:abstractNumId w:val="5"/>
  </w:num>
  <w:num w:numId="4" w16cid:durableId="1869945897">
    <w:abstractNumId w:val="4"/>
  </w:num>
  <w:num w:numId="5" w16cid:durableId="385953244">
    <w:abstractNumId w:val="7"/>
  </w:num>
  <w:num w:numId="6" w16cid:durableId="1964729437">
    <w:abstractNumId w:val="3"/>
  </w:num>
  <w:num w:numId="7" w16cid:durableId="17656956">
    <w:abstractNumId w:val="2"/>
  </w:num>
  <w:num w:numId="8" w16cid:durableId="1578973639">
    <w:abstractNumId w:val="1"/>
  </w:num>
  <w:num w:numId="9" w16cid:durableId="149749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4E1"/>
    <w:rsid w:val="008827D9"/>
    <w:rsid w:val="00AA1D8D"/>
    <w:rsid w:val="00B47730"/>
    <w:rsid w:val="00C232E0"/>
    <w:rsid w:val="00CB0664"/>
    <w:rsid w:val="00E92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78532A"/>
  <w14:defaultImageDpi w14:val="300"/>
  <w15:docId w15:val="{2AA213B7-107B-47F3-834E-5234E395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arifin ilham</cp:lastModifiedBy>
  <cp:revision>2</cp:revision>
  <dcterms:created xsi:type="dcterms:W3CDTF">2013-12-23T23:15:00Z</dcterms:created>
  <dcterms:modified xsi:type="dcterms:W3CDTF">2026-10-01T16:44:00Z</dcterms:modified>
  <cp:category/>
</cp:coreProperties>
</file>