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SYSTEM DESIGN GROUP PROJECT ·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0F766E"/>
          <w:sz w:val="56"/>
          <w:szCs w:val="56"/>
        </w:rPr>
        <w:t xml:space="preserve">AyuSangh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E293B"/>
          <w:sz w:val="34"/>
          <w:szCs w:val="34"/>
        </w:rPr>
        <w:t xml:space="preserve">Digital Healthcare Discovery &amp;</w:t>
      </w:r>
    </w:p>
    <w:p>
      <w:pPr>
        <w:spacing w:before="60" w:after="320"/>
        <w:jc w:val="center"/>
      </w:pPr>
      <w:r>
        <w:rPr>
          <w:rFonts w:ascii="Arial" w:cs="Arial" w:eastAsia="Arial" w:hAnsi="Arial"/>
          <w:color w:val="1E293B"/>
          <w:sz w:val="34"/>
          <w:szCs w:val="34"/>
        </w:rPr>
        <w:t xml:space="preserve">Institutional Rating Platform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Problem Statement &amp; Software Requirements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AyuSangh — Digital Healthcare Discovery &amp; Institutional Rating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 &amp; Software Requirements Specification (SRS)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 — Group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Monolith (Microservices-ready)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· TypeScript · PostgreSQL · Prisma · Next.js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Document 1 — Problem Statement</w:t>
      </w:r>
    </w:p>
    <w:p>
      <w:pPr>
        <w:pBdr>
          <w:bottom w:val="single" w:color="0F766E" w:sz="4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 Background &amp; Context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India has over 70,000 hospitals, 150,000+ nursing homes, 100,000+ diagnostic centres, and millions of clinics spread across its cities and towns. Yet a patient in Noida, Patna, or Surat who needs to find a trustworthy diagnostic lab for an MRI scan or a reliable nursing home for a post-surgery stay has almost no structured way to do so.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Existing platforms like Practo, 1mg, and JustDial have partially addressed this — but all of them are built around the doctor as the primary entity. Hospitals, labs, nursing homes, and clinics are treated as secondary context to a doctor listing. This creates a fundamental mismatch with how patients actually make healthcare decisions.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 The Core Problem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Indian healthcare discovery market suffers from three compounding problems: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Problem 1 — Institution invisibility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Hospitals, diagnostic labs, and nursing homes have no structured digital identity. A hospital's profile on existing platforms is just a location pin attached to a doctor listing. Patients cannot find information about a hospital's services, cleanliness standards, infrastructure, or actual patient experiences in one place.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Problem 2 — Doctor-first model does not reflect real-world decision making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 patient needs an MRI, they do not think 'I need Dr. Sharma.' They think 'I need a diagnostic centre with an MRI machine that is nearby, affordable, and has good patient reviews.' When a family needs a nursing home for post-operative care, they are choosing an institution — not an individual doctor. No existing platform models this reality.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Problem 3 — Tier 2 and Tier 3 city healthcare is completely unrepresented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Practo and 1mg have strong coverage in metro cities but minimal data for cities like Meerut, Agra, Kanpur, Patna, and Indore — where millions of patients make healthcare decisions based purely on word-of-mouth or random Google searches. This information asymmetry leads to poor choices, overpaying, and wasted time.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1.3  Evidence of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well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discovery, clinic booking, teleconsultation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hospital profile, no lab comparison, no institution-level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1mg / Tata Health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Medicine delivery, basic lab booking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institution rating, no multi-service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JustDial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listings with contact info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verified reviews, no healthcare-specific 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+ basic rating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healthcare context, no service-based search, fake reviews common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1.4  Who Is Affected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Patients seeking diagnostic tests — cannot compare prices, turnaround times, or NABL certification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Families choosing nursing homes — no verified reviews or infrastructure information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Patients in emergencies — no quick way to find the nearest hospital with 24/7 ICU availability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Patients in Tier 2/3 cities — no structured healthcare discovery at 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Institutions themselves — no platform to publish their services, certifications, and photos professionally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1.5  Proposed Solution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AyuSangh is a Healthcare Institutional Discovery and Rating Platform where healthcare institutions — not individual doctors — are the primary entity. Patients can search for hospitals, nursing homes, diagnostic centres, and clinics by location and service need, read multi-dimensional patient reviews, and access booking contact links. Institutions can manage their own profiles, publish their services and certifications, and respond to reviews.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not another Practo clone. It is a fundamentally different data model: Institution is the root entity. Doctors are associated entities that belong to institutions. This reflects real-world permanence — doctors move, institutions stay.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1.6  Solution Differentiators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Institution-first architecture — the root entity is the institution, not the doctor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Multi-dimensional rating system — patients rate Cleanliness, Staff Behaviour, Wait Time, and Overall separately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Three-voice institution profile — platform-generated summary, institution-written about section, and patient reviews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Service-based search — patients search by what they need (MRI, blood test, maternity care), not by institution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Designed for Indian Tier 2/3 cities — not just metro-centric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Document 2 — Software Requirements Specification (SRS)</w:t>
      </w:r>
    </w:p>
    <w:p>
      <w:pPr>
        <w:pBdr>
          <w:bottom w:val="single" w:color="0F766E" w:sz="4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 System Scope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AyuSangh is a web-based platform that enables patients to discover, evaluate, and access healthcare institutions across India. The system manages institution profiles, doctor associations, patient-submitted reviews, multi-category ratings, location-based search, and role-based user access.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is built as a Modular Monolith using NestJS, with architecture designed for future microservice extraction. The frontend is a Next.js application consuming a REST API.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 Actors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User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visitor — can browse, search, and read reviews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 — can submit reviews, save favourites, manage profile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+ Write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doctor — can manage own profile and institutional affiliation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profile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 Admin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Hospital/lab/clinic representative — manages institution profile, photos, responds to reviews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institution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team — manages all data, handles verification, moderation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 Functional Requirements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FR-01  Authentication &amp; Authorisation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FR-01.1  Users can register with email and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FR-01.2  Passwords are hashed using bcrypt before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FR-01.3  Authentication uses stateless JWT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FR-01.4  Role-Based Access Control (RBAC) enforced on all protected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FR-01.5  Refresh token strategy for session continuity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FR-02  Institution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FR-02.1  Platform supports four institution types: Hospital, Nursing Home, Diagnostic Centre, Clinic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FR-02.2  Each institution has: name, type, description, address, city, pincode, phone, photos, services list, booking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FR-02.3  Institution Admin can create and update their institution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FR-02.4  Institution Admin can upload photos (stored via Cloudinary)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FR-02.5  Institution Admin can add a booking redirect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FR-02.6  Platform Admin can verify and moderate institution listings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FR-03  Doctor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FR-03.1  Doctors can create profiles with: name, specialty, experience, qualifications, consultation fee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FR-03.2  Doctors can associate themselves with one or more institutions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FR-03.3  Institution profile displays list of associated doctors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FR-03.4  Patients can search for doctors by specialty and institution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FR-04  Review &amp; Rating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FR-04.1  Registered patients can submit one review per institution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FR-04.2  Each review contains: written text, and ratings for Overall, Cleanliness, Staff Behaviour, Wait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FR-04.3  All ratings use a 1–5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FR-04.4  Institution average ratings are auto-calculated using Strategy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FR-04.5  Institution Admin can reply to patient reviews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FR-04.6  Patients can edit or delete their own reviews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FR-04.7  Platform Admin can moderate and remove reviews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FR-05  Search &amp; Discovery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FR-05.1  Users can search institutions by city, pincode, or institution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FR-05.2  Users can filter results by institution type, rating, and open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FR-05.3  Search results are sorted by rating (descending) by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FR-05.4  Full-text search on institution name and services (PostgreSQL FTS)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FR-05.5  Guest users have full access to search and profile viewing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FR-06  User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FR-06.1  Patients can view and edit their submitted reviews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FR-06.2  Patients can save institutions to a favourites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FR-06.3  Institution Admin can view all reviews for their institution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FR-06.4  Institution Admin can manage doctor associations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2.4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API response time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 for 95th percentile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must support horizontal scaling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Microservice-extractable modules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passwords hashed, JWT expiry enforced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+ 1hr access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available during demo and evaluation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 uptime on hosted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module independently testable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Controller/Service/Repository separation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user can find an institution in under 3 steps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→ Results →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foreign key constraints enforced at DB level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FK constraints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Frequently accessed institution profiles cached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(planned v2)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2.5  System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language is TypeScript exclusively — no JavaScript files in the codebase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pnpm is the only permitted package manager — npm usage is rejected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database interaction goes through Prisma ORM — no raw SQL except for complex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logic must reside in Service layer only — controllers handle HTTP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use of 'any' type in TypeScript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2.6  Out of Scope (MVP / Capstone Version)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features are architecturally considered but not implemented in the capstone submission: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In-app appointment booking engine (booking link redirect is implemented instead)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Prescription upload and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Insurance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bed or ICU availability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AI-based recommendation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gateway integration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2.7  Assumptions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Institution data is manually seeded for the demo — no live hospital API integration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uploaded images are hosted on Cloudinary — no local file storage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platform targets web browsers only in this version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Reviews are text-based only — no photo upload in reviews for capstone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verification is mocked for demo purposes — real SMTP in v2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Document 3 — Design Patterns &amp; SOLID Justification</w:t>
      </w:r>
    </w:p>
    <w:p>
      <w:pPr>
        <w:pBdr>
          <w:bottom w:val="single" w:color="0F766E" w:sz="4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 Design Patterns Used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Pattern 1 — Repository Pattern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module has a dedicated repository class (e.g. InstitutionRepository, ReviewRepository) that abstracts all database interactions from the service layer. Services never call Prisma directly.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Decouples business logic from database technology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Allows mocking in unit tests without a real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Consistent with Open/Closed Principle — swap DB without touching service code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Example: InstitutionService calls InstitutionRepository.findByCity(city). The repository handles the Prisma query. The service does not know or care how the data is fetched.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Pattern 2 — Strategy Pattern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rating calculation system uses the Strategy Pattern. Different institution types may use different scoring algorithms. A common IRatingStrategy interface defines the calculateAverage() method. Concrete strategies (HospitalRatingStrategy, LabRatingStrategy) implement this interface.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Allows adding new rating logic without modifying existing code (Open/Closed)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strategy is independently testable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RatingContext class selects the correct strategy at runtime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Pattern 3 — Service Layer Pattern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business logic is contained exclusively within service classes. Controllers are thin HTTP adapters. This ensures single responsibility and makes business logic independently testable.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Pattern 4 — Factory Pattern (optional, planned)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InstitutionFactory creates Institution objects of different types (Hospital, Lab, Clinic, NursingHome) from a common input shape. This centralises object creation and supports the Open/Closed Principle for future institution types.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 SOLID Principles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applied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in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class has exactly one reason to change. AuthService handles only auth. ReviewService handles only reviews. Controllers handle only HTTP.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 classes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institution types added via enum + factory — no existing code modified. New rating strategies added as new classes implementing IRatingStrategy.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InstitutionFactory, RatingStrategy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Liskov Substitution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institution types implement the same IInstitution interface and are fully substitutable. Any code accepting IInstitution works with Hospital, Lab, Clinic, or NursingHome.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 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Segregation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IInstitutionRepository and IReviewRepository are separate interfaces. No module is forced to implement methods it does not use.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repository interfaces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Inversion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 depend on service interfaces, not concrete classes. Services depend on repository interfaces. NestJS DI container injects concrete implementations.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 via NestJS DI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 OOP Concepts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 Concept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applied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internals hidden behind service interfaces. Internal Prisma calls never exposed to controllers.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InstitutionService wraps InstitutionRepository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interfaces abstract database implementation. Services interact with abstractions.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IInstitutionRepository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BaseEntity class with id, createdAt, updatedAt extended by all entities. Base exception filters shared via extension.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BaseEntity, BaseException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IRatingStrategy implemented differently by HospitalRatingStrategy and LabRatingStrategy. RatingContext calls the same method on both.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Pattern implementation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3.4  Architecture Decision — Why Modular Monolith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Modular Monolith was chosen over a full Microservices architecture for the following reasons: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 size (5 developers) — microservices introduce operational overhead that exceeds team capacity at this stage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Development speed — shared database and single deployment simplify the build process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Capstone evaluation — evaluators can run the system locally without Docker orchestration complexity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Future readiness — each NestJS module is designed to be extracted into an independent service as the platform scales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architecture is not a compromise — it is the correct choice for this phase. Every module is independently testable, has clean boundaries, and can be deployed separately when operational requirements demand it.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320" w:after="8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AyuSangh · System Design Group Project 2026 · Version 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66E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Confidential — Internal Use Only     </w:t>
    </w:r>
    <w:r>
      <w:rPr>
        <w:rFonts w:ascii="Arial" w:cs="Arial" w:eastAsia="Arial" w:hAnsi="Arial"/>
        <w:color w:val="64748B"/>
        <w:sz w:val="18"/>
        <w:szCs w:val="18"/>
      </w:rPr>
      <w:t xml:space="preserve">Internal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AyuSangh  |  System Design Project 2026  |  Problem Statement &amp; SRS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2026-03-29T04:46:57.439Z</dcterms:created>
  <dcterms:modified xsi:type="dcterms:W3CDTF">2026-03-29T04:46:57.439Z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